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BF1C6" w14:textId="657FF94D" w:rsidR="007709DB" w:rsidRPr="007A5839" w:rsidRDefault="00A1278A" w:rsidP="008F610C">
      <w:pPr>
        <w:pStyle w:val="Overskrift1"/>
        <w:rPr>
          <w:rFonts w:ascii="Times New Roman" w:hAnsi="Times New Roman" w:cs="Times New Roman"/>
          <w:color w:val="auto"/>
          <w:lang w:val="en-US"/>
        </w:rPr>
      </w:pPr>
      <w:r>
        <w:rPr>
          <w:rFonts w:ascii="Times New Roman" w:hAnsi="Times New Roman" w:cs="Times New Roman"/>
          <w:color w:val="auto"/>
          <w:lang w:val="en-US"/>
        </w:rPr>
        <w:t xml:space="preserve">  </w:t>
      </w:r>
      <w:r w:rsidR="006329F8" w:rsidRPr="007A5839">
        <w:rPr>
          <w:rFonts w:ascii="Times New Roman" w:hAnsi="Times New Roman" w:cs="Times New Roman"/>
          <w:color w:val="auto"/>
          <w:lang w:val="en-US"/>
        </w:rPr>
        <w:t>The Moral Limits of the Market</w:t>
      </w:r>
      <w:r w:rsidR="006E7676" w:rsidRPr="007A5839">
        <w:rPr>
          <w:rFonts w:ascii="Times New Roman" w:hAnsi="Times New Roman" w:cs="Times New Roman"/>
          <w:color w:val="auto"/>
          <w:lang w:val="en-US"/>
        </w:rPr>
        <w:t xml:space="preserve"> and the Government </w:t>
      </w:r>
    </w:p>
    <w:p w14:paraId="57576A5B" w14:textId="77777777" w:rsidR="008F610C" w:rsidRPr="007A5839" w:rsidRDefault="008F610C" w:rsidP="008F610C">
      <w:pPr>
        <w:rPr>
          <w:lang w:val="en-US"/>
        </w:rPr>
      </w:pPr>
    </w:p>
    <w:p w14:paraId="5757CD98" w14:textId="77777777" w:rsidR="000A50EC" w:rsidRPr="007A5839" w:rsidRDefault="000A50EC" w:rsidP="008F610C">
      <w:pPr>
        <w:rPr>
          <w:rFonts w:ascii="Times New Roman" w:hAnsi="Times New Roman" w:cs="Times New Roman"/>
          <w:sz w:val="24"/>
          <w:szCs w:val="24"/>
          <w:lang w:val="da-DK"/>
        </w:rPr>
      </w:pPr>
      <w:r w:rsidRPr="007A5839">
        <w:rPr>
          <w:rFonts w:ascii="Times New Roman" w:hAnsi="Times New Roman" w:cs="Times New Roman"/>
          <w:sz w:val="24"/>
          <w:szCs w:val="24"/>
          <w:lang w:val="da-DK"/>
        </w:rPr>
        <w:t>Raffaele Rodogno (</w:t>
      </w:r>
      <w:hyperlink r:id="rId9" w:history="1">
        <w:r w:rsidRPr="007A5839">
          <w:rPr>
            <w:rStyle w:val="Hyperlink"/>
            <w:rFonts w:ascii="Times New Roman" w:hAnsi="Times New Roman" w:cs="Times New Roman"/>
            <w:sz w:val="24"/>
            <w:szCs w:val="24"/>
            <w:lang w:val="da-DK"/>
          </w:rPr>
          <w:t>filrr@cas.au.dk</w:t>
        </w:r>
      </w:hyperlink>
      <w:r w:rsidRPr="007A5839">
        <w:rPr>
          <w:rFonts w:ascii="Times New Roman" w:hAnsi="Times New Roman" w:cs="Times New Roman"/>
          <w:sz w:val="24"/>
          <w:szCs w:val="24"/>
          <w:lang w:val="da-DK"/>
        </w:rPr>
        <w:t>)</w:t>
      </w:r>
    </w:p>
    <w:p w14:paraId="5178C6A9" w14:textId="5E772F1C" w:rsidR="000A50EC" w:rsidRPr="007A5839" w:rsidRDefault="000A50EC" w:rsidP="008F610C">
      <w:pPr>
        <w:rPr>
          <w:rFonts w:ascii="Times New Roman" w:hAnsi="Times New Roman" w:cs="Times New Roman"/>
          <w:sz w:val="24"/>
          <w:szCs w:val="24"/>
          <w:lang w:val="en-US"/>
        </w:rPr>
      </w:pPr>
      <w:r w:rsidRPr="007A5839">
        <w:rPr>
          <w:rFonts w:ascii="Times New Roman" w:hAnsi="Times New Roman" w:cs="Times New Roman"/>
          <w:sz w:val="24"/>
          <w:szCs w:val="24"/>
          <w:lang w:val="en-US"/>
        </w:rPr>
        <w:t>My office is in 1467/521. Please arrange meetings by email.</w:t>
      </w:r>
    </w:p>
    <w:p w14:paraId="1D573EC8" w14:textId="098B07CD" w:rsidR="000A50EC" w:rsidRPr="007A5839" w:rsidRDefault="00E74AF5" w:rsidP="00E74AF5">
      <w:pPr>
        <w:jc w:val="center"/>
        <w:rPr>
          <w:rFonts w:ascii="Times New Roman" w:hAnsi="Times New Roman" w:cs="Times New Roman"/>
          <w:b/>
          <w:sz w:val="24"/>
          <w:szCs w:val="24"/>
          <w:lang w:val="en-US"/>
        </w:rPr>
      </w:pPr>
      <w:r w:rsidRPr="007A5839">
        <w:rPr>
          <w:rFonts w:ascii="Times New Roman" w:hAnsi="Times New Roman" w:cs="Times New Roman"/>
          <w:b/>
          <w:sz w:val="24"/>
          <w:szCs w:val="24"/>
          <w:lang w:val="en-US"/>
        </w:rPr>
        <w:t>DESCRIPTION</w:t>
      </w:r>
    </w:p>
    <w:p w14:paraId="70C4A4B9" w14:textId="77777777" w:rsidR="00E344FA" w:rsidRPr="007A5839" w:rsidRDefault="00E344FA" w:rsidP="00E344FA">
      <w:pPr>
        <w:spacing w:before="100" w:beforeAutospacing="1" w:after="100" w:afterAutospacing="1" w:line="240" w:lineRule="auto"/>
        <w:jc w:val="both"/>
        <w:rPr>
          <w:rFonts w:ascii="Times New Roman" w:eastAsia="Times New Roman" w:hAnsi="Times New Roman" w:cs="Times New Roman"/>
          <w:sz w:val="24"/>
          <w:szCs w:val="24"/>
          <w:lang w:val="en-US"/>
        </w:rPr>
      </w:pPr>
      <w:r w:rsidRPr="007A5839">
        <w:rPr>
          <w:rFonts w:ascii="Times New Roman" w:eastAsia="Times New Roman" w:hAnsi="Times New Roman" w:cs="Times New Roman"/>
          <w:sz w:val="24"/>
          <w:szCs w:val="24"/>
          <w:lang w:val="en-US"/>
        </w:rPr>
        <w:t xml:space="preserve">Markets are one of the most important economic institutions through which wealth and resources are distributed in contemporary societies. They are often praised for their efficiency, but also blamed for having harmful effects on society: from producing social inequality to eroding our morals. In this course we will be asking what role, if any, markets should play in our lives; where do markets belong and where do they certainly not belong? </w:t>
      </w:r>
    </w:p>
    <w:p w14:paraId="42F03BF4" w14:textId="284B2136" w:rsidR="00E344FA" w:rsidRPr="007A5839" w:rsidRDefault="00E344FA" w:rsidP="00E344FA">
      <w:pPr>
        <w:spacing w:before="100" w:beforeAutospacing="1" w:after="100" w:afterAutospacing="1" w:line="240" w:lineRule="auto"/>
        <w:jc w:val="both"/>
        <w:rPr>
          <w:rFonts w:ascii="Times New Roman" w:eastAsia="Times New Roman" w:hAnsi="Times New Roman" w:cs="Times New Roman"/>
          <w:sz w:val="24"/>
          <w:szCs w:val="24"/>
          <w:lang w:val="en-US"/>
        </w:rPr>
      </w:pPr>
      <w:r w:rsidRPr="007A5839">
        <w:rPr>
          <w:rFonts w:ascii="Times New Roman" w:eastAsia="Times New Roman" w:hAnsi="Times New Roman" w:cs="Times New Roman"/>
          <w:sz w:val="24"/>
          <w:szCs w:val="24"/>
          <w:lang w:val="en-US"/>
        </w:rPr>
        <w:t xml:space="preserve">The economy is often thought of simply as synonymous with markets, but this is a mistake: wealth can move through societies in many ways, including through processes of redistribution and reciprocity. But political and moral arguments can be made for and against all of these forms of economic practice, </w:t>
      </w:r>
      <w:bookmarkStart w:id="0" w:name="_GoBack"/>
      <w:bookmarkEnd w:id="0"/>
      <w:r w:rsidRPr="007A5839">
        <w:rPr>
          <w:rFonts w:ascii="Times New Roman" w:eastAsia="Times New Roman" w:hAnsi="Times New Roman" w:cs="Times New Roman"/>
          <w:sz w:val="24"/>
          <w:szCs w:val="24"/>
          <w:lang w:val="en-US"/>
        </w:rPr>
        <w:t xml:space="preserve">and often we are left with difficult questions about striking balances between them. In this course we will be covering key arguments from different political positions what kinds of things should be up for sale and what should not: human organs, sex, reproductive </w:t>
      </w:r>
      <w:proofErr w:type="spellStart"/>
      <w:r w:rsidRPr="007A5839">
        <w:rPr>
          <w:rFonts w:ascii="Times New Roman" w:eastAsia="Times New Roman" w:hAnsi="Times New Roman" w:cs="Times New Roman"/>
          <w:sz w:val="24"/>
          <w:szCs w:val="24"/>
          <w:lang w:val="en-US"/>
        </w:rPr>
        <w:t>labour</w:t>
      </w:r>
      <w:proofErr w:type="spellEnd"/>
      <w:r w:rsidRPr="007A5839">
        <w:rPr>
          <w:rFonts w:ascii="Times New Roman" w:eastAsia="Times New Roman" w:hAnsi="Times New Roman" w:cs="Times New Roman"/>
          <w:sz w:val="24"/>
          <w:szCs w:val="24"/>
          <w:lang w:val="en-US"/>
        </w:rPr>
        <w:t>, emissions, life and death? These questions will be tackled in the context of liberal societies and</w:t>
      </w:r>
      <w:r w:rsidR="002F1027" w:rsidRPr="007A5839">
        <w:rPr>
          <w:rFonts w:ascii="Times New Roman" w:eastAsia="Times New Roman" w:hAnsi="Times New Roman" w:cs="Times New Roman"/>
          <w:sz w:val="24"/>
          <w:szCs w:val="24"/>
          <w:lang w:val="en-US"/>
        </w:rPr>
        <w:t xml:space="preserve"> the moral and political values</w:t>
      </w:r>
      <w:r w:rsidRPr="007A5839">
        <w:rPr>
          <w:rFonts w:ascii="Times New Roman" w:eastAsia="Times New Roman" w:hAnsi="Times New Roman" w:cs="Times New Roman"/>
          <w:sz w:val="24"/>
          <w:szCs w:val="24"/>
          <w:lang w:val="en-US"/>
        </w:rPr>
        <w:t xml:space="preserve"> su</w:t>
      </w:r>
      <w:r w:rsidR="002F1027" w:rsidRPr="007A5839">
        <w:rPr>
          <w:rFonts w:ascii="Times New Roman" w:eastAsia="Times New Roman" w:hAnsi="Times New Roman" w:cs="Times New Roman"/>
          <w:sz w:val="24"/>
          <w:szCs w:val="24"/>
          <w:lang w:val="en-US"/>
        </w:rPr>
        <w:t>ch as various forms of equality</w:t>
      </w:r>
      <w:r w:rsidRPr="007A5839">
        <w:rPr>
          <w:rFonts w:ascii="Times New Roman" w:eastAsia="Times New Roman" w:hAnsi="Times New Roman" w:cs="Times New Roman"/>
          <w:sz w:val="24"/>
          <w:szCs w:val="24"/>
          <w:lang w:val="en-US"/>
        </w:rPr>
        <w:t xml:space="preserve"> that imbue these societies’ ideals of justice. </w:t>
      </w:r>
    </w:p>
    <w:p w14:paraId="1538C4F4" w14:textId="77777777" w:rsidR="00E344FA" w:rsidRPr="007A5839" w:rsidRDefault="00E344FA" w:rsidP="00E344FA">
      <w:pPr>
        <w:spacing w:before="100" w:beforeAutospacing="1" w:after="100" w:afterAutospacing="1" w:line="240" w:lineRule="auto"/>
        <w:rPr>
          <w:rFonts w:ascii="Times New Roman" w:eastAsia="Times New Roman" w:hAnsi="Times New Roman" w:cs="Times New Roman"/>
          <w:sz w:val="24"/>
          <w:szCs w:val="24"/>
          <w:lang w:val="en-US"/>
        </w:rPr>
      </w:pPr>
      <w:r w:rsidRPr="007A5839">
        <w:rPr>
          <w:rFonts w:ascii="Times New Roman" w:eastAsia="Times New Roman" w:hAnsi="Times New Roman" w:cs="Times New Roman"/>
          <w:sz w:val="24"/>
          <w:szCs w:val="24"/>
          <w:lang w:val="en-US"/>
        </w:rPr>
        <w:t xml:space="preserve">The ultimate aim of the course is to learn how to argue competently in </w:t>
      </w:r>
      <w:proofErr w:type="spellStart"/>
      <w:r w:rsidRPr="007A5839">
        <w:rPr>
          <w:rFonts w:ascii="Times New Roman" w:eastAsia="Times New Roman" w:hAnsi="Times New Roman" w:cs="Times New Roman"/>
          <w:sz w:val="24"/>
          <w:szCs w:val="24"/>
          <w:lang w:val="en-US"/>
        </w:rPr>
        <w:t>favour</w:t>
      </w:r>
      <w:proofErr w:type="spellEnd"/>
      <w:r w:rsidRPr="007A5839">
        <w:rPr>
          <w:rFonts w:ascii="Times New Roman" w:eastAsia="Times New Roman" w:hAnsi="Times New Roman" w:cs="Times New Roman"/>
          <w:sz w:val="24"/>
          <w:szCs w:val="24"/>
          <w:lang w:val="en-US"/>
        </w:rPr>
        <w:t xml:space="preserve"> of/against unregulated </w:t>
      </w:r>
      <w:proofErr w:type="gramStart"/>
      <w:r w:rsidRPr="007A5839">
        <w:rPr>
          <w:rFonts w:ascii="Times New Roman" w:eastAsia="Times New Roman" w:hAnsi="Times New Roman" w:cs="Times New Roman"/>
          <w:sz w:val="24"/>
          <w:szCs w:val="24"/>
          <w:lang w:val="en-US"/>
        </w:rPr>
        <w:t>markets</w:t>
      </w:r>
      <w:proofErr w:type="gramEnd"/>
      <w:r w:rsidRPr="007A5839">
        <w:rPr>
          <w:rFonts w:ascii="Times New Roman" w:eastAsia="Times New Roman" w:hAnsi="Times New Roman" w:cs="Times New Roman"/>
          <w:sz w:val="24"/>
          <w:szCs w:val="24"/>
          <w:lang w:val="en-US"/>
        </w:rPr>
        <w:t xml:space="preserve">, regulated markets, or no markets in human organs, sex, reproductive </w:t>
      </w:r>
      <w:proofErr w:type="spellStart"/>
      <w:r w:rsidRPr="007A5839">
        <w:rPr>
          <w:rFonts w:ascii="Times New Roman" w:eastAsia="Times New Roman" w:hAnsi="Times New Roman" w:cs="Times New Roman"/>
          <w:sz w:val="24"/>
          <w:szCs w:val="24"/>
          <w:lang w:val="en-US"/>
        </w:rPr>
        <w:t>labour</w:t>
      </w:r>
      <w:proofErr w:type="spellEnd"/>
      <w:r w:rsidRPr="007A5839">
        <w:rPr>
          <w:rFonts w:ascii="Times New Roman" w:eastAsia="Times New Roman" w:hAnsi="Times New Roman" w:cs="Times New Roman"/>
          <w:sz w:val="24"/>
          <w:szCs w:val="24"/>
          <w:lang w:val="en-US"/>
        </w:rPr>
        <w:t>, emissions, and life and death.</w:t>
      </w:r>
    </w:p>
    <w:p w14:paraId="1AF320F2" w14:textId="19579A18" w:rsidR="006E7676" w:rsidRPr="007A5839" w:rsidRDefault="004C1DB0" w:rsidP="006E7676">
      <w:pPr>
        <w:rPr>
          <w:rFonts w:ascii="Times New Roman" w:hAnsi="Times New Roman" w:cs="Times New Roman"/>
          <w:sz w:val="24"/>
          <w:szCs w:val="24"/>
        </w:rPr>
      </w:pPr>
      <w:r w:rsidRPr="007A5839">
        <w:rPr>
          <w:rFonts w:ascii="Times New Roman" w:hAnsi="Times New Roman" w:cs="Times New Roman"/>
          <w:sz w:val="24"/>
          <w:szCs w:val="24"/>
        </w:rPr>
        <w:t>The</w:t>
      </w:r>
      <w:r w:rsidR="006E7676" w:rsidRPr="007A5839">
        <w:rPr>
          <w:rFonts w:ascii="Times New Roman" w:hAnsi="Times New Roman" w:cs="Times New Roman"/>
          <w:sz w:val="24"/>
          <w:szCs w:val="24"/>
        </w:rPr>
        <w:t xml:space="preserve"> course consists of 11 lectures (as listed in </w:t>
      </w:r>
      <w:r w:rsidR="00424BAD" w:rsidRPr="007A5839">
        <w:rPr>
          <w:rFonts w:ascii="Times New Roman" w:hAnsi="Times New Roman" w:cs="Times New Roman"/>
          <w:sz w:val="24"/>
          <w:szCs w:val="24"/>
        </w:rPr>
        <w:t xml:space="preserve">the </w:t>
      </w:r>
      <w:r w:rsidR="006E7676" w:rsidRPr="007A5839">
        <w:rPr>
          <w:rFonts w:ascii="Times New Roman" w:hAnsi="Times New Roman" w:cs="Times New Roman"/>
          <w:sz w:val="24"/>
          <w:szCs w:val="24"/>
        </w:rPr>
        <w:t>Syllabus below).</w:t>
      </w:r>
      <w:r w:rsidR="00424BAD" w:rsidRPr="007A5839">
        <w:rPr>
          <w:rFonts w:ascii="Times New Roman" w:hAnsi="Times New Roman" w:cs="Times New Roman"/>
          <w:sz w:val="24"/>
          <w:szCs w:val="24"/>
        </w:rPr>
        <w:t xml:space="preserve"> The first six </w:t>
      </w:r>
      <w:r w:rsidR="006E7676" w:rsidRPr="007A5839">
        <w:rPr>
          <w:rFonts w:ascii="Times New Roman" w:hAnsi="Times New Roman" w:cs="Times New Roman"/>
          <w:sz w:val="24"/>
          <w:szCs w:val="24"/>
        </w:rPr>
        <w:t>lectures</w:t>
      </w:r>
      <w:r w:rsidR="00424BAD" w:rsidRPr="007A5839">
        <w:rPr>
          <w:rFonts w:ascii="Times New Roman" w:hAnsi="Times New Roman" w:cs="Times New Roman"/>
          <w:sz w:val="24"/>
          <w:szCs w:val="24"/>
        </w:rPr>
        <w:t xml:space="preserve"> will provide you with sufficient </w:t>
      </w:r>
      <w:r w:rsidR="006E7676" w:rsidRPr="007A5839">
        <w:rPr>
          <w:rFonts w:ascii="Times New Roman" w:hAnsi="Times New Roman" w:cs="Times New Roman"/>
          <w:sz w:val="24"/>
          <w:szCs w:val="24"/>
        </w:rPr>
        <w:t xml:space="preserve">background to </w:t>
      </w:r>
      <w:r w:rsidR="00424BAD" w:rsidRPr="007A5839">
        <w:rPr>
          <w:rFonts w:ascii="Times New Roman" w:hAnsi="Times New Roman" w:cs="Times New Roman"/>
          <w:sz w:val="24"/>
          <w:szCs w:val="24"/>
        </w:rPr>
        <w:t>broach the cases discussed in the last 5 lectures.</w:t>
      </w:r>
    </w:p>
    <w:p w14:paraId="23782799" w14:textId="77777777" w:rsidR="005334BD" w:rsidRPr="007A5839" w:rsidRDefault="005334BD" w:rsidP="005334BD">
      <w:pPr>
        <w:jc w:val="center"/>
        <w:rPr>
          <w:rFonts w:ascii="Times New Roman" w:hAnsi="Times New Roman" w:cs="Times New Roman"/>
          <w:sz w:val="24"/>
          <w:szCs w:val="24"/>
        </w:rPr>
      </w:pPr>
    </w:p>
    <w:p w14:paraId="5393D38D" w14:textId="1DA8442C" w:rsidR="005334BD" w:rsidRPr="007A5839" w:rsidRDefault="005334BD" w:rsidP="005334BD">
      <w:pPr>
        <w:jc w:val="center"/>
        <w:rPr>
          <w:rFonts w:ascii="Times New Roman" w:hAnsi="Times New Roman" w:cs="Times New Roman"/>
          <w:b/>
          <w:sz w:val="24"/>
          <w:szCs w:val="24"/>
        </w:rPr>
      </w:pPr>
      <w:r w:rsidRPr="007A5839">
        <w:rPr>
          <w:rFonts w:ascii="Times New Roman" w:hAnsi="Times New Roman" w:cs="Times New Roman"/>
          <w:b/>
          <w:sz w:val="24"/>
          <w:szCs w:val="24"/>
        </w:rPr>
        <w:t>EXAMINATION</w:t>
      </w:r>
    </w:p>
    <w:p w14:paraId="2D35600C" w14:textId="0E93D89F" w:rsidR="005334BD" w:rsidRPr="007A5839" w:rsidRDefault="005334BD" w:rsidP="006E7676">
      <w:pPr>
        <w:rPr>
          <w:rFonts w:ascii="Times New Roman" w:hAnsi="Times New Roman" w:cs="Times New Roman"/>
          <w:sz w:val="24"/>
          <w:szCs w:val="24"/>
        </w:rPr>
      </w:pPr>
      <w:r w:rsidRPr="007A5839">
        <w:rPr>
          <w:rFonts w:ascii="Times New Roman" w:hAnsi="Times New Roman" w:cs="Times New Roman"/>
          <w:sz w:val="24"/>
          <w:szCs w:val="24"/>
        </w:rPr>
        <w:t xml:space="preserve">Examination </w:t>
      </w:r>
      <w:r w:rsidR="002F1027" w:rsidRPr="007A5839">
        <w:rPr>
          <w:rFonts w:ascii="Times New Roman" w:hAnsi="Times New Roman" w:cs="Times New Roman"/>
          <w:sz w:val="24"/>
          <w:szCs w:val="24"/>
        </w:rPr>
        <w:t>consists in three essays (no longer than 12’000 characters), the first two of which are requirements for writing the third, which will be graded.</w:t>
      </w:r>
      <w:r w:rsidR="00ED7CFB" w:rsidRPr="007A5839">
        <w:rPr>
          <w:rFonts w:ascii="Times New Roman" w:hAnsi="Times New Roman" w:cs="Times New Roman"/>
          <w:sz w:val="24"/>
          <w:szCs w:val="24"/>
        </w:rPr>
        <w:t xml:space="preserve"> </w:t>
      </w:r>
    </w:p>
    <w:p w14:paraId="3B220D0F" w14:textId="77777777" w:rsidR="005334BD" w:rsidRPr="007A5839" w:rsidRDefault="005334BD" w:rsidP="006E7676">
      <w:pPr>
        <w:rPr>
          <w:rFonts w:ascii="Times New Roman" w:hAnsi="Times New Roman" w:cs="Times New Roman"/>
          <w:sz w:val="24"/>
          <w:szCs w:val="24"/>
        </w:rPr>
      </w:pPr>
    </w:p>
    <w:p w14:paraId="4E840037" w14:textId="2F2BB741" w:rsidR="006E7676" w:rsidRPr="007A5839" w:rsidRDefault="005334BD" w:rsidP="005334BD">
      <w:pPr>
        <w:jc w:val="center"/>
        <w:rPr>
          <w:rFonts w:ascii="Times New Roman" w:hAnsi="Times New Roman" w:cs="Times New Roman"/>
          <w:b/>
          <w:sz w:val="24"/>
          <w:szCs w:val="24"/>
        </w:rPr>
      </w:pPr>
      <w:r w:rsidRPr="007A5839">
        <w:rPr>
          <w:rFonts w:ascii="Times New Roman" w:hAnsi="Times New Roman" w:cs="Times New Roman"/>
          <w:b/>
          <w:sz w:val="24"/>
          <w:szCs w:val="24"/>
        </w:rPr>
        <w:t>READINGS</w:t>
      </w:r>
    </w:p>
    <w:p w14:paraId="4E7D8376" w14:textId="02D048CB" w:rsidR="00A264F5" w:rsidRPr="007A5839" w:rsidRDefault="00A264F5" w:rsidP="004A3E87">
      <w:pPr>
        <w:rPr>
          <w:rFonts w:ascii="Times New Roman" w:hAnsi="Times New Roman" w:cs="Times New Roman"/>
          <w:sz w:val="24"/>
          <w:szCs w:val="24"/>
        </w:rPr>
      </w:pPr>
      <w:r w:rsidRPr="007A5839">
        <w:rPr>
          <w:rFonts w:ascii="Times New Roman" w:hAnsi="Times New Roman" w:cs="Times New Roman"/>
          <w:sz w:val="24"/>
          <w:szCs w:val="24"/>
        </w:rPr>
        <w:t>You are not required to purchase any book or “compendium</w:t>
      </w:r>
      <w:r w:rsidR="00ED7CFB" w:rsidRPr="007A5839">
        <w:rPr>
          <w:rFonts w:ascii="Times New Roman" w:hAnsi="Times New Roman" w:cs="Times New Roman"/>
          <w:sz w:val="24"/>
          <w:szCs w:val="24"/>
        </w:rPr>
        <w:t>”</w:t>
      </w:r>
      <w:r w:rsidRPr="007A5839">
        <w:rPr>
          <w:rFonts w:ascii="Times New Roman" w:hAnsi="Times New Roman" w:cs="Times New Roman"/>
          <w:sz w:val="24"/>
          <w:szCs w:val="24"/>
        </w:rPr>
        <w:t xml:space="preserve"> for this course, as most readings are available electronically through </w:t>
      </w:r>
      <w:proofErr w:type="spellStart"/>
      <w:r w:rsidRPr="007A5839">
        <w:rPr>
          <w:rFonts w:ascii="Times New Roman" w:hAnsi="Times New Roman" w:cs="Times New Roman"/>
          <w:sz w:val="24"/>
          <w:szCs w:val="24"/>
        </w:rPr>
        <w:t>Statsbiblioteket</w:t>
      </w:r>
      <w:proofErr w:type="spellEnd"/>
      <w:r w:rsidR="004A3E87" w:rsidRPr="007A5839">
        <w:rPr>
          <w:rFonts w:ascii="Times New Roman" w:hAnsi="Times New Roman" w:cs="Times New Roman"/>
          <w:sz w:val="24"/>
          <w:szCs w:val="24"/>
        </w:rPr>
        <w:t xml:space="preserve"> (remember to log on)</w:t>
      </w:r>
      <w:r w:rsidRPr="007A5839">
        <w:rPr>
          <w:rFonts w:ascii="Times New Roman" w:hAnsi="Times New Roman" w:cs="Times New Roman"/>
          <w:sz w:val="24"/>
          <w:szCs w:val="24"/>
        </w:rPr>
        <w:t xml:space="preserve"> or Blackboard. It may, however, be nice to acquire the following:</w:t>
      </w:r>
    </w:p>
    <w:p w14:paraId="49A2A1AF" w14:textId="77777777" w:rsidR="00A264F5" w:rsidRPr="007A5839" w:rsidRDefault="00A264F5" w:rsidP="00A264F5">
      <w:pPr>
        <w:pStyle w:val="Listeafsnit"/>
        <w:rPr>
          <w:b/>
        </w:rPr>
      </w:pPr>
    </w:p>
    <w:p w14:paraId="1FCD2B2E" w14:textId="5FF1E116" w:rsidR="00A264F5" w:rsidRPr="007A5839" w:rsidRDefault="00A264F5" w:rsidP="00A264F5">
      <w:pPr>
        <w:pStyle w:val="Listeafsnit"/>
        <w:numPr>
          <w:ilvl w:val="1"/>
          <w:numId w:val="30"/>
        </w:numPr>
        <w:rPr>
          <w:b/>
        </w:rPr>
      </w:pPr>
      <w:proofErr w:type="spellStart"/>
      <w:r w:rsidRPr="007A5839">
        <w:t>Satz</w:t>
      </w:r>
      <w:proofErr w:type="spellEnd"/>
      <w:r w:rsidRPr="007A5839">
        <w:t xml:space="preserve">, Debra, 2010, </w:t>
      </w:r>
      <w:r w:rsidR="002F1027" w:rsidRPr="007A5839">
        <w:rPr>
          <w:i/>
        </w:rPr>
        <w:t>Why Some Things Should Not B</w:t>
      </w:r>
      <w:r w:rsidRPr="007A5839">
        <w:rPr>
          <w:i/>
        </w:rPr>
        <w:t xml:space="preserve">e for Sale: The Moral Limits of Markets. </w:t>
      </w:r>
      <w:r w:rsidRPr="007A5839">
        <w:t>Oxford: Oxford University Press.</w:t>
      </w:r>
    </w:p>
    <w:p w14:paraId="438ACC0D" w14:textId="77777777" w:rsidR="00A264F5" w:rsidRPr="007A5839" w:rsidRDefault="00A264F5" w:rsidP="00A264F5">
      <w:pPr>
        <w:pStyle w:val="Listeafsnit"/>
        <w:ind w:left="1440"/>
        <w:rPr>
          <w:b/>
        </w:rPr>
      </w:pPr>
    </w:p>
    <w:p w14:paraId="7C503500" w14:textId="2C0E37D6" w:rsidR="00A264F5" w:rsidRPr="007A5839" w:rsidRDefault="00A264F5" w:rsidP="00A264F5">
      <w:pPr>
        <w:pStyle w:val="Listeafsnit"/>
        <w:numPr>
          <w:ilvl w:val="1"/>
          <w:numId w:val="30"/>
        </w:numPr>
        <w:rPr>
          <w:b/>
        </w:rPr>
      </w:pPr>
      <w:r w:rsidRPr="007A5839">
        <w:t xml:space="preserve">Brennan, Jason F., &amp; </w:t>
      </w:r>
      <w:proofErr w:type="spellStart"/>
      <w:r w:rsidRPr="007A5839">
        <w:t>Jaworski</w:t>
      </w:r>
      <w:proofErr w:type="spellEnd"/>
      <w:r w:rsidRPr="007A5839">
        <w:t xml:space="preserve">, Peter, 2016, </w:t>
      </w:r>
      <w:r w:rsidRPr="007A5839">
        <w:rPr>
          <w:i/>
        </w:rPr>
        <w:t>Markets without Limits: Moral Virtues and Commercial Interests</w:t>
      </w:r>
      <w:r w:rsidRPr="007A5839">
        <w:t>. New York: Routledge.</w:t>
      </w:r>
    </w:p>
    <w:p w14:paraId="571B8594" w14:textId="77777777" w:rsidR="00A264F5" w:rsidRPr="007A5839" w:rsidRDefault="00A264F5" w:rsidP="00A264F5">
      <w:pPr>
        <w:rPr>
          <w:rFonts w:ascii="Times New Roman" w:hAnsi="Times New Roman" w:cs="Times New Roman"/>
          <w:b/>
          <w:sz w:val="24"/>
          <w:szCs w:val="24"/>
        </w:rPr>
      </w:pPr>
    </w:p>
    <w:p w14:paraId="5BDB2703" w14:textId="21D4FBDA" w:rsidR="00A264F5" w:rsidRPr="007A5839" w:rsidRDefault="00A264F5" w:rsidP="004A3E87">
      <w:pPr>
        <w:rPr>
          <w:rFonts w:ascii="Times New Roman" w:hAnsi="Times New Roman" w:cs="Times New Roman"/>
          <w:sz w:val="24"/>
          <w:szCs w:val="24"/>
        </w:rPr>
      </w:pPr>
      <w:r w:rsidRPr="007A5839">
        <w:rPr>
          <w:rFonts w:ascii="Times New Roman" w:hAnsi="Times New Roman" w:cs="Times New Roman"/>
          <w:sz w:val="24"/>
          <w:szCs w:val="24"/>
        </w:rPr>
        <w:t xml:space="preserve">Of the readings listed </w:t>
      </w:r>
      <w:r w:rsidR="005334BD" w:rsidRPr="007A5839">
        <w:rPr>
          <w:rFonts w:ascii="Times New Roman" w:hAnsi="Times New Roman" w:cs="Times New Roman"/>
          <w:sz w:val="24"/>
          <w:szCs w:val="24"/>
        </w:rPr>
        <w:t xml:space="preserve">in the Syllabus </w:t>
      </w:r>
      <w:r w:rsidRPr="007A5839">
        <w:rPr>
          <w:rFonts w:ascii="Times New Roman" w:hAnsi="Times New Roman" w:cs="Times New Roman"/>
          <w:sz w:val="24"/>
          <w:szCs w:val="24"/>
        </w:rPr>
        <w:t xml:space="preserve">below, those annotated with an asterisk </w:t>
      </w:r>
      <w:r w:rsidR="008B7286" w:rsidRPr="007A5839">
        <w:rPr>
          <w:rFonts w:ascii="Times New Roman" w:hAnsi="Times New Roman" w:cs="Times New Roman"/>
          <w:sz w:val="24"/>
          <w:szCs w:val="24"/>
        </w:rPr>
        <w:t xml:space="preserve">(*) </w:t>
      </w:r>
      <w:r w:rsidRPr="007A5839">
        <w:rPr>
          <w:rFonts w:ascii="Times New Roman" w:hAnsi="Times New Roman" w:cs="Times New Roman"/>
          <w:sz w:val="24"/>
          <w:szCs w:val="24"/>
        </w:rPr>
        <w:t xml:space="preserve">are required while those annotated with an arrow are recommended, especially for those who intend to write an essay on the topic for which the readings are listed. </w:t>
      </w:r>
    </w:p>
    <w:p w14:paraId="29AF8386" w14:textId="77777777" w:rsidR="00D933C5" w:rsidRPr="007A5839" w:rsidRDefault="00D933C5" w:rsidP="00A264F5">
      <w:pPr>
        <w:jc w:val="center"/>
        <w:rPr>
          <w:rFonts w:ascii="Times New Roman" w:hAnsi="Times New Roman" w:cs="Times New Roman"/>
          <w:b/>
          <w:sz w:val="24"/>
          <w:szCs w:val="24"/>
          <w:lang w:val="en-US"/>
        </w:rPr>
      </w:pPr>
    </w:p>
    <w:p w14:paraId="06403EEC" w14:textId="69BA95A2" w:rsidR="00A264F5" w:rsidRPr="007A5839" w:rsidRDefault="00A264F5" w:rsidP="00A264F5">
      <w:pPr>
        <w:jc w:val="center"/>
        <w:rPr>
          <w:rFonts w:ascii="Times New Roman" w:hAnsi="Times New Roman" w:cs="Times New Roman"/>
          <w:b/>
          <w:sz w:val="24"/>
          <w:szCs w:val="24"/>
          <w:lang w:val="en-US"/>
        </w:rPr>
      </w:pPr>
      <w:r w:rsidRPr="007A5839">
        <w:rPr>
          <w:rFonts w:ascii="Times New Roman" w:hAnsi="Times New Roman" w:cs="Times New Roman"/>
          <w:b/>
          <w:sz w:val="24"/>
          <w:szCs w:val="24"/>
          <w:lang w:val="en-US"/>
        </w:rPr>
        <w:t>SYLLABUS</w:t>
      </w:r>
    </w:p>
    <w:p w14:paraId="2CF55C1A" w14:textId="77777777" w:rsidR="00A264F5" w:rsidRPr="007A5839" w:rsidRDefault="00A264F5" w:rsidP="00A264F5">
      <w:pPr>
        <w:jc w:val="center"/>
        <w:rPr>
          <w:rFonts w:ascii="Times New Roman" w:hAnsi="Times New Roman" w:cs="Times New Roman"/>
          <w:b/>
          <w:sz w:val="24"/>
          <w:szCs w:val="24"/>
          <w:lang w:val="en-US"/>
        </w:rPr>
      </w:pPr>
    </w:p>
    <w:p w14:paraId="6B5C3527" w14:textId="1133CB66" w:rsidR="00391659" w:rsidRPr="007A5839" w:rsidRDefault="00847A02" w:rsidP="00A264F5">
      <w:pPr>
        <w:rPr>
          <w:rFonts w:ascii="Times New Roman" w:hAnsi="Times New Roman" w:cs="Times New Roman"/>
          <w:b/>
          <w:sz w:val="24"/>
          <w:szCs w:val="24"/>
          <w:lang w:val="en-US"/>
        </w:rPr>
      </w:pPr>
      <w:r w:rsidRPr="007A5839">
        <w:rPr>
          <w:rFonts w:ascii="Times New Roman" w:hAnsi="Times New Roman" w:cs="Times New Roman"/>
          <w:b/>
          <w:sz w:val="24"/>
          <w:szCs w:val="24"/>
          <w:lang w:val="en-US"/>
        </w:rPr>
        <w:t>PRELIMINARIES</w:t>
      </w:r>
      <w:r w:rsidR="007709DB" w:rsidRPr="007A5839">
        <w:rPr>
          <w:rFonts w:ascii="Times New Roman" w:hAnsi="Times New Roman" w:cs="Times New Roman"/>
          <w:b/>
          <w:sz w:val="24"/>
          <w:szCs w:val="24"/>
          <w:lang w:val="en-US"/>
        </w:rPr>
        <w:t xml:space="preserve">: </w:t>
      </w:r>
      <w:r w:rsidR="00A264F5" w:rsidRPr="007A5839">
        <w:rPr>
          <w:rFonts w:ascii="Times New Roman" w:hAnsi="Times New Roman" w:cs="Times New Roman"/>
          <w:b/>
          <w:sz w:val="24"/>
          <w:szCs w:val="24"/>
          <w:lang w:val="en-US"/>
        </w:rPr>
        <w:t>POLITICAL PHILOSOPHY &amp; JUSTICE</w:t>
      </w:r>
    </w:p>
    <w:p w14:paraId="42AEBE9E" w14:textId="5278FCD5" w:rsidR="00ED032B" w:rsidRPr="007A5839" w:rsidRDefault="00E54DC8" w:rsidP="00FB2A6A">
      <w:pPr>
        <w:pStyle w:val="Listeafsnit"/>
        <w:numPr>
          <w:ilvl w:val="0"/>
          <w:numId w:val="3"/>
        </w:numPr>
        <w:rPr>
          <w:b/>
        </w:rPr>
      </w:pPr>
      <w:r w:rsidRPr="007A5839">
        <w:rPr>
          <w:b/>
        </w:rPr>
        <w:t xml:space="preserve">Philosophy, </w:t>
      </w:r>
      <w:r w:rsidR="00391659" w:rsidRPr="007A5839">
        <w:rPr>
          <w:b/>
        </w:rPr>
        <w:t>Critical Thinking</w:t>
      </w:r>
      <w:r w:rsidRPr="007A5839">
        <w:rPr>
          <w:b/>
        </w:rPr>
        <w:t>, and Good Writing</w:t>
      </w:r>
      <w:r w:rsidR="00A264F5" w:rsidRPr="007A5839">
        <w:rPr>
          <w:b/>
        </w:rPr>
        <w:t xml:space="preserve"> </w:t>
      </w:r>
    </w:p>
    <w:p w14:paraId="1CADA4E7" w14:textId="77777777" w:rsidR="00FB2A6A" w:rsidRPr="007A5839" w:rsidRDefault="00FB2A6A" w:rsidP="00A7571D">
      <w:pPr>
        <w:ind w:left="720"/>
        <w:rPr>
          <w:b/>
        </w:rPr>
      </w:pPr>
    </w:p>
    <w:p w14:paraId="44D390C2" w14:textId="77777777" w:rsidR="00ED032B" w:rsidRPr="007A5839" w:rsidRDefault="00ED032B" w:rsidP="00ED032B">
      <w:pPr>
        <w:pStyle w:val="Listeafsnit"/>
        <w:rPr>
          <w:b/>
        </w:rPr>
      </w:pPr>
    </w:p>
    <w:p w14:paraId="02A9FE63" w14:textId="36EB5FA7" w:rsidR="00244CB1" w:rsidRPr="007A5839" w:rsidRDefault="00244CB1" w:rsidP="00281FD8">
      <w:pPr>
        <w:pStyle w:val="Listeafsnit"/>
        <w:numPr>
          <w:ilvl w:val="0"/>
          <w:numId w:val="3"/>
        </w:numPr>
        <w:rPr>
          <w:b/>
        </w:rPr>
      </w:pPr>
      <w:r w:rsidRPr="007A5839">
        <w:rPr>
          <w:b/>
        </w:rPr>
        <w:t>The Principle</w:t>
      </w:r>
      <w:r w:rsidR="00A264F5" w:rsidRPr="007A5839">
        <w:rPr>
          <w:b/>
        </w:rPr>
        <w:t xml:space="preserve">s of Distributive Justice </w:t>
      </w:r>
    </w:p>
    <w:p w14:paraId="63DAD914" w14:textId="77777777" w:rsidR="00FB5905" w:rsidRPr="007A5839" w:rsidRDefault="00FB5905" w:rsidP="00FB5905">
      <w:pPr>
        <w:pStyle w:val="Listeafsnit"/>
        <w:rPr>
          <w:b/>
        </w:rPr>
      </w:pPr>
    </w:p>
    <w:p w14:paraId="71E45048" w14:textId="31F3BE57" w:rsidR="001B5D22" w:rsidRPr="007A5839" w:rsidRDefault="008B7286" w:rsidP="00B716D2">
      <w:pPr>
        <w:pStyle w:val="Listeafsnit"/>
        <w:numPr>
          <w:ilvl w:val="0"/>
          <w:numId w:val="14"/>
        </w:numPr>
        <w:rPr>
          <w:rFonts w:eastAsia="Times New Roman"/>
        </w:rPr>
      </w:pPr>
      <w:proofErr w:type="spellStart"/>
      <w:r w:rsidRPr="007A5839">
        <w:t>Arneson</w:t>
      </w:r>
      <w:proofErr w:type="spellEnd"/>
      <w:r w:rsidRPr="007A5839">
        <w:t xml:space="preserve">, Richard, </w:t>
      </w:r>
      <w:r w:rsidR="00ED7CFB" w:rsidRPr="007A5839">
        <w:t>”</w:t>
      </w:r>
      <w:r w:rsidRPr="007A5839">
        <w:t>Egalitarianism</w:t>
      </w:r>
      <w:r w:rsidR="00ED7CFB" w:rsidRPr="007A5839">
        <w:t>”</w:t>
      </w:r>
      <w:r w:rsidRPr="007A5839">
        <w:t xml:space="preserve">, </w:t>
      </w:r>
      <w:r w:rsidRPr="007A5839">
        <w:rPr>
          <w:rStyle w:val="Fremhv"/>
        </w:rPr>
        <w:t xml:space="preserve">The Stanford Encyclopedia of Philosophy </w:t>
      </w:r>
      <w:r w:rsidRPr="007A5839">
        <w:t xml:space="preserve">(Summer 2013 Edition), Edward N. </w:t>
      </w:r>
      <w:proofErr w:type="spellStart"/>
      <w:r w:rsidRPr="007A5839">
        <w:t>Zalta</w:t>
      </w:r>
      <w:proofErr w:type="spellEnd"/>
      <w:r w:rsidRPr="007A5839">
        <w:t> (ed.)</w:t>
      </w:r>
      <w:r w:rsidR="009110F6" w:rsidRPr="007A5839">
        <w:t xml:space="preserve"> (58 pages) </w:t>
      </w:r>
    </w:p>
    <w:p w14:paraId="39C833DD" w14:textId="21189B4C" w:rsidR="00B716D2" w:rsidRPr="007A5839" w:rsidRDefault="00362E5F" w:rsidP="00FF2F47">
      <w:pPr>
        <w:pStyle w:val="Listeafsnit"/>
        <w:numPr>
          <w:ilvl w:val="1"/>
          <w:numId w:val="14"/>
        </w:numPr>
        <w:rPr>
          <w:rFonts w:eastAsia="Times New Roman"/>
        </w:rPr>
      </w:pPr>
      <w:hyperlink r:id="rId10" w:history="1">
        <w:r w:rsidR="00FF2F47" w:rsidRPr="007A5839">
          <w:rPr>
            <w:rStyle w:val="Hyperlink"/>
          </w:rPr>
          <w:t>http://plato.stanford.edu.ez.statsbiblioteket.dk:2048/archives/sum2013/entries/egalitarianism</w:t>
        </w:r>
      </w:hyperlink>
      <w:r w:rsidR="00ED7CFB" w:rsidRPr="007A5839">
        <w:t xml:space="preserve"> </w:t>
      </w:r>
    </w:p>
    <w:p w14:paraId="0E683160" w14:textId="77777777" w:rsidR="008B7286" w:rsidRPr="007A5839" w:rsidRDefault="008B7286" w:rsidP="008B7286">
      <w:pPr>
        <w:pStyle w:val="Listeafsnit"/>
        <w:ind w:left="1080"/>
        <w:rPr>
          <w:rFonts w:eastAsia="Times New Roman"/>
        </w:rPr>
      </w:pPr>
    </w:p>
    <w:p w14:paraId="127701A1" w14:textId="38EECB50" w:rsidR="008B7286" w:rsidRPr="007A5839" w:rsidRDefault="008B7286" w:rsidP="008B7286">
      <w:pPr>
        <w:pStyle w:val="Listeafsnit"/>
        <w:numPr>
          <w:ilvl w:val="0"/>
          <w:numId w:val="14"/>
        </w:numPr>
        <w:rPr>
          <w:rFonts w:eastAsia="Times New Roman"/>
        </w:rPr>
      </w:pPr>
      <w:r w:rsidRPr="007A5839">
        <w:t>Anderson, Elizabeth, 1999, “What Is the Point of Equality?</w:t>
      </w:r>
      <w:r w:rsidR="00ED7CFB" w:rsidRPr="007A5839">
        <w:t>”</w:t>
      </w:r>
      <w:r w:rsidRPr="007A5839">
        <w:t xml:space="preserve"> </w:t>
      </w:r>
      <w:r w:rsidRPr="007A5839">
        <w:rPr>
          <w:rStyle w:val="Fremhv"/>
        </w:rPr>
        <w:t>Ethics</w:t>
      </w:r>
      <w:r w:rsidRPr="007A5839">
        <w:t>, 109: 287-337</w:t>
      </w:r>
      <w:r w:rsidR="009110F6" w:rsidRPr="007A5839">
        <w:t>, (51 pages)</w:t>
      </w:r>
    </w:p>
    <w:p w14:paraId="534B5672" w14:textId="6DBBA518" w:rsidR="008B7286" w:rsidRPr="007A5839" w:rsidRDefault="00362E5F" w:rsidP="00FF2F47">
      <w:pPr>
        <w:pStyle w:val="Listeafsnit"/>
        <w:numPr>
          <w:ilvl w:val="1"/>
          <w:numId w:val="14"/>
        </w:numPr>
        <w:rPr>
          <w:rFonts w:eastAsia="Times New Roman"/>
        </w:rPr>
      </w:pPr>
      <w:hyperlink r:id="rId11" w:history="1">
        <w:r w:rsidR="00FF2F47" w:rsidRPr="007A5839">
          <w:rPr>
            <w:rStyle w:val="Hyperlink"/>
          </w:rPr>
          <w:t>http://www.jstor.org.ez.statsbiblioteket.dk:2048/stable/pdfplus/10.1086/233897.pdf?acceptTC=true&amp;jpdConfirm=true</w:t>
        </w:r>
      </w:hyperlink>
      <w:r w:rsidR="00FF2F47" w:rsidRPr="007A5839">
        <w:rPr>
          <w:rFonts w:eastAsia="Times New Roman"/>
        </w:rPr>
        <w:t xml:space="preserve"> </w:t>
      </w:r>
    </w:p>
    <w:p w14:paraId="28E8A7CB" w14:textId="138FBC0C" w:rsidR="001B5D22" w:rsidRPr="007A5839" w:rsidRDefault="00B716D2" w:rsidP="001B5D22">
      <w:pPr>
        <w:pStyle w:val="Listeafsnit"/>
        <w:numPr>
          <w:ilvl w:val="0"/>
          <w:numId w:val="14"/>
        </w:numPr>
        <w:rPr>
          <w:rFonts w:eastAsia="Times New Roman"/>
        </w:rPr>
      </w:pPr>
      <w:proofErr w:type="spellStart"/>
      <w:r w:rsidRPr="007A5839">
        <w:t>Parfit</w:t>
      </w:r>
      <w:proofErr w:type="spellEnd"/>
      <w:r w:rsidRPr="007A5839">
        <w:t>, Derek, 1997, “Equality and Priority,</w:t>
      </w:r>
      <w:r w:rsidR="00ED7CFB" w:rsidRPr="007A5839">
        <w:t>”</w:t>
      </w:r>
      <w:r w:rsidRPr="007A5839">
        <w:t xml:space="preserve"> </w:t>
      </w:r>
      <w:r w:rsidRPr="007A5839">
        <w:rPr>
          <w:rStyle w:val="Fremhv"/>
        </w:rPr>
        <w:t>Ratio</w:t>
      </w:r>
      <w:r w:rsidRPr="007A5839">
        <w:t>, 10: 202-221</w:t>
      </w:r>
      <w:r w:rsidR="009110F6" w:rsidRPr="007A5839">
        <w:t xml:space="preserve">, (20 pages) </w:t>
      </w:r>
    </w:p>
    <w:p w14:paraId="4E30C802" w14:textId="6F3E04DA" w:rsidR="001B5D22" w:rsidRPr="007A5839" w:rsidRDefault="00B716D2" w:rsidP="00FF2F47">
      <w:pPr>
        <w:pStyle w:val="Listeafsnit"/>
        <w:numPr>
          <w:ilvl w:val="1"/>
          <w:numId w:val="14"/>
        </w:numPr>
        <w:rPr>
          <w:rFonts w:eastAsia="Times New Roman"/>
        </w:rPr>
      </w:pPr>
      <w:r w:rsidRPr="007A5839">
        <w:t xml:space="preserve"> </w:t>
      </w:r>
      <w:hyperlink r:id="rId12" w:history="1">
        <w:r w:rsidR="00FF2F47" w:rsidRPr="007A5839">
          <w:rPr>
            <w:rStyle w:val="Hyperlink"/>
          </w:rPr>
          <w:t>http://onlinelibrary.wiley.com.ez.statsbiblioteket.dk:2048/doi/10.1111/1467-9329.00041/epdf</w:t>
        </w:r>
      </w:hyperlink>
    </w:p>
    <w:p w14:paraId="2BEDFB9F" w14:textId="77777777" w:rsidR="00FB5905" w:rsidRPr="007A5839" w:rsidRDefault="00FB5905" w:rsidP="00FB5905">
      <w:pPr>
        <w:pStyle w:val="Listeafsnit"/>
        <w:ind w:left="1800"/>
        <w:rPr>
          <w:rFonts w:eastAsia="Times New Roman"/>
        </w:rPr>
      </w:pPr>
    </w:p>
    <w:p w14:paraId="5C32D429" w14:textId="546A5CFB" w:rsidR="001B5D22" w:rsidRPr="007A5839" w:rsidRDefault="00B716D2" w:rsidP="001D3468">
      <w:pPr>
        <w:pStyle w:val="Listeafsnit"/>
        <w:numPr>
          <w:ilvl w:val="0"/>
          <w:numId w:val="29"/>
        </w:numPr>
        <w:rPr>
          <w:rFonts w:eastAsia="Times New Roman"/>
        </w:rPr>
      </w:pPr>
      <w:r w:rsidRPr="007A5839">
        <w:t>Frankfurt, Harry, 1987, “Equality as a Moral Ideal,</w:t>
      </w:r>
      <w:r w:rsidR="00ED7CFB" w:rsidRPr="007A5839">
        <w:t>”</w:t>
      </w:r>
      <w:r w:rsidRPr="007A5839">
        <w:t xml:space="preserve"> </w:t>
      </w:r>
      <w:r w:rsidRPr="007A5839">
        <w:rPr>
          <w:rStyle w:val="Fremhv"/>
        </w:rPr>
        <w:t>Ethics</w:t>
      </w:r>
      <w:r w:rsidRPr="007A5839">
        <w:t>, 98: 21-42</w:t>
      </w:r>
      <w:r w:rsidR="009110F6" w:rsidRPr="007A5839">
        <w:t>,</w:t>
      </w:r>
      <w:r w:rsidRPr="007A5839">
        <w:t xml:space="preserve"> </w:t>
      </w:r>
      <w:r w:rsidR="009110F6" w:rsidRPr="007A5839">
        <w:t xml:space="preserve">(22 pages) </w:t>
      </w:r>
    </w:p>
    <w:p w14:paraId="369A5C73" w14:textId="78A63A77" w:rsidR="001B5D22" w:rsidRPr="007A5839" w:rsidRDefault="00362E5F" w:rsidP="00FF2F47">
      <w:pPr>
        <w:pStyle w:val="Listeafsnit"/>
        <w:numPr>
          <w:ilvl w:val="1"/>
          <w:numId w:val="18"/>
        </w:numPr>
        <w:rPr>
          <w:rFonts w:eastAsia="Times New Roman"/>
        </w:rPr>
      </w:pPr>
      <w:hyperlink r:id="rId13" w:history="1">
        <w:r w:rsidR="00FF2F47" w:rsidRPr="007A5839">
          <w:rPr>
            <w:rStyle w:val="Hyperlink"/>
          </w:rPr>
          <w:t>http://www.jstor.org.ez.statsbiblioteket.dk:2048/stable/pdf/2381290.pdf?acceptTC=true</w:t>
        </w:r>
      </w:hyperlink>
      <w:r w:rsidR="00FF2F47" w:rsidRPr="007A5839">
        <w:rPr>
          <w:rFonts w:eastAsia="Times New Roman"/>
        </w:rPr>
        <w:t xml:space="preserve"> </w:t>
      </w:r>
    </w:p>
    <w:p w14:paraId="21B940D8" w14:textId="1738B1E2" w:rsidR="00244CB1" w:rsidRPr="007A5839" w:rsidRDefault="00244CB1" w:rsidP="008B7286">
      <w:pPr>
        <w:pStyle w:val="Listeafsnit"/>
        <w:ind w:left="1080"/>
        <w:rPr>
          <w:rFonts w:eastAsia="Times New Roman"/>
        </w:rPr>
      </w:pPr>
    </w:p>
    <w:p w14:paraId="032B426D" w14:textId="77777777" w:rsidR="008F610C" w:rsidRPr="007A5839" w:rsidRDefault="008F610C" w:rsidP="00244CB1">
      <w:pPr>
        <w:rPr>
          <w:rFonts w:ascii="Times New Roman" w:hAnsi="Times New Roman" w:cs="Times New Roman"/>
          <w:lang w:val="en-US"/>
        </w:rPr>
      </w:pPr>
    </w:p>
    <w:p w14:paraId="3C6FE491" w14:textId="77777777" w:rsidR="00D933C5" w:rsidRPr="007A5839" w:rsidRDefault="00D933C5" w:rsidP="00244CB1">
      <w:pPr>
        <w:rPr>
          <w:rFonts w:ascii="Times New Roman" w:hAnsi="Times New Roman" w:cs="Times New Roman"/>
          <w:lang w:val="en-US"/>
        </w:rPr>
      </w:pPr>
    </w:p>
    <w:p w14:paraId="3A0DFFA2" w14:textId="5489F087" w:rsidR="00CF49D2" w:rsidRPr="007A5839" w:rsidRDefault="00244CB1" w:rsidP="00ED032B">
      <w:pPr>
        <w:pStyle w:val="Listeafsnit"/>
        <w:numPr>
          <w:ilvl w:val="0"/>
          <w:numId w:val="3"/>
        </w:numPr>
        <w:rPr>
          <w:b/>
        </w:rPr>
      </w:pPr>
      <w:r w:rsidRPr="007A5839">
        <w:rPr>
          <w:b/>
        </w:rPr>
        <w:t xml:space="preserve">The </w:t>
      </w:r>
      <w:r w:rsidR="00451E21" w:rsidRPr="007A5839">
        <w:rPr>
          <w:b/>
        </w:rPr>
        <w:t>Metric (or Currency) of J</w:t>
      </w:r>
      <w:r w:rsidRPr="007A5839">
        <w:rPr>
          <w:b/>
        </w:rPr>
        <w:t xml:space="preserve">ustice </w:t>
      </w:r>
    </w:p>
    <w:p w14:paraId="4691B400" w14:textId="77777777" w:rsidR="008F610C" w:rsidRPr="007A5839" w:rsidRDefault="008F610C" w:rsidP="008F610C">
      <w:pPr>
        <w:pStyle w:val="Listeafsnit"/>
        <w:rPr>
          <w:b/>
        </w:rPr>
      </w:pPr>
    </w:p>
    <w:p w14:paraId="115005FF" w14:textId="6E388F4B" w:rsidR="001B5D22" w:rsidRPr="007A5839" w:rsidRDefault="001B5D22" w:rsidP="001B5D22">
      <w:pPr>
        <w:pStyle w:val="Listeafsnit"/>
        <w:numPr>
          <w:ilvl w:val="0"/>
          <w:numId w:val="14"/>
        </w:numPr>
        <w:rPr>
          <w:rFonts w:eastAsia="Times New Roman"/>
        </w:rPr>
      </w:pPr>
      <w:r w:rsidRPr="007A5839">
        <w:t>Sen, Amartya, 1980, “Equality of What?</w:t>
      </w:r>
      <w:proofErr w:type="gramStart"/>
      <w:r w:rsidR="00ED7CFB" w:rsidRPr="007A5839">
        <w:t>”</w:t>
      </w:r>
      <w:r w:rsidRPr="007A5839">
        <w:t>,</w:t>
      </w:r>
      <w:proofErr w:type="gramEnd"/>
      <w:r w:rsidRPr="007A5839">
        <w:t xml:space="preserve"> in: </w:t>
      </w:r>
      <w:r w:rsidRPr="007A5839">
        <w:rPr>
          <w:rStyle w:val="Fremhv"/>
        </w:rPr>
        <w:t>The Tanner Lecture on Human Values</w:t>
      </w:r>
      <w:r w:rsidRPr="007A5839">
        <w:t xml:space="preserve">, vol. I, Cambridge: Cambridge University Press, pp. 197-220 </w:t>
      </w:r>
      <w:r w:rsidR="009110F6" w:rsidRPr="007A5839">
        <w:t xml:space="preserve">(24 pages) </w:t>
      </w:r>
    </w:p>
    <w:p w14:paraId="1878C8CC" w14:textId="37211E8A" w:rsidR="007709DB" w:rsidRPr="007A5839" w:rsidRDefault="00362E5F" w:rsidP="00FF2F47">
      <w:pPr>
        <w:pStyle w:val="Listeafsnit"/>
        <w:numPr>
          <w:ilvl w:val="1"/>
          <w:numId w:val="14"/>
        </w:numPr>
        <w:rPr>
          <w:rFonts w:eastAsia="Times New Roman"/>
        </w:rPr>
      </w:pPr>
      <w:hyperlink r:id="rId14" w:history="1">
        <w:r w:rsidR="00FF2F47" w:rsidRPr="007A5839">
          <w:rPr>
            <w:rStyle w:val="Hyperlink"/>
          </w:rPr>
          <w:t>http://tannerlectures.utah.edu.ez.statsbiblioteket.dk:2048/_documents/a-to-z/s/sen80.pdf</w:t>
        </w:r>
      </w:hyperlink>
      <w:r w:rsidR="007709DB" w:rsidRPr="007A5839">
        <w:t xml:space="preserve"> </w:t>
      </w:r>
    </w:p>
    <w:p w14:paraId="570F657F" w14:textId="07ADCC45" w:rsidR="00127330" w:rsidRPr="007A5839" w:rsidRDefault="001B5D22" w:rsidP="00127330">
      <w:pPr>
        <w:pStyle w:val="Listeafsnit"/>
        <w:numPr>
          <w:ilvl w:val="0"/>
          <w:numId w:val="14"/>
        </w:numPr>
        <w:rPr>
          <w:rFonts w:eastAsia="Times New Roman"/>
        </w:rPr>
      </w:pPr>
      <w:r w:rsidRPr="007A5839">
        <w:rPr>
          <w:rFonts w:eastAsia="Times New Roman"/>
        </w:rPr>
        <w:t>Cohen, Gerald</w:t>
      </w:r>
      <w:r w:rsidR="00CF49D2" w:rsidRPr="007A5839">
        <w:rPr>
          <w:rFonts w:eastAsia="Times New Roman"/>
        </w:rPr>
        <w:t xml:space="preserve"> A., 1993, “Equality of What? On Welfare, Goods, and Capabilities,</w:t>
      </w:r>
      <w:r w:rsidR="00ED7CFB" w:rsidRPr="007A5839">
        <w:rPr>
          <w:rFonts w:eastAsia="Times New Roman"/>
        </w:rPr>
        <w:t>”</w:t>
      </w:r>
      <w:r w:rsidR="00CF49D2" w:rsidRPr="007A5839">
        <w:rPr>
          <w:rFonts w:eastAsia="Times New Roman"/>
        </w:rPr>
        <w:t xml:space="preserve"> in: M. Nussbaum &amp; A. Sen (eds.), </w:t>
      </w:r>
      <w:r w:rsidR="00CF49D2" w:rsidRPr="007A5839">
        <w:rPr>
          <w:rFonts w:eastAsia="Times New Roman"/>
          <w:i/>
          <w:iCs/>
        </w:rPr>
        <w:t>The Quality of Life</w:t>
      </w:r>
      <w:r w:rsidR="00CF49D2" w:rsidRPr="007A5839">
        <w:rPr>
          <w:rFonts w:eastAsia="Times New Roman"/>
        </w:rPr>
        <w:t>, Oxford: Oxford University Press, pp. 9</w:t>
      </w:r>
      <w:r w:rsidR="009110F6" w:rsidRPr="007A5839">
        <w:rPr>
          <w:rFonts w:eastAsia="Times New Roman"/>
        </w:rPr>
        <w:t>-</w:t>
      </w:r>
      <w:r w:rsidR="00CF49D2" w:rsidRPr="007A5839">
        <w:rPr>
          <w:rFonts w:eastAsia="Times New Roman"/>
        </w:rPr>
        <w:t>29</w:t>
      </w:r>
      <w:r w:rsidR="009110F6" w:rsidRPr="007A5839">
        <w:rPr>
          <w:rFonts w:eastAsia="Times New Roman"/>
        </w:rPr>
        <w:t>,</w:t>
      </w:r>
      <w:r w:rsidR="00127330" w:rsidRPr="007A5839">
        <w:rPr>
          <w:rFonts w:eastAsia="Times New Roman"/>
        </w:rPr>
        <w:t xml:space="preserve"> </w:t>
      </w:r>
      <w:r w:rsidR="009110F6" w:rsidRPr="007A5839">
        <w:rPr>
          <w:rFonts w:eastAsia="Times New Roman"/>
        </w:rPr>
        <w:t>(21 pages)</w:t>
      </w:r>
    </w:p>
    <w:p w14:paraId="7E5C4791" w14:textId="36A0E958" w:rsidR="00127330" w:rsidRPr="007A5839" w:rsidRDefault="00362E5F" w:rsidP="00C01C21">
      <w:pPr>
        <w:pStyle w:val="Listeafsnit"/>
        <w:numPr>
          <w:ilvl w:val="1"/>
          <w:numId w:val="14"/>
        </w:numPr>
        <w:rPr>
          <w:rFonts w:eastAsia="Times New Roman"/>
        </w:rPr>
      </w:pPr>
      <w:hyperlink r:id="rId15" w:history="1">
        <w:r w:rsidR="00FF2F47" w:rsidRPr="007A5839">
          <w:rPr>
            <w:rStyle w:val="Hyperlink"/>
            <w:rFonts w:eastAsia="Times New Roman"/>
          </w:rPr>
          <w:t>http://www.oxfordscholarship.com.ez.statsbiblioteket.dk:2048/view/10.1093/0198287976.001.0001/acprof-9780198287971-chapter-2</w:t>
        </w:r>
      </w:hyperlink>
      <w:r w:rsidR="00FF2F47" w:rsidRPr="007A5839">
        <w:rPr>
          <w:rFonts w:eastAsia="Times New Roman"/>
        </w:rPr>
        <w:t xml:space="preserve"> </w:t>
      </w:r>
    </w:p>
    <w:p w14:paraId="5DC6B7B2" w14:textId="77777777" w:rsidR="00FB5905" w:rsidRPr="007A5839" w:rsidRDefault="00FB5905" w:rsidP="00FB5905">
      <w:pPr>
        <w:pStyle w:val="Listeafsnit"/>
        <w:ind w:left="1800"/>
        <w:rPr>
          <w:rFonts w:eastAsia="Times New Roman"/>
        </w:rPr>
      </w:pPr>
    </w:p>
    <w:p w14:paraId="2BBE8194" w14:textId="6B71B89F" w:rsidR="00127330" w:rsidRPr="007A5839" w:rsidRDefault="008F610C" w:rsidP="001D3468">
      <w:pPr>
        <w:pStyle w:val="Listeafsnit"/>
        <w:numPr>
          <w:ilvl w:val="0"/>
          <w:numId w:val="32"/>
        </w:numPr>
        <w:rPr>
          <w:rFonts w:eastAsia="Times New Roman"/>
        </w:rPr>
      </w:pPr>
      <w:r w:rsidRPr="007A5839">
        <w:rPr>
          <w:rFonts w:eastAsia="Times New Roman"/>
        </w:rPr>
        <w:t>Sen, A</w:t>
      </w:r>
      <w:r w:rsidR="001B5D22" w:rsidRPr="007A5839">
        <w:rPr>
          <w:rFonts w:eastAsia="Times New Roman"/>
        </w:rPr>
        <w:t>martya, 1993,</w:t>
      </w:r>
      <w:r w:rsidRPr="007A5839">
        <w:rPr>
          <w:rFonts w:eastAsia="Times New Roman"/>
        </w:rPr>
        <w:t xml:space="preserve"> “Capability and Well-Being,</w:t>
      </w:r>
      <w:r w:rsidR="00ED7CFB" w:rsidRPr="007A5839">
        <w:rPr>
          <w:rFonts w:eastAsia="Times New Roman"/>
        </w:rPr>
        <w:t>”</w:t>
      </w:r>
      <w:r w:rsidRPr="007A5839">
        <w:rPr>
          <w:rFonts w:eastAsia="Times New Roman"/>
        </w:rPr>
        <w:t xml:space="preserve"> in: M. Nussbaum &amp; A. Sen (eds.), </w:t>
      </w:r>
      <w:r w:rsidRPr="007A5839">
        <w:rPr>
          <w:rFonts w:eastAsia="Times New Roman"/>
          <w:i/>
          <w:iCs/>
        </w:rPr>
        <w:t>The Quality of Life</w:t>
      </w:r>
      <w:r w:rsidRPr="007A5839">
        <w:rPr>
          <w:rFonts w:eastAsia="Times New Roman"/>
        </w:rPr>
        <w:t>, Oxford: Oxford University Press, pp</w:t>
      </w:r>
      <w:r w:rsidR="001B5D22" w:rsidRPr="007A5839">
        <w:rPr>
          <w:rFonts w:eastAsia="Times New Roman"/>
        </w:rPr>
        <w:t xml:space="preserve">. </w:t>
      </w:r>
      <w:r w:rsidR="00127330" w:rsidRPr="007A5839">
        <w:rPr>
          <w:rFonts w:eastAsia="Times New Roman"/>
        </w:rPr>
        <w:t>30-53</w:t>
      </w:r>
      <w:r w:rsidR="003866E8" w:rsidRPr="007A5839">
        <w:rPr>
          <w:rFonts w:eastAsia="Times New Roman"/>
        </w:rPr>
        <w:t>,</w:t>
      </w:r>
      <w:r w:rsidR="00127330" w:rsidRPr="007A5839">
        <w:t xml:space="preserve"> </w:t>
      </w:r>
      <w:r w:rsidR="009110F6" w:rsidRPr="007A5839">
        <w:t xml:space="preserve">(24 pages) </w:t>
      </w:r>
    </w:p>
    <w:p w14:paraId="3D39E34F" w14:textId="3BD95C41" w:rsidR="007709DB" w:rsidRPr="007A5839" w:rsidRDefault="00362E5F" w:rsidP="00C01C21">
      <w:pPr>
        <w:pStyle w:val="Listeafsnit"/>
        <w:numPr>
          <w:ilvl w:val="1"/>
          <w:numId w:val="14"/>
        </w:numPr>
        <w:rPr>
          <w:rFonts w:eastAsia="Times New Roman"/>
        </w:rPr>
      </w:pPr>
      <w:hyperlink r:id="rId16" w:history="1">
        <w:r w:rsidR="00C01C21" w:rsidRPr="007A5839">
          <w:rPr>
            <w:rStyle w:val="Hyperlink"/>
            <w:rFonts w:eastAsia="Times New Roman"/>
          </w:rPr>
          <w:t>http://www.oxfordscholarship.com.ez.statsbiblioteket.dk:2048/view/10.1093/0198287976.001.0001/acprof-9780198287971-chapter-3</w:t>
        </w:r>
      </w:hyperlink>
    </w:p>
    <w:p w14:paraId="4DECE0F9" w14:textId="77777777" w:rsidR="005334BD" w:rsidRPr="007A5839" w:rsidRDefault="005334BD" w:rsidP="005334BD">
      <w:pPr>
        <w:pStyle w:val="Opstilling-punkttegn"/>
        <w:numPr>
          <w:ilvl w:val="0"/>
          <w:numId w:val="0"/>
        </w:numPr>
        <w:rPr>
          <w:lang w:val="en-US"/>
        </w:rPr>
      </w:pPr>
    </w:p>
    <w:p w14:paraId="34943A60" w14:textId="77777777" w:rsidR="008F610C" w:rsidRPr="007A5839" w:rsidRDefault="008F610C" w:rsidP="008F610C">
      <w:pPr>
        <w:pStyle w:val="Listeafsnit"/>
        <w:ind w:left="1080"/>
        <w:rPr>
          <w:rFonts w:eastAsia="Times New Roman"/>
        </w:rPr>
      </w:pPr>
    </w:p>
    <w:p w14:paraId="71773B2E" w14:textId="665446BD" w:rsidR="002D638C" w:rsidRPr="007A5839" w:rsidRDefault="002D638C" w:rsidP="00FB5905">
      <w:pPr>
        <w:pStyle w:val="Listeafsnit"/>
        <w:numPr>
          <w:ilvl w:val="0"/>
          <w:numId w:val="3"/>
        </w:numPr>
        <w:rPr>
          <w:b/>
        </w:rPr>
      </w:pPr>
      <w:r w:rsidRPr="007A5839">
        <w:rPr>
          <w:b/>
        </w:rPr>
        <w:t>Health Care and Justice</w:t>
      </w:r>
    </w:p>
    <w:p w14:paraId="2F9BFC41" w14:textId="77777777" w:rsidR="00FB5905" w:rsidRPr="007A5839" w:rsidRDefault="00FB5905" w:rsidP="00946024">
      <w:pPr>
        <w:ind w:left="1080"/>
        <w:rPr>
          <w:rFonts w:ascii="Times New Roman" w:hAnsi="Times New Roman" w:cs="Times New Roman"/>
          <w:b/>
          <w:lang w:val="en-US"/>
        </w:rPr>
      </w:pPr>
    </w:p>
    <w:p w14:paraId="41887362" w14:textId="02E44F82" w:rsidR="00775B30" w:rsidRPr="007A5839" w:rsidRDefault="00FB5905" w:rsidP="009236E9">
      <w:pPr>
        <w:pStyle w:val="Listeafsnit"/>
        <w:numPr>
          <w:ilvl w:val="0"/>
          <w:numId w:val="22"/>
        </w:numPr>
        <w:tabs>
          <w:tab w:val="left" w:pos="1701"/>
        </w:tabs>
      </w:pPr>
      <w:r w:rsidRPr="007A5839">
        <w:t xml:space="preserve">Daniels, Norman, 2013, </w:t>
      </w:r>
      <w:r w:rsidR="00A264F5" w:rsidRPr="007A5839">
        <w:t>“</w:t>
      </w:r>
      <w:r w:rsidRPr="007A5839">
        <w:t>Ju</w:t>
      </w:r>
      <w:r w:rsidR="00A264F5" w:rsidRPr="007A5839">
        <w:t>stice and Access to Health Care</w:t>
      </w:r>
      <w:r w:rsidR="00ED7CFB" w:rsidRPr="007A5839">
        <w:t>”</w:t>
      </w:r>
      <w:r w:rsidR="00A264F5" w:rsidRPr="007A5839">
        <w:t xml:space="preserve"> </w:t>
      </w:r>
      <w:r w:rsidRPr="007A5839">
        <w:t xml:space="preserve">(especially §§3-4), in: </w:t>
      </w:r>
      <w:r w:rsidRPr="007A5839">
        <w:rPr>
          <w:rStyle w:val="Fremhv"/>
        </w:rPr>
        <w:t xml:space="preserve">The Stanford Encyclopedia of Philosophy </w:t>
      </w:r>
      <w:r w:rsidRPr="007A5839">
        <w:t xml:space="preserve">, Edward N. </w:t>
      </w:r>
      <w:proofErr w:type="spellStart"/>
      <w:r w:rsidRPr="007A5839">
        <w:t>Zalta</w:t>
      </w:r>
      <w:proofErr w:type="spellEnd"/>
      <w:r w:rsidRPr="007A5839">
        <w:t xml:space="preserve"> (ed.), </w:t>
      </w:r>
      <w:r w:rsidR="003866E8" w:rsidRPr="007A5839">
        <w:t xml:space="preserve">(26 pages) </w:t>
      </w:r>
    </w:p>
    <w:p w14:paraId="227F6111" w14:textId="3D9B7B9D" w:rsidR="002D638C" w:rsidRPr="007A5839" w:rsidRDefault="00362E5F" w:rsidP="00FF2F47">
      <w:pPr>
        <w:pStyle w:val="Listeafsnit"/>
        <w:numPr>
          <w:ilvl w:val="1"/>
          <w:numId w:val="22"/>
        </w:numPr>
      </w:pPr>
      <w:hyperlink r:id="rId17" w:history="1">
        <w:r w:rsidR="00FF2F47" w:rsidRPr="007A5839">
          <w:rPr>
            <w:rStyle w:val="Hyperlink"/>
          </w:rPr>
          <w:t>http://plato.stanford.edu.ez.statsbiblioteket.dk:2048/entries/justice-healthcareaccess/</w:t>
        </w:r>
      </w:hyperlink>
      <w:r w:rsidR="00ED7CFB" w:rsidRPr="007A5839">
        <w:rPr>
          <w:rStyle w:val="Hyperlink"/>
        </w:rPr>
        <w:t xml:space="preserve"> </w:t>
      </w:r>
    </w:p>
    <w:p w14:paraId="0AD3B5D4" w14:textId="01B762C4" w:rsidR="00775B30" w:rsidRPr="007A5839" w:rsidRDefault="00775B30" w:rsidP="00FB5905">
      <w:pPr>
        <w:pStyle w:val="Listeafsnit"/>
        <w:numPr>
          <w:ilvl w:val="0"/>
          <w:numId w:val="22"/>
        </w:numPr>
        <w:rPr>
          <w:lang w:val="da-DK"/>
        </w:rPr>
      </w:pPr>
      <w:r w:rsidRPr="007A5839">
        <w:rPr>
          <w:lang w:val="da-DK"/>
        </w:rPr>
        <w:t>Albertsen, Andreas, 2014, “Brugerbetaling, ventelister og afgifter: personligt ansvar for egen sundhed?</w:t>
      </w:r>
      <w:r w:rsidR="00ED7CFB" w:rsidRPr="007A5839">
        <w:rPr>
          <w:lang w:val="da-DK"/>
        </w:rPr>
        <w:t>”</w:t>
      </w:r>
      <w:r w:rsidRPr="007A5839">
        <w:rPr>
          <w:lang w:val="da-DK"/>
        </w:rPr>
        <w:t xml:space="preserve">, </w:t>
      </w:r>
      <w:r w:rsidRPr="007A5839">
        <w:rPr>
          <w:i/>
          <w:lang w:val="da-DK"/>
        </w:rPr>
        <w:t xml:space="preserve">Politica, </w:t>
      </w:r>
      <w:r w:rsidRPr="007A5839">
        <w:rPr>
          <w:lang w:val="da-DK"/>
        </w:rPr>
        <w:t>46.2, pp.135-151</w:t>
      </w:r>
      <w:r w:rsidR="003866E8" w:rsidRPr="007A5839">
        <w:rPr>
          <w:lang w:val="da-DK"/>
        </w:rPr>
        <w:t>,</w:t>
      </w:r>
      <w:r w:rsidRPr="007A5839">
        <w:rPr>
          <w:lang w:val="da-DK"/>
        </w:rPr>
        <w:t xml:space="preserve"> </w:t>
      </w:r>
      <w:r w:rsidR="003866E8" w:rsidRPr="007A5839">
        <w:rPr>
          <w:lang w:val="da-DK"/>
        </w:rPr>
        <w:t xml:space="preserve">(17 pages) </w:t>
      </w:r>
    </w:p>
    <w:p w14:paraId="18F5D138" w14:textId="3073419D" w:rsidR="007709DB" w:rsidRPr="007A5839" w:rsidRDefault="00362E5F" w:rsidP="00FF2F47">
      <w:pPr>
        <w:pStyle w:val="Listeafsnit"/>
        <w:numPr>
          <w:ilvl w:val="1"/>
          <w:numId w:val="22"/>
        </w:numPr>
        <w:rPr>
          <w:lang w:val="da-DK"/>
        </w:rPr>
      </w:pPr>
      <w:hyperlink r:id="rId18" w:history="1">
        <w:r w:rsidR="00FF2F47" w:rsidRPr="007A5839">
          <w:rPr>
            <w:rStyle w:val="Hyperlink"/>
            <w:lang w:val="da-DK"/>
          </w:rPr>
          <w:t>http://politica.dk.ez.statsbiblioteket.dk:2048/fileadmin/politica/Dokumenter/politica_46_2/politica_46_2.pdf</w:t>
        </w:r>
      </w:hyperlink>
    </w:p>
    <w:p w14:paraId="622271EC" w14:textId="77777777" w:rsidR="00FB5905" w:rsidRPr="007A5839" w:rsidRDefault="00FB5905" w:rsidP="00FB5905">
      <w:pPr>
        <w:rPr>
          <w:lang w:val="da-DK"/>
        </w:rPr>
      </w:pPr>
    </w:p>
    <w:p w14:paraId="52FBD1B2" w14:textId="77777777" w:rsidR="006727D5" w:rsidRPr="007A5839" w:rsidRDefault="006727D5" w:rsidP="00FB5905">
      <w:pPr>
        <w:rPr>
          <w:lang w:val="da-DK"/>
        </w:rPr>
      </w:pPr>
    </w:p>
    <w:p w14:paraId="4137EF40" w14:textId="229F4E44" w:rsidR="00EE6DA2" w:rsidRPr="007A5839" w:rsidRDefault="002D638C" w:rsidP="007709DB">
      <w:pPr>
        <w:pStyle w:val="Listeafsnit"/>
        <w:numPr>
          <w:ilvl w:val="0"/>
          <w:numId w:val="3"/>
        </w:numPr>
        <w:rPr>
          <w:b/>
        </w:rPr>
      </w:pPr>
      <w:r w:rsidRPr="007A5839">
        <w:rPr>
          <w:b/>
        </w:rPr>
        <w:t>I</w:t>
      </w:r>
      <w:r w:rsidR="00EE6DA2" w:rsidRPr="007A5839">
        <w:rPr>
          <w:b/>
        </w:rPr>
        <w:t>ntroduction</w:t>
      </w:r>
      <w:r w:rsidR="00451E21" w:rsidRPr="007A5839">
        <w:rPr>
          <w:b/>
        </w:rPr>
        <w:t xml:space="preserve"> to the Political Philosophy of the M</w:t>
      </w:r>
      <w:r w:rsidRPr="007A5839">
        <w:rPr>
          <w:b/>
        </w:rPr>
        <w:t>arkets</w:t>
      </w:r>
    </w:p>
    <w:p w14:paraId="524B86B1" w14:textId="77777777" w:rsidR="003F10BB" w:rsidRPr="007A5839" w:rsidRDefault="003F10BB" w:rsidP="003F10BB">
      <w:pPr>
        <w:pStyle w:val="Listeafsnit"/>
        <w:ind w:left="1440"/>
        <w:rPr>
          <w:b/>
        </w:rPr>
      </w:pPr>
    </w:p>
    <w:p w14:paraId="77A023AC" w14:textId="5052BF55" w:rsidR="00281FD8" w:rsidRPr="007A5839" w:rsidRDefault="00ED263E" w:rsidP="00281FD8">
      <w:pPr>
        <w:pStyle w:val="Listeafsnit"/>
        <w:numPr>
          <w:ilvl w:val="0"/>
          <w:numId w:val="24"/>
        </w:numPr>
        <w:ind w:left="426" w:hanging="426"/>
      </w:pPr>
      <w:proofErr w:type="spellStart"/>
      <w:r w:rsidRPr="007A5839">
        <w:t>Satz</w:t>
      </w:r>
      <w:proofErr w:type="spellEnd"/>
      <w:r w:rsidRPr="007A5839">
        <w:t>, Debra</w:t>
      </w:r>
      <w:r w:rsidR="00BD6231" w:rsidRPr="007A5839">
        <w:t>, 2010,</w:t>
      </w:r>
      <w:r w:rsidRPr="007A5839">
        <w:t xml:space="preserve"> </w:t>
      </w:r>
      <w:r w:rsidR="006727D5" w:rsidRPr="007A5839">
        <w:rPr>
          <w:i/>
        </w:rPr>
        <w:t xml:space="preserve">Why Some Things Should Not </w:t>
      </w:r>
      <w:proofErr w:type="gramStart"/>
      <w:r w:rsidR="006727D5" w:rsidRPr="007A5839">
        <w:rPr>
          <w:i/>
        </w:rPr>
        <w:t>be</w:t>
      </w:r>
      <w:proofErr w:type="gramEnd"/>
      <w:r w:rsidR="006727D5" w:rsidRPr="007A5839">
        <w:rPr>
          <w:i/>
        </w:rPr>
        <w:t xml:space="preserve"> </w:t>
      </w:r>
      <w:r w:rsidRPr="007A5839">
        <w:rPr>
          <w:i/>
        </w:rPr>
        <w:t>for Sal</w:t>
      </w:r>
      <w:r w:rsidR="00EA0D9E" w:rsidRPr="007A5839">
        <w:rPr>
          <w:i/>
        </w:rPr>
        <w:t>e: The Moral Limits of Markets</w:t>
      </w:r>
      <w:r w:rsidR="00BD6231" w:rsidRPr="007A5839">
        <w:rPr>
          <w:i/>
        </w:rPr>
        <w:t xml:space="preserve">. </w:t>
      </w:r>
      <w:r w:rsidR="00BD6231" w:rsidRPr="007A5839">
        <w:t xml:space="preserve">Oxford: Oxford University Press. Introduction + Chapters </w:t>
      </w:r>
      <w:r w:rsidR="00281FD8" w:rsidRPr="007A5839">
        <w:t>1-2</w:t>
      </w:r>
      <w:r w:rsidR="003866E8" w:rsidRPr="007A5839">
        <w:t>,</w:t>
      </w:r>
      <w:r w:rsidR="00281FD8" w:rsidRPr="007A5839">
        <w:t xml:space="preserve"> </w:t>
      </w:r>
      <w:r w:rsidR="003866E8" w:rsidRPr="007A5839">
        <w:t xml:space="preserve">(71 pages) </w:t>
      </w:r>
    </w:p>
    <w:p w14:paraId="52056540" w14:textId="6A29F0C9" w:rsidR="009236E9" w:rsidRPr="007A5839" w:rsidRDefault="00362E5F" w:rsidP="00281FD8">
      <w:pPr>
        <w:pStyle w:val="Listeafsnit"/>
        <w:numPr>
          <w:ilvl w:val="0"/>
          <w:numId w:val="27"/>
        </w:numPr>
        <w:tabs>
          <w:tab w:val="left" w:pos="993"/>
        </w:tabs>
      </w:pPr>
      <w:hyperlink r:id="rId19" w:history="1">
        <w:r w:rsidR="00FF2F47" w:rsidRPr="007A5839">
          <w:rPr>
            <w:rStyle w:val="Hyperlink"/>
          </w:rPr>
          <w:t>http://www.oxfordscholarship.com.ez.statsbiblioteket.dk:2048/view/10.1093/acprof:oso/9780195311594.001.0001/acprof-9780195311594</w:t>
        </w:r>
      </w:hyperlink>
      <w:r w:rsidR="00FF2F47" w:rsidRPr="007A5839">
        <w:t xml:space="preserve"> </w:t>
      </w:r>
    </w:p>
    <w:p w14:paraId="5FF28461" w14:textId="77777777" w:rsidR="00281FD8" w:rsidRPr="007A5839" w:rsidRDefault="00281FD8" w:rsidP="00281FD8">
      <w:pPr>
        <w:pStyle w:val="Listeafsnit"/>
        <w:tabs>
          <w:tab w:val="left" w:pos="993"/>
        </w:tabs>
        <w:ind w:left="1080"/>
      </w:pPr>
    </w:p>
    <w:p w14:paraId="4298A7B0" w14:textId="137F38BF" w:rsidR="00281FD8" w:rsidRPr="007A5839" w:rsidRDefault="009236E9" w:rsidP="001D3468">
      <w:pPr>
        <w:pStyle w:val="Listeafsnit"/>
        <w:numPr>
          <w:ilvl w:val="0"/>
          <w:numId w:val="33"/>
        </w:numPr>
      </w:pPr>
      <w:r w:rsidRPr="007A5839">
        <w:rPr>
          <w:rFonts w:eastAsia="Times New Roman"/>
        </w:rPr>
        <w:t>Herzog, Lisa, 2013, “Markets</w:t>
      </w:r>
      <w:r w:rsidR="00ED7CFB" w:rsidRPr="007A5839">
        <w:rPr>
          <w:rFonts w:eastAsia="Times New Roman"/>
        </w:rPr>
        <w:t>”</w:t>
      </w:r>
      <w:r w:rsidRPr="007A5839">
        <w:rPr>
          <w:rFonts w:eastAsia="Times New Roman"/>
        </w:rPr>
        <w:t xml:space="preserve">, </w:t>
      </w:r>
      <w:r w:rsidRPr="007A5839">
        <w:rPr>
          <w:rStyle w:val="Fremhv"/>
          <w:rFonts w:eastAsia="Times New Roman"/>
        </w:rPr>
        <w:t>The Stanford Encyclopedia of Philosophy</w:t>
      </w:r>
      <w:r w:rsidR="00281FD8" w:rsidRPr="007A5839">
        <w:rPr>
          <w:rFonts w:eastAsia="Times New Roman"/>
        </w:rPr>
        <w:t xml:space="preserve">, Edward N. </w:t>
      </w:r>
      <w:proofErr w:type="spellStart"/>
      <w:r w:rsidR="00281FD8" w:rsidRPr="007A5839">
        <w:rPr>
          <w:rFonts w:eastAsia="Times New Roman"/>
        </w:rPr>
        <w:t>Zalta</w:t>
      </w:r>
      <w:proofErr w:type="spellEnd"/>
      <w:r w:rsidR="00281FD8" w:rsidRPr="007A5839">
        <w:rPr>
          <w:rFonts w:eastAsia="Times New Roman"/>
        </w:rPr>
        <w:t> (ed.)</w:t>
      </w:r>
      <w:r w:rsidR="003866E8" w:rsidRPr="007A5839">
        <w:rPr>
          <w:rFonts w:eastAsia="Times New Roman"/>
        </w:rPr>
        <w:t>,</w:t>
      </w:r>
      <w:r w:rsidR="00281FD8" w:rsidRPr="007A5839">
        <w:rPr>
          <w:rFonts w:eastAsia="Times New Roman"/>
        </w:rPr>
        <w:t xml:space="preserve"> </w:t>
      </w:r>
      <w:r w:rsidR="003866E8" w:rsidRPr="007A5839">
        <w:rPr>
          <w:rFonts w:eastAsia="Times New Roman"/>
        </w:rPr>
        <w:t xml:space="preserve">(21 pages) </w:t>
      </w:r>
    </w:p>
    <w:p w14:paraId="696A6B02" w14:textId="3BFDD54B" w:rsidR="00746EA6" w:rsidRPr="007A5839" w:rsidRDefault="00362E5F" w:rsidP="00FF2F47">
      <w:pPr>
        <w:pStyle w:val="Listeafsnit"/>
        <w:numPr>
          <w:ilvl w:val="1"/>
          <w:numId w:val="21"/>
        </w:numPr>
      </w:pPr>
      <w:hyperlink r:id="rId20" w:history="1">
        <w:r w:rsidR="00FF2F47" w:rsidRPr="007A5839">
          <w:rPr>
            <w:rStyle w:val="Hyperlink"/>
            <w:rFonts w:eastAsia="Times New Roman"/>
          </w:rPr>
          <w:t>http://plato.stanford.edu.ez.statsbiblioteket.dk:2048/entries/markets/</w:t>
        </w:r>
      </w:hyperlink>
      <w:r w:rsidR="003866E8" w:rsidRPr="007A5839">
        <w:t xml:space="preserve"> </w:t>
      </w:r>
    </w:p>
    <w:p w14:paraId="00658DC1" w14:textId="77777777" w:rsidR="006727D5" w:rsidRPr="007A5839" w:rsidRDefault="006727D5" w:rsidP="006727D5">
      <w:pPr>
        <w:pStyle w:val="Listeafsnit"/>
        <w:ind w:left="1080"/>
      </w:pPr>
    </w:p>
    <w:p w14:paraId="32980C4F" w14:textId="77777777" w:rsidR="00746EA6" w:rsidRPr="007A5839" w:rsidRDefault="00746EA6" w:rsidP="009236E9">
      <w:pPr>
        <w:pStyle w:val="Listeafsnit"/>
        <w:ind w:left="1440"/>
      </w:pPr>
    </w:p>
    <w:p w14:paraId="7F3DD5AF" w14:textId="77777777" w:rsidR="00060EFD" w:rsidRPr="007A5839" w:rsidRDefault="00060EFD" w:rsidP="009236E9">
      <w:pPr>
        <w:pStyle w:val="Listeafsnit"/>
        <w:ind w:left="1440"/>
      </w:pPr>
    </w:p>
    <w:p w14:paraId="023BA592" w14:textId="77777777" w:rsidR="00060EFD" w:rsidRPr="007A5839" w:rsidRDefault="00060EFD" w:rsidP="009236E9">
      <w:pPr>
        <w:pStyle w:val="Listeafsnit"/>
        <w:ind w:left="1440"/>
      </w:pPr>
    </w:p>
    <w:p w14:paraId="21A8766E" w14:textId="77777777" w:rsidR="006727D5" w:rsidRPr="007A5839" w:rsidRDefault="006727D5" w:rsidP="009236E9">
      <w:pPr>
        <w:pStyle w:val="Listeafsnit"/>
        <w:ind w:left="1440"/>
      </w:pPr>
    </w:p>
    <w:p w14:paraId="2BA05E2D" w14:textId="77777777" w:rsidR="00D933C5" w:rsidRPr="007A5839" w:rsidRDefault="00D933C5" w:rsidP="009236E9">
      <w:pPr>
        <w:pStyle w:val="Listeafsnit"/>
        <w:ind w:left="1440"/>
      </w:pPr>
    </w:p>
    <w:p w14:paraId="4E5FD6A5" w14:textId="5722FA28" w:rsidR="007E22AD" w:rsidRPr="007A5839" w:rsidRDefault="007E22AD" w:rsidP="00ED263E">
      <w:pPr>
        <w:pStyle w:val="Listeafsnit"/>
        <w:numPr>
          <w:ilvl w:val="0"/>
          <w:numId w:val="3"/>
        </w:numPr>
        <w:rPr>
          <w:b/>
        </w:rPr>
      </w:pPr>
      <w:r w:rsidRPr="007A5839">
        <w:rPr>
          <w:b/>
        </w:rPr>
        <w:t>Political Eg</w:t>
      </w:r>
      <w:r w:rsidR="00451E21" w:rsidRPr="007A5839">
        <w:rPr>
          <w:b/>
        </w:rPr>
        <w:t>alitarianism and the M</w:t>
      </w:r>
      <w:r w:rsidR="002D638C" w:rsidRPr="007A5839">
        <w:rPr>
          <w:b/>
        </w:rPr>
        <w:t xml:space="preserve">arket </w:t>
      </w:r>
    </w:p>
    <w:p w14:paraId="1B7863D1" w14:textId="77777777" w:rsidR="00281FD8" w:rsidRPr="007A5839" w:rsidRDefault="00281FD8" w:rsidP="00281FD8"/>
    <w:p w14:paraId="53AF82BF" w14:textId="0B0A0141" w:rsidR="001D3468" w:rsidRPr="007A5839" w:rsidRDefault="007E22AD" w:rsidP="001D3468">
      <w:pPr>
        <w:pStyle w:val="Listeafsnit"/>
        <w:numPr>
          <w:ilvl w:val="0"/>
          <w:numId w:val="28"/>
        </w:numPr>
        <w:tabs>
          <w:tab w:val="left" w:pos="993"/>
        </w:tabs>
      </w:pPr>
      <w:proofErr w:type="spellStart"/>
      <w:r w:rsidRPr="007A5839">
        <w:t>Satz</w:t>
      </w:r>
      <w:proofErr w:type="spellEnd"/>
      <w:r w:rsidR="001D3468" w:rsidRPr="007A5839">
        <w:t>, Debra, 2010,</w:t>
      </w:r>
      <w:r w:rsidRPr="007A5839">
        <w:t xml:space="preserve"> </w:t>
      </w:r>
      <w:r w:rsidRPr="007A5839">
        <w:rPr>
          <w:i/>
        </w:rPr>
        <w:t>Why Some Things Should Not Be for Sale</w:t>
      </w:r>
      <w:r w:rsidR="001D3468" w:rsidRPr="007A5839">
        <w:t xml:space="preserve">. Chapters </w:t>
      </w:r>
      <w:r w:rsidR="00A264F5" w:rsidRPr="007A5839">
        <w:t>3-</w:t>
      </w:r>
      <w:r w:rsidRPr="007A5839">
        <w:t>4</w:t>
      </w:r>
      <w:r w:rsidR="003866E8" w:rsidRPr="007A5839">
        <w:t>, (69 pages)</w:t>
      </w:r>
      <w:r w:rsidRPr="007A5839">
        <w:t xml:space="preserve"> </w:t>
      </w:r>
    </w:p>
    <w:p w14:paraId="5B334299" w14:textId="535AA2B1" w:rsidR="001D3468" w:rsidRPr="007A5839" w:rsidRDefault="00362E5F" w:rsidP="001D3468">
      <w:pPr>
        <w:pStyle w:val="Listeafsnit"/>
        <w:numPr>
          <w:ilvl w:val="1"/>
          <w:numId w:val="28"/>
        </w:numPr>
        <w:tabs>
          <w:tab w:val="left" w:pos="993"/>
        </w:tabs>
      </w:pPr>
      <w:hyperlink r:id="rId21" w:history="1">
        <w:r w:rsidR="003866E8" w:rsidRPr="007A5839">
          <w:rPr>
            <w:rStyle w:val="Hyperlink"/>
          </w:rPr>
          <w:t>http://www.oxfordscholarship.com.ez.statsbiblioteket.dk:2048/view/10.1093/acprof:oso/9780195311594.001.0001/acprof-9780195311594</w:t>
        </w:r>
      </w:hyperlink>
      <w:r w:rsidR="003866E8" w:rsidRPr="007A5839">
        <w:t xml:space="preserve"> </w:t>
      </w:r>
    </w:p>
    <w:p w14:paraId="3A5E8093" w14:textId="3CDCBBB1" w:rsidR="00CD26A4" w:rsidRPr="007A5839" w:rsidRDefault="00CD26A4" w:rsidP="00EA6630">
      <w:pPr>
        <w:pStyle w:val="Listeafsnit"/>
        <w:numPr>
          <w:ilvl w:val="0"/>
          <w:numId w:val="34"/>
        </w:numPr>
        <w:jc w:val="both"/>
      </w:pPr>
      <w:r w:rsidRPr="007A5839">
        <w:t>Brennan</w:t>
      </w:r>
      <w:r w:rsidR="001D3468" w:rsidRPr="007A5839">
        <w:t>, Jason F.,</w:t>
      </w:r>
      <w:r w:rsidR="00B24D74" w:rsidRPr="007A5839">
        <w:t xml:space="preserve"> &amp;</w:t>
      </w:r>
      <w:r w:rsidR="001D3468" w:rsidRPr="007A5839">
        <w:t xml:space="preserve"> </w:t>
      </w:r>
      <w:proofErr w:type="spellStart"/>
      <w:r w:rsidR="001D3468" w:rsidRPr="007A5839">
        <w:t>Jaworski</w:t>
      </w:r>
      <w:proofErr w:type="spellEnd"/>
      <w:r w:rsidR="001D3468" w:rsidRPr="007A5839">
        <w:t>, Peter, 2016</w:t>
      </w:r>
      <w:r w:rsidR="00EA6630" w:rsidRPr="007A5839">
        <w:t>,</w:t>
      </w:r>
      <w:r w:rsidR="001D3468" w:rsidRPr="007A5839">
        <w:t xml:space="preserve"> </w:t>
      </w:r>
      <w:r w:rsidR="001D3468" w:rsidRPr="007A5839">
        <w:rPr>
          <w:i/>
        </w:rPr>
        <w:t>Markets without Limits: Moral Virtues and</w:t>
      </w:r>
      <w:r w:rsidR="00EA6630" w:rsidRPr="007A5839">
        <w:rPr>
          <w:i/>
        </w:rPr>
        <w:t xml:space="preserve"> </w:t>
      </w:r>
      <w:r w:rsidR="001D3468" w:rsidRPr="007A5839">
        <w:rPr>
          <w:i/>
        </w:rPr>
        <w:t>Commercial Interests</w:t>
      </w:r>
      <w:r w:rsidR="00EA6630" w:rsidRPr="007A5839">
        <w:t xml:space="preserve">. New York: Routledge. Chapter </w:t>
      </w:r>
      <w:r w:rsidRPr="007A5839">
        <w:t>3</w:t>
      </w:r>
      <w:r w:rsidR="00972F15" w:rsidRPr="007A5839">
        <w:t>, (10 pages)</w:t>
      </w:r>
      <w:r w:rsidRPr="007A5839">
        <w:t xml:space="preserve"> </w:t>
      </w:r>
    </w:p>
    <w:p w14:paraId="6E46F302" w14:textId="28A7AB06" w:rsidR="001C7B09" w:rsidRPr="007A5839" w:rsidRDefault="00362E5F" w:rsidP="001C7B09">
      <w:pPr>
        <w:pStyle w:val="Listeafsnit"/>
        <w:numPr>
          <w:ilvl w:val="1"/>
          <w:numId w:val="34"/>
        </w:numPr>
        <w:jc w:val="both"/>
      </w:pPr>
      <w:hyperlink r:id="rId22" w:history="1">
        <w:r w:rsidR="001C7B09" w:rsidRPr="007A5839">
          <w:rPr>
            <w:rStyle w:val="Hyperlink"/>
          </w:rPr>
          <w:t>http://www.tandfebooks.com.ez.statsbiblioteket.dk:2048/doi/view/10.4324/9781315818085</w:t>
        </w:r>
      </w:hyperlink>
      <w:r w:rsidR="001C7B09" w:rsidRPr="007A5839">
        <w:t xml:space="preserve"> </w:t>
      </w:r>
    </w:p>
    <w:p w14:paraId="0E1D11B6" w14:textId="77777777" w:rsidR="00746EA6" w:rsidRPr="007A5839" w:rsidRDefault="00406BB8" w:rsidP="00391659">
      <w:pPr>
        <w:tabs>
          <w:tab w:val="left" w:pos="1304"/>
          <w:tab w:val="left" w:pos="2608"/>
          <w:tab w:val="left" w:pos="3912"/>
          <w:tab w:val="left" w:pos="5216"/>
          <w:tab w:val="left" w:pos="6520"/>
          <w:tab w:val="left" w:pos="7824"/>
          <w:tab w:val="left" w:pos="9128"/>
          <w:tab w:val="right" w:pos="9638"/>
        </w:tabs>
        <w:rPr>
          <w:rFonts w:ascii="Times New Roman" w:hAnsi="Times New Roman" w:cs="Times New Roman"/>
          <w:color w:val="FF0000"/>
          <w:lang w:val="en-US"/>
        </w:rPr>
      </w:pPr>
      <w:r w:rsidRPr="007A5839">
        <w:rPr>
          <w:rFonts w:ascii="Times New Roman" w:hAnsi="Times New Roman" w:cs="Times New Roman"/>
          <w:color w:val="FF0000"/>
          <w:lang w:val="en-US"/>
        </w:rPr>
        <w:tab/>
      </w:r>
    </w:p>
    <w:p w14:paraId="0F19499F" w14:textId="210D9244" w:rsidR="006727D5" w:rsidRPr="007A5839" w:rsidRDefault="006727D5" w:rsidP="006727D5">
      <w:pPr>
        <w:pStyle w:val="Opstilling-punkttegn"/>
        <w:numPr>
          <w:ilvl w:val="0"/>
          <w:numId w:val="43"/>
        </w:numPr>
        <w:rPr>
          <w:rFonts w:ascii="Times New Roman" w:hAnsi="Times New Roman" w:cs="Times New Roman"/>
          <w:sz w:val="24"/>
        </w:rPr>
      </w:pPr>
      <w:r w:rsidRPr="007A5839">
        <w:rPr>
          <w:rFonts w:ascii="Times New Roman" w:hAnsi="Times New Roman" w:cs="Times New Roman"/>
          <w:sz w:val="24"/>
        </w:rPr>
        <w:t>ESSAY 1</w:t>
      </w:r>
      <w:r w:rsidR="00DF763E" w:rsidRPr="007A5839">
        <w:rPr>
          <w:rFonts w:ascii="Times New Roman" w:hAnsi="Times New Roman" w:cs="Times New Roman"/>
          <w:sz w:val="24"/>
        </w:rPr>
        <w:t xml:space="preserve"> DISTRIBUTED –</w:t>
      </w:r>
      <w:r w:rsidR="00ED7CFB" w:rsidRPr="007A5839">
        <w:rPr>
          <w:rFonts w:ascii="Times New Roman" w:hAnsi="Times New Roman" w:cs="Times New Roman"/>
          <w:sz w:val="24"/>
        </w:rPr>
        <w:t xml:space="preserve"> </w:t>
      </w:r>
      <w:r w:rsidR="001C7B09" w:rsidRPr="007A5839">
        <w:rPr>
          <w:rFonts w:ascii="Times New Roman" w:hAnsi="Times New Roman" w:cs="Times New Roman"/>
          <w:sz w:val="24"/>
        </w:rPr>
        <w:tab/>
      </w:r>
      <w:r w:rsidR="00DF763E" w:rsidRPr="007A5839">
        <w:rPr>
          <w:rFonts w:ascii="Times New Roman" w:hAnsi="Times New Roman" w:cs="Times New Roman"/>
          <w:sz w:val="24"/>
        </w:rPr>
        <w:t xml:space="preserve">HAND IN </w:t>
      </w:r>
      <w:r w:rsidR="00972DFD" w:rsidRPr="007A5839">
        <w:rPr>
          <w:rFonts w:ascii="Times New Roman" w:hAnsi="Times New Roman" w:cs="Times New Roman"/>
          <w:sz w:val="24"/>
        </w:rPr>
        <w:t xml:space="preserve">= </w:t>
      </w:r>
    </w:p>
    <w:p w14:paraId="56D416E0" w14:textId="77777777" w:rsidR="006727D5" w:rsidRPr="007A5839" w:rsidRDefault="006727D5" w:rsidP="00391659">
      <w:pPr>
        <w:tabs>
          <w:tab w:val="left" w:pos="1304"/>
          <w:tab w:val="left" w:pos="2608"/>
          <w:tab w:val="left" w:pos="3912"/>
          <w:tab w:val="left" w:pos="5216"/>
          <w:tab w:val="left" w:pos="6520"/>
          <w:tab w:val="left" w:pos="7824"/>
          <w:tab w:val="left" w:pos="9128"/>
          <w:tab w:val="right" w:pos="9638"/>
        </w:tabs>
        <w:rPr>
          <w:rFonts w:ascii="Times New Roman" w:hAnsi="Times New Roman" w:cs="Times New Roman"/>
          <w:color w:val="FF0000"/>
        </w:rPr>
      </w:pPr>
    </w:p>
    <w:p w14:paraId="72B89D3C" w14:textId="5EC2A8E7" w:rsidR="00406BB8" w:rsidRPr="007A5839" w:rsidRDefault="00406BB8" w:rsidP="00391659">
      <w:pPr>
        <w:tabs>
          <w:tab w:val="left" w:pos="1304"/>
          <w:tab w:val="left" w:pos="2608"/>
          <w:tab w:val="left" w:pos="3912"/>
          <w:tab w:val="left" w:pos="5216"/>
          <w:tab w:val="left" w:pos="6520"/>
          <w:tab w:val="left" w:pos="7824"/>
          <w:tab w:val="left" w:pos="9128"/>
          <w:tab w:val="right" w:pos="9638"/>
        </w:tabs>
        <w:rPr>
          <w:rFonts w:ascii="Times New Roman" w:hAnsi="Times New Roman" w:cs="Times New Roman"/>
          <w:color w:val="4F81BD" w:themeColor="accent1"/>
          <w:lang w:val="en-US"/>
        </w:rPr>
      </w:pPr>
    </w:p>
    <w:p w14:paraId="73808B53" w14:textId="7D9A8D8D" w:rsidR="00736018" w:rsidRPr="007A5839" w:rsidRDefault="00847A02" w:rsidP="00A264F5">
      <w:pPr>
        <w:ind w:firstLine="1304"/>
        <w:rPr>
          <w:rFonts w:ascii="Times New Roman" w:hAnsi="Times New Roman" w:cs="Times New Roman"/>
          <w:b/>
          <w:sz w:val="24"/>
          <w:szCs w:val="24"/>
          <w:lang w:val="en-US"/>
        </w:rPr>
      </w:pPr>
      <w:r w:rsidRPr="007A5839">
        <w:rPr>
          <w:rFonts w:ascii="Times New Roman" w:hAnsi="Times New Roman" w:cs="Times New Roman"/>
          <w:b/>
          <w:sz w:val="24"/>
          <w:szCs w:val="24"/>
          <w:lang w:val="en-US"/>
        </w:rPr>
        <w:t>THE MORAL LIMITS OF THE MARKET</w:t>
      </w:r>
      <w:r w:rsidR="00424BAD" w:rsidRPr="007A5839">
        <w:rPr>
          <w:rFonts w:ascii="Times New Roman" w:hAnsi="Times New Roman" w:cs="Times New Roman"/>
          <w:b/>
          <w:sz w:val="24"/>
          <w:szCs w:val="24"/>
          <w:lang w:val="en-US"/>
        </w:rPr>
        <w:t>: CASES</w:t>
      </w:r>
    </w:p>
    <w:p w14:paraId="25899C28" w14:textId="4C0F3D3A" w:rsidR="00EA6630" w:rsidRPr="007A5839" w:rsidRDefault="00EA6630" w:rsidP="005252B6">
      <w:pPr>
        <w:pStyle w:val="Listeafsnit"/>
        <w:numPr>
          <w:ilvl w:val="0"/>
          <w:numId w:val="3"/>
        </w:numPr>
        <w:jc w:val="both"/>
        <w:rPr>
          <w:b/>
        </w:rPr>
      </w:pPr>
      <w:r w:rsidRPr="007A5839">
        <w:rPr>
          <w:b/>
        </w:rPr>
        <w:t>Markets in</w:t>
      </w:r>
      <w:r w:rsidR="005252B6" w:rsidRPr="007A5839">
        <w:rPr>
          <w:b/>
        </w:rPr>
        <w:t xml:space="preserve"> Women’s Reproductive </w:t>
      </w:r>
      <w:proofErr w:type="spellStart"/>
      <w:r w:rsidR="005252B6" w:rsidRPr="007A5839">
        <w:rPr>
          <w:b/>
        </w:rPr>
        <w:t>L</w:t>
      </w:r>
      <w:r w:rsidR="00DB49CC" w:rsidRPr="007A5839">
        <w:rPr>
          <w:b/>
        </w:rPr>
        <w:t>abo</w:t>
      </w:r>
      <w:r w:rsidR="005252B6" w:rsidRPr="007A5839">
        <w:rPr>
          <w:b/>
        </w:rPr>
        <w:t>u</w:t>
      </w:r>
      <w:r w:rsidR="00DB49CC" w:rsidRPr="007A5839">
        <w:rPr>
          <w:b/>
        </w:rPr>
        <w:t>r</w:t>
      </w:r>
      <w:proofErr w:type="spellEnd"/>
    </w:p>
    <w:p w14:paraId="41127F6A" w14:textId="77777777" w:rsidR="00EA6630" w:rsidRPr="007A5839" w:rsidRDefault="00EA6630" w:rsidP="00EA6630">
      <w:pPr>
        <w:pStyle w:val="Listeafsnit"/>
        <w:rPr>
          <w:b/>
        </w:rPr>
      </w:pPr>
    </w:p>
    <w:p w14:paraId="75A5BD6C" w14:textId="160C1D99" w:rsidR="00EA6630" w:rsidRPr="007A5839" w:rsidRDefault="00EA6630" w:rsidP="00EA6630">
      <w:pPr>
        <w:pStyle w:val="Listeafsnit"/>
        <w:numPr>
          <w:ilvl w:val="0"/>
          <w:numId w:val="28"/>
        </w:numPr>
      </w:pPr>
      <w:proofErr w:type="spellStart"/>
      <w:r w:rsidRPr="007A5839">
        <w:t>Satz</w:t>
      </w:r>
      <w:proofErr w:type="spellEnd"/>
      <w:r w:rsidRPr="007A5839">
        <w:t xml:space="preserve">, Debra, 2010, </w:t>
      </w:r>
      <w:r w:rsidRPr="007A5839">
        <w:rPr>
          <w:i/>
        </w:rPr>
        <w:t>Why Some Things Should Not Be for Sale</w:t>
      </w:r>
      <w:r w:rsidRPr="007A5839">
        <w:t>. Chapter 5</w:t>
      </w:r>
      <w:r w:rsidR="00972F15" w:rsidRPr="007A5839">
        <w:t>, (28 pages)</w:t>
      </w:r>
      <w:r w:rsidRPr="007A5839">
        <w:t xml:space="preserve"> </w:t>
      </w:r>
    </w:p>
    <w:p w14:paraId="589ABD32" w14:textId="6A4A4C23" w:rsidR="00EA6630" w:rsidRPr="007A5839" w:rsidRDefault="00362E5F" w:rsidP="00746EA6">
      <w:pPr>
        <w:pStyle w:val="Listeafsnit"/>
        <w:numPr>
          <w:ilvl w:val="1"/>
          <w:numId w:val="28"/>
        </w:numPr>
      </w:pPr>
      <w:hyperlink r:id="rId23" w:history="1">
        <w:r w:rsidR="00EA6630" w:rsidRPr="007A5839">
          <w:rPr>
            <w:rStyle w:val="Hyperlink"/>
          </w:rPr>
          <w:t>http://www.oxfordscholarship.com.ez.statsbiblioteket.dk:2048/view/10.1093/acprof:oso/9780195311594.001.0001/acprof-9780195311594</w:t>
        </w:r>
      </w:hyperlink>
      <w:r w:rsidR="00EA6630" w:rsidRPr="007A5839">
        <w:t xml:space="preserve"> </w:t>
      </w:r>
    </w:p>
    <w:p w14:paraId="7CE1FE1D" w14:textId="22354851" w:rsidR="00EA6630" w:rsidRPr="007A5839" w:rsidRDefault="00CD26A4" w:rsidP="00EA6630">
      <w:pPr>
        <w:pStyle w:val="Listeafsnit"/>
        <w:numPr>
          <w:ilvl w:val="0"/>
          <w:numId w:val="35"/>
        </w:numPr>
      </w:pPr>
      <w:r w:rsidRPr="007A5839">
        <w:t>McLachla</w:t>
      </w:r>
      <w:r w:rsidR="00EA6630" w:rsidRPr="007A5839">
        <w:t>n, H. V. &amp; Swales, J. K. 2009,</w:t>
      </w:r>
      <w:r w:rsidRPr="007A5839">
        <w:t xml:space="preserve"> </w:t>
      </w:r>
      <w:r w:rsidR="00EA6630" w:rsidRPr="007A5839">
        <w:t>“</w:t>
      </w:r>
      <w:r w:rsidRPr="007A5839">
        <w:t>Commercial Surrogate Motherhood and the Alleged Commodification of Children: A Defense of Legally Enforceable Contracts.</w:t>
      </w:r>
      <w:r w:rsidR="00ED7CFB" w:rsidRPr="007A5839">
        <w:t>”</w:t>
      </w:r>
      <w:r w:rsidRPr="007A5839">
        <w:t xml:space="preserve"> </w:t>
      </w:r>
      <w:r w:rsidRPr="007A5839">
        <w:rPr>
          <w:rStyle w:val="Fremhv"/>
        </w:rPr>
        <w:t>L</w:t>
      </w:r>
      <w:r w:rsidRPr="007A5839">
        <w:rPr>
          <w:rStyle w:val="smallcaps"/>
          <w:i/>
          <w:iCs/>
        </w:rPr>
        <w:t>aw and</w:t>
      </w:r>
      <w:r w:rsidRPr="007A5839">
        <w:rPr>
          <w:rStyle w:val="Fremhv"/>
        </w:rPr>
        <w:t xml:space="preserve"> C</w:t>
      </w:r>
      <w:r w:rsidRPr="007A5839">
        <w:rPr>
          <w:rStyle w:val="smallcaps"/>
          <w:i/>
          <w:iCs/>
        </w:rPr>
        <w:t>ontemporary</w:t>
      </w:r>
      <w:r w:rsidRPr="007A5839">
        <w:rPr>
          <w:rStyle w:val="Fremhv"/>
        </w:rPr>
        <w:t xml:space="preserve"> P</w:t>
      </w:r>
      <w:r w:rsidRPr="007A5839">
        <w:rPr>
          <w:rStyle w:val="smallcaps"/>
          <w:i/>
          <w:iCs/>
        </w:rPr>
        <w:t>roblems</w:t>
      </w:r>
      <w:r w:rsidRPr="007A5839">
        <w:t xml:space="preserve"> 72, pp.91-108</w:t>
      </w:r>
      <w:r w:rsidR="00972F15" w:rsidRPr="007A5839">
        <w:t xml:space="preserve">, (18 pages) </w:t>
      </w:r>
    </w:p>
    <w:p w14:paraId="29969149" w14:textId="546F659D" w:rsidR="00451E21" w:rsidRPr="007A5839" w:rsidRDefault="00362E5F" w:rsidP="00FF2F47">
      <w:pPr>
        <w:pStyle w:val="Listeafsnit"/>
        <w:numPr>
          <w:ilvl w:val="1"/>
          <w:numId w:val="35"/>
        </w:numPr>
      </w:pPr>
      <w:hyperlink r:id="rId24" w:history="1">
        <w:r w:rsidR="00FF2F47" w:rsidRPr="007A5839">
          <w:rPr>
            <w:rStyle w:val="Hyperlink"/>
          </w:rPr>
          <w:t>http://scholarship.law.duke.edu.ez.statsbiblioteket.dk:2048/lcp/vol72/iss3/6</w:t>
        </w:r>
      </w:hyperlink>
      <w:r w:rsidR="00CD26A4" w:rsidRPr="007A5839">
        <w:t xml:space="preserve"> </w:t>
      </w:r>
    </w:p>
    <w:p w14:paraId="745754A5" w14:textId="77777777" w:rsidR="00451E21" w:rsidRPr="007A5839" w:rsidRDefault="00451E21" w:rsidP="00451E21">
      <w:pPr>
        <w:pStyle w:val="Listeafsnit"/>
        <w:ind w:left="1080"/>
      </w:pPr>
    </w:p>
    <w:p w14:paraId="24CBEAD9" w14:textId="2EFED7D6" w:rsidR="00847A02" w:rsidRPr="007A5839" w:rsidRDefault="00847A02" w:rsidP="00451E21">
      <w:pPr>
        <w:pStyle w:val="Listeafsnit"/>
        <w:numPr>
          <w:ilvl w:val="0"/>
          <w:numId w:val="36"/>
        </w:numPr>
      </w:pPr>
      <w:r w:rsidRPr="007A5839">
        <w:t>Brennan</w:t>
      </w:r>
      <w:r w:rsidR="00451E21" w:rsidRPr="007A5839">
        <w:t xml:space="preserve"> &amp; </w:t>
      </w:r>
      <w:proofErr w:type="spellStart"/>
      <w:r w:rsidR="00451E21" w:rsidRPr="007A5839">
        <w:t>Jaworski</w:t>
      </w:r>
      <w:proofErr w:type="spellEnd"/>
      <w:r w:rsidR="00451E21" w:rsidRPr="007A5839">
        <w:t xml:space="preserve">, 2016, </w:t>
      </w:r>
      <w:r w:rsidR="00451E21" w:rsidRPr="007A5839">
        <w:rPr>
          <w:i/>
        </w:rPr>
        <w:t>Markets without Limits</w:t>
      </w:r>
      <w:r w:rsidR="00451E21" w:rsidRPr="007A5839">
        <w:t>. Chapters</w:t>
      </w:r>
      <w:r w:rsidR="00D63FCF" w:rsidRPr="007A5839">
        <w:t xml:space="preserve"> 5-6</w:t>
      </w:r>
      <w:r w:rsidR="00972F15" w:rsidRPr="007A5839">
        <w:t xml:space="preserve">, (15 pages) </w:t>
      </w:r>
    </w:p>
    <w:p w14:paraId="5BB6F030" w14:textId="606D40BD" w:rsidR="001C7B09" w:rsidRPr="007A5839" w:rsidRDefault="00362E5F" w:rsidP="001C7B09">
      <w:pPr>
        <w:pStyle w:val="Listeafsnit"/>
        <w:numPr>
          <w:ilvl w:val="1"/>
          <w:numId w:val="36"/>
        </w:numPr>
      </w:pPr>
      <w:hyperlink r:id="rId25" w:history="1">
        <w:r w:rsidR="00972F15" w:rsidRPr="007A5839">
          <w:rPr>
            <w:rStyle w:val="Hyperlink"/>
          </w:rPr>
          <w:t>http://www.tandfebooks.com.ez.statsbiblioteket.dk:2048/doi/view/10.4324/9781315818085</w:t>
        </w:r>
      </w:hyperlink>
      <w:r w:rsidR="00972F15" w:rsidRPr="007A5839">
        <w:t xml:space="preserve"> </w:t>
      </w:r>
    </w:p>
    <w:p w14:paraId="0291F43F" w14:textId="77777777" w:rsidR="00451E21" w:rsidRPr="007A5839" w:rsidRDefault="00451E21" w:rsidP="00451E21">
      <w:pPr>
        <w:pStyle w:val="Listeafsnit"/>
        <w:ind w:left="360"/>
      </w:pPr>
    </w:p>
    <w:p w14:paraId="5557269E" w14:textId="77777777" w:rsidR="00451E21" w:rsidRPr="007A5839" w:rsidRDefault="00451E21" w:rsidP="00451E21">
      <w:pPr>
        <w:pStyle w:val="Listeafsnit"/>
        <w:ind w:left="360"/>
      </w:pPr>
    </w:p>
    <w:p w14:paraId="1C252BC0" w14:textId="1475A721" w:rsidR="00406BB8" w:rsidRPr="007A5839" w:rsidRDefault="00451E21" w:rsidP="00451E21">
      <w:pPr>
        <w:pStyle w:val="Listeafsnit"/>
        <w:numPr>
          <w:ilvl w:val="0"/>
          <w:numId w:val="3"/>
        </w:numPr>
        <w:rPr>
          <w:b/>
        </w:rPr>
      </w:pPr>
      <w:r w:rsidRPr="007A5839">
        <w:rPr>
          <w:b/>
        </w:rPr>
        <w:t>Markets in</w:t>
      </w:r>
      <w:r w:rsidR="00DB49CC" w:rsidRPr="007A5839">
        <w:rPr>
          <w:b/>
        </w:rPr>
        <w:t xml:space="preserve"> </w:t>
      </w:r>
      <w:r w:rsidR="00847A02" w:rsidRPr="007A5839">
        <w:rPr>
          <w:b/>
        </w:rPr>
        <w:t xml:space="preserve">Women’s Sexual </w:t>
      </w:r>
      <w:proofErr w:type="spellStart"/>
      <w:r w:rsidR="00847A02" w:rsidRPr="007A5839">
        <w:rPr>
          <w:b/>
        </w:rPr>
        <w:t>Labour</w:t>
      </w:r>
      <w:proofErr w:type="spellEnd"/>
      <w:r w:rsidR="00847A02" w:rsidRPr="007A5839">
        <w:rPr>
          <w:b/>
        </w:rPr>
        <w:t xml:space="preserve"> </w:t>
      </w:r>
    </w:p>
    <w:p w14:paraId="3DFA393E" w14:textId="77777777" w:rsidR="00451E21" w:rsidRPr="007A5839" w:rsidRDefault="00451E21" w:rsidP="00451E21"/>
    <w:p w14:paraId="2823754B" w14:textId="1220E6B8" w:rsidR="00451E21" w:rsidRPr="007A5839" w:rsidRDefault="00451E21" w:rsidP="00451E21">
      <w:pPr>
        <w:pStyle w:val="Listeafsnit"/>
        <w:numPr>
          <w:ilvl w:val="0"/>
          <w:numId w:val="28"/>
        </w:numPr>
      </w:pPr>
      <w:proofErr w:type="spellStart"/>
      <w:r w:rsidRPr="007A5839">
        <w:t>Satz</w:t>
      </w:r>
      <w:proofErr w:type="spellEnd"/>
      <w:r w:rsidRPr="007A5839">
        <w:t xml:space="preserve">, Debra, 2010, </w:t>
      </w:r>
      <w:r w:rsidRPr="007A5839">
        <w:rPr>
          <w:i/>
        </w:rPr>
        <w:t>Why Some Things Should Not Be for Sale</w:t>
      </w:r>
      <w:r w:rsidRPr="007A5839">
        <w:t>. Chapter 6</w:t>
      </w:r>
      <w:r w:rsidR="00972F15" w:rsidRPr="007A5839">
        <w:t xml:space="preserve">, </w:t>
      </w:r>
      <w:r w:rsidR="00972F15" w:rsidRPr="007A5839">
        <w:rPr>
          <w:color w:val="231F20"/>
        </w:rPr>
        <w:t>(28 pages)</w:t>
      </w:r>
      <w:r w:rsidRPr="007A5839">
        <w:t xml:space="preserve"> </w:t>
      </w:r>
    </w:p>
    <w:p w14:paraId="735798E8" w14:textId="77777777" w:rsidR="00451E21" w:rsidRPr="007A5839" w:rsidRDefault="00362E5F" w:rsidP="00451E21">
      <w:pPr>
        <w:pStyle w:val="Listeafsnit"/>
        <w:numPr>
          <w:ilvl w:val="1"/>
          <w:numId w:val="28"/>
        </w:numPr>
      </w:pPr>
      <w:hyperlink r:id="rId26" w:history="1">
        <w:r w:rsidR="00451E21" w:rsidRPr="007A5839">
          <w:rPr>
            <w:rStyle w:val="Hyperlink"/>
          </w:rPr>
          <w:t>http://www.oxfordscholarship.com.ez.statsbiblioteket.dk:2048/view/10.1093/acprof:oso/9780195311594.001.0001/acprof-9780195311594</w:t>
        </w:r>
      </w:hyperlink>
      <w:r w:rsidR="00451E21" w:rsidRPr="007A5839">
        <w:t xml:space="preserve"> </w:t>
      </w:r>
    </w:p>
    <w:p w14:paraId="697D7A27" w14:textId="0F411B36" w:rsidR="00547EA2" w:rsidRPr="007A5839" w:rsidRDefault="00CD26A4" w:rsidP="00972F15">
      <w:pPr>
        <w:pStyle w:val="Listeafsnit"/>
        <w:numPr>
          <w:ilvl w:val="0"/>
          <w:numId w:val="28"/>
        </w:numPr>
      </w:pPr>
      <w:r w:rsidRPr="007A5839">
        <w:t>Nussbaum</w:t>
      </w:r>
      <w:r w:rsidR="00451E21" w:rsidRPr="007A5839">
        <w:t>, Martha, 1998,</w:t>
      </w:r>
      <w:r w:rsidRPr="007A5839">
        <w:t xml:space="preserve"> </w:t>
      </w:r>
      <w:r w:rsidR="00451E21" w:rsidRPr="007A5839">
        <w:t>“‘</w:t>
      </w:r>
      <w:r w:rsidRPr="007A5839">
        <w:t>W</w:t>
      </w:r>
      <w:r w:rsidR="00451E21" w:rsidRPr="007A5839">
        <w:t>hether from reason or prejudice’</w:t>
      </w:r>
      <w:r w:rsidRPr="007A5839">
        <w:t>: taking money for bodily services</w:t>
      </w:r>
      <w:r w:rsidR="00ED7CFB" w:rsidRPr="007A5839">
        <w:t>”</w:t>
      </w:r>
      <w:r w:rsidRPr="007A5839">
        <w:t xml:space="preserve">, </w:t>
      </w:r>
      <w:r w:rsidRPr="007A5839">
        <w:rPr>
          <w:i/>
        </w:rPr>
        <w:t>Journal of Legal Studies</w:t>
      </w:r>
      <w:r w:rsidRPr="007A5839">
        <w:t xml:space="preserve"> vol. 27, 693</w:t>
      </w:r>
      <w:r w:rsidR="00972F15" w:rsidRPr="007A5839">
        <w:t xml:space="preserve">-724, (32 pages) </w:t>
      </w:r>
    </w:p>
    <w:p w14:paraId="7084B3DB" w14:textId="3987787A" w:rsidR="00CD26A4" w:rsidRPr="007A5839" w:rsidRDefault="00362E5F" w:rsidP="00FF2F47">
      <w:pPr>
        <w:pStyle w:val="Listeafsnit"/>
        <w:numPr>
          <w:ilvl w:val="1"/>
          <w:numId w:val="28"/>
        </w:numPr>
        <w:jc w:val="both"/>
      </w:pPr>
      <w:hyperlink r:id="rId27" w:history="1">
        <w:r w:rsidR="00FF2F47" w:rsidRPr="007A5839">
          <w:rPr>
            <w:rStyle w:val="Hyperlink"/>
          </w:rPr>
          <w:t>http://philosophy.uchicago.edu.ez.statsbiblioteket.dk:2048/faculty/files/nussbaum/Whether%20From%20Reason%20or%20Prejudice.pdf</w:t>
        </w:r>
      </w:hyperlink>
      <w:r w:rsidR="00FF2F47" w:rsidRPr="007A5839">
        <w:t xml:space="preserve"> </w:t>
      </w:r>
    </w:p>
    <w:p w14:paraId="7F1113BA" w14:textId="77777777" w:rsidR="00CD26A4" w:rsidRPr="007A5839" w:rsidRDefault="00CD26A4" w:rsidP="00A72CDA">
      <w:pPr>
        <w:ind w:firstLine="1304"/>
        <w:rPr>
          <w:rFonts w:ascii="Times New Roman" w:hAnsi="Times New Roman" w:cs="Times New Roman"/>
          <w:lang w:val="en-US"/>
        </w:rPr>
      </w:pPr>
    </w:p>
    <w:p w14:paraId="56D1F14E" w14:textId="6BF9FA39" w:rsidR="00746EA6" w:rsidRPr="007A5839" w:rsidRDefault="00451E21" w:rsidP="006727D5">
      <w:pPr>
        <w:pStyle w:val="Listeafsnit"/>
        <w:numPr>
          <w:ilvl w:val="0"/>
          <w:numId w:val="36"/>
        </w:numPr>
      </w:pPr>
      <w:r w:rsidRPr="007A5839">
        <w:t xml:space="preserve">Brennan &amp; </w:t>
      </w:r>
      <w:proofErr w:type="spellStart"/>
      <w:r w:rsidRPr="007A5839">
        <w:t>Jaworski</w:t>
      </w:r>
      <w:proofErr w:type="spellEnd"/>
      <w:r w:rsidRPr="007A5839">
        <w:t xml:space="preserve">, 2016, </w:t>
      </w:r>
      <w:r w:rsidRPr="007A5839">
        <w:rPr>
          <w:i/>
        </w:rPr>
        <w:t>Markets without Limits</w:t>
      </w:r>
      <w:r w:rsidRPr="007A5839">
        <w:t>. Chapters 5-6</w:t>
      </w:r>
      <w:r w:rsidR="00972F15" w:rsidRPr="007A5839">
        <w:t>,</w:t>
      </w:r>
      <w:r w:rsidR="005427DE" w:rsidRPr="007A5839">
        <w:t xml:space="preserve"> see lesson 7 </w:t>
      </w:r>
    </w:p>
    <w:p w14:paraId="34D1B24C" w14:textId="4A1742BE" w:rsidR="001C7B09" w:rsidRPr="007A5839" w:rsidRDefault="00362E5F" w:rsidP="001C7B09">
      <w:pPr>
        <w:pStyle w:val="Listeafsnit"/>
        <w:numPr>
          <w:ilvl w:val="1"/>
          <w:numId w:val="36"/>
        </w:numPr>
      </w:pPr>
      <w:hyperlink r:id="rId28" w:history="1">
        <w:r w:rsidR="001C7B09" w:rsidRPr="007A5839">
          <w:rPr>
            <w:rStyle w:val="Hyperlink"/>
          </w:rPr>
          <w:t>http://www.tandfebooks.com.ez.statsbiblioteket.dk:2048/doi/view/10.4324/9781315818085</w:t>
        </w:r>
      </w:hyperlink>
      <w:r w:rsidR="001C7B09" w:rsidRPr="007A5839">
        <w:t xml:space="preserve"> </w:t>
      </w:r>
    </w:p>
    <w:p w14:paraId="4F232C61" w14:textId="77777777" w:rsidR="00746EA6" w:rsidRPr="007A5839" w:rsidRDefault="00746EA6" w:rsidP="00451E21">
      <w:pPr>
        <w:pStyle w:val="Listeafsnit"/>
        <w:ind w:left="360"/>
      </w:pPr>
    </w:p>
    <w:p w14:paraId="136A666C" w14:textId="77777777" w:rsidR="00746EA6" w:rsidRPr="007A5839" w:rsidRDefault="00746EA6" w:rsidP="00451E21">
      <w:pPr>
        <w:pStyle w:val="Listeafsnit"/>
        <w:ind w:left="360"/>
      </w:pPr>
    </w:p>
    <w:p w14:paraId="73E80743" w14:textId="77777777" w:rsidR="00746EA6" w:rsidRPr="007A5839" w:rsidRDefault="00746EA6" w:rsidP="00451E21">
      <w:pPr>
        <w:pStyle w:val="Listeafsnit"/>
        <w:ind w:left="360"/>
      </w:pPr>
    </w:p>
    <w:p w14:paraId="33496369" w14:textId="77777777" w:rsidR="00060EFD" w:rsidRPr="007A5839" w:rsidRDefault="00060EFD" w:rsidP="00451E21">
      <w:pPr>
        <w:pStyle w:val="Listeafsnit"/>
        <w:ind w:left="360"/>
      </w:pPr>
    </w:p>
    <w:p w14:paraId="217777DB" w14:textId="77777777" w:rsidR="00060EFD" w:rsidRPr="007A5839" w:rsidRDefault="00060EFD" w:rsidP="00451E21">
      <w:pPr>
        <w:pStyle w:val="Listeafsnit"/>
        <w:ind w:left="360"/>
      </w:pPr>
    </w:p>
    <w:p w14:paraId="3387D9DA" w14:textId="1F66BF8C" w:rsidR="00406BB8" w:rsidRPr="007A5839" w:rsidRDefault="00451E21" w:rsidP="00451E21">
      <w:pPr>
        <w:pStyle w:val="Listeafsnit"/>
        <w:numPr>
          <w:ilvl w:val="0"/>
          <w:numId w:val="3"/>
        </w:numPr>
        <w:rPr>
          <w:b/>
        </w:rPr>
      </w:pPr>
      <w:r w:rsidRPr="007A5839">
        <w:rPr>
          <w:b/>
        </w:rPr>
        <w:t>Markets in</w:t>
      </w:r>
      <w:r w:rsidR="00736018" w:rsidRPr="007A5839">
        <w:rPr>
          <w:b/>
        </w:rPr>
        <w:t xml:space="preserve"> </w:t>
      </w:r>
      <w:r w:rsidR="00DB49CC" w:rsidRPr="007A5839">
        <w:rPr>
          <w:b/>
        </w:rPr>
        <w:t>Human Kidneys</w:t>
      </w:r>
    </w:p>
    <w:p w14:paraId="02B5C8CF" w14:textId="77777777" w:rsidR="00C60224" w:rsidRPr="007A5839" w:rsidRDefault="00C60224" w:rsidP="00A72CDA">
      <w:pPr>
        <w:ind w:firstLine="1304"/>
        <w:rPr>
          <w:rFonts w:ascii="Times New Roman" w:hAnsi="Times New Roman" w:cs="Times New Roman"/>
          <w:lang w:val="en-US"/>
        </w:rPr>
      </w:pPr>
    </w:p>
    <w:p w14:paraId="05DFD156" w14:textId="1458933F" w:rsidR="00C60224" w:rsidRPr="007A5839" w:rsidRDefault="00C60224" w:rsidP="00C60224">
      <w:pPr>
        <w:pStyle w:val="Listeafsnit"/>
        <w:numPr>
          <w:ilvl w:val="0"/>
          <w:numId w:val="28"/>
        </w:numPr>
      </w:pPr>
      <w:proofErr w:type="spellStart"/>
      <w:r w:rsidRPr="007A5839">
        <w:t>Satz</w:t>
      </w:r>
      <w:proofErr w:type="spellEnd"/>
      <w:r w:rsidRPr="007A5839">
        <w:t xml:space="preserve">, Debra, 2010, </w:t>
      </w:r>
      <w:r w:rsidRPr="007A5839">
        <w:rPr>
          <w:i/>
        </w:rPr>
        <w:t>Why Some Things Should Not Be for Sale</w:t>
      </w:r>
      <w:r w:rsidRPr="007A5839">
        <w:t>. Chapter 9</w:t>
      </w:r>
      <w:r w:rsidR="00972F15" w:rsidRPr="007A5839">
        <w:t xml:space="preserve">, </w:t>
      </w:r>
      <w:r w:rsidR="00972F15" w:rsidRPr="007A5839">
        <w:rPr>
          <w:color w:val="231F20"/>
        </w:rPr>
        <w:t>(</w:t>
      </w:r>
      <w:r w:rsidR="005427DE" w:rsidRPr="007A5839">
        <w:rPr>
          <w:color w:val="231F20"/>
        </w:rPr>
        <w:t>26</w:t>
      </w:r>
      <w:r w:rsidR="00972F15" w:rsidRPr="007A5839">
        <w:rPr>
          <w:color w:val="231F20"/>
        </w:rPr>
        <w:t xml:space="preserve"> pages)</w:t>
      </w:r>
      <w:r w:rsidRPr="007A5839">
        <w:t xml:space="preserve"> </w:t>
      </w:r>
    </w:p>
    <w:p w14:paraId="766E758E" w14:textId="77777777" w:rsidR="00C60224" w:rsidRPr="007A5839" w:rsidRDefault="00362E5F" w:rsidP="00C60224">
      <w:pPr>
        <w:pStyle w:val="Listeafsnit"/>
        <w:numPr>
          <w:ilvl w:val="1"/>
          <w:numId w:val="28"/>
        </w:numPr>
      </w:pPr>
      <w:hyperlink r:id="rId29" w:history="1">
        <w:r w:rsidR="00C60224" w:rsidRPr="007A5839">
          <w:rPr>
            <w:rStyle w:val="Hyperlink"/>
          </w:rPr>
          <w:t>http://www.oxfordscholarship.com.ez.statsbiblioteket.dk:2048/view/10.1093/acprof:oso/9780195311594.001.0001/acprof-9780195311594</w:t>
        </w:r>
      </w:hyperlink>
      <w:r w:rsidR="00C60224" w:rsidRPr="007A5839">
        <w:t xml:space="preserve"> </w:t>
      </w:r>
    </w:p>
    <w:p w14:paraId="5BFEC99F" w14:textId="383A977A" w:rsidR="00C60224" w:rsidRPr="007A5839" w:rsidRDefault="00C60224" w:rsidP="00C60224">
      <w:pPr>
        <w:pStyle w:val="Listeafsnit"/>
        <w:numPr>
          <w:ilvl w:val="0"/>
          <w:numId w:val="28"/>
        </w:numPr>
      </w:pPr>
      <w:proofErr w:type="spellStart"/>
      <w:r w:rsidRPr="007A5839">
        <w:t>Hippen</w:t>
      </w:r>
      <w:proofErr w:type="spellEnd"/>
      <w:r w:rsidRPr="007A5839">
        <w:t>, B. E., 2006, “In Defense of a Regulated Market in Kidneys from Living Vendors.</w:t>
      </w:r>
      <w:r w:rsidR="00ED7CFB" w:rsidRPr="007A5839">
        <w:t>”</w:t>
      </w:r>
      <w:r w:rsidRPr="007A5839">
        <w:t xml:space="preserve"> </w:t>
      </w:r>
      <w:r w:rsidRPr="007A5839">
        <w:rPr>
          <w:i/>
        </w:rPr>
        <w:t>Journal of Medicine and Philosophy: A Forum for Bioethics and Philosophy of Medicine.</w:t>
      </w:r>
      <w:r w:rsidR="00B33C5B" w:rsidRPr="007A5839">
        <w:t>, vol. 30, no. 6, 593-626,</w:t>
      </w:r>
      <w:r w:rsidRPr="007A5839">
        <w:rPr>
          <w:i/>
        </w:rPr>
        <w:t xml:space="preserve"> </w:t>
      </w:r>
      <w:r w:rsidR="00972F15" w:rsidRPr="007A5839">
        <w:t xml:space="preserve">(34 pages) </w:t>
      </w:r>
    </w:p>
    <w:p w14:paraId="3EFF7925" w14:textId="24DB6858" w:rsidR="00C60224" w:rsidRPr="007A5839" w:rsidRDefault="00362E5F" w:rsidP="00FF2F47">
      <w:pPr>
        <w:pStyle w:val="Listeafsnit"/>
        <w:numPr>
          <w:ilvl w:val="1"/>
          <w:numId w:val="28"/>
        </w:numPr>
      </w:pPr>
      <w:hyperlink r:id="rId30" w:history="1">
        <w:r w:rsidR="00FF2F47" w:rsidRPr="007A5839">
          <w:rPr>
            <w:rStyle w:val="Hyperlink"/>
          </w:rPr>
          <w:t>http://www.tandfonline.com.ez.statsbiblioteket.dk:2048/doi/pdf/10.1080/03605310500421397</w:t>
        </w:r>
      </w:hyperlink>
    </w:p>
    <w:p w14:paraId="12E56852" w14:textId="77777777" w:rsidR="00C60224" w:rsidRPr="007A5839" w:rsidRDefault="00C60224" w:rsidP="00C60224">
      <w:pPr>
        <w:rPr>
          <w:rFonts w:ascii="Times New Roman" w:hAnsi="Times New Roman" w:cs="Times New Roman"/>
          <w:lang w:val="en-US"/>
        </w:rPr>
      </w:pPr>
    </w:p>
    <w:p w14:paraId="43896922" w14:textId="5B567257" w:rsidR="006727D5" w:rsidRPr="007A5839" w:rsidRDefault="00C60224" w:rsidP="006727D5">
      <w:pPr>
        <w:pStyle w:val="Listeafsnit"/>
        <w:numPr>
          <w:ilvl w:val="0"/>
          <w:numId w:val="36"/>
        </w:numPr>
      </w:pPr>
      <w:r w:rsidRPr="007A5839">
        <w:t xml:space="preserve">Brennan &amp; </w:t>
      </w:r>
      <w:proofErr w:type="spellStart"/>
      <w:r w:rsidRPr="007A5839">
        <w:t>Jaworski</w:t>
      </w:r>
      <w:proofErr w:type="spellEnd"/>
      <w:r w:rsidRPr="007A5839">
        <w:t xml:space="preserve">, 2016, </w:t>
      </w:r>
      <w:r w:rsidRPr="007A5839">
        <w:rPr>
          <w:i/>
        </w:rPr>
        <w:t>Markets without Limits</w:t>
      </w:r>
      <w:r w:rsidRPr="007A5839">
        <w:t>. Chapters 12</w:t>
      </w:r>
      <w:r w:rsidR="00972F15" w:rsidRPr="007A5839">
        <w:t xml:space="preserve">, </w:t>
      </w:r>
      <w:r w:rsidR="00972F15" w:rsidRPr="007A5839">
        <w:rPr>
          <w:color w:val="231F20"/>
        </w:rPr>
        <w:t>(</w:t>
      </w:r>
      <w:r w:rsidR="005427DE" w:rsidRPr="007A5839">
        <w:rPr>
          <w:color w:val="231F20"/>
        </w:rPr>
        <w:t>16</w:t>
      </w:r>
      <w:r w:rsidR="00972F15" w:rsidRPr="007A5839">
        <w:rPr>
          <w:color w:val="231F20"/>
        </w:rPr>
        <w:t xml:space="preserve"> pages)</w:t>
      </w:r>
    </w:p>
    <w:p w14:paraId="79685FD1" w14:textId="3EC24B7A" w:rsidR="001C7B09" w:rsidRPr="007A5839" w:rsidRDefault="00362E5F" w:rsidP="001C7B09">
      <w:pPr>
        <w:pStyle w:val="Listeafsnit"/>
        <w:numPr>
          <w:ilvl w:val="1"/>
          <w:numId w:val="36"/>
        </w:numPr>
      </w:pPr>
      <w:hyperlink r:id="rId31" w:history="1">
        <w:r w:rsidR="005427DE" w:rsidRPr="007A5839">
          <w:rPr>
            <w:rStyle w:val="Hyperlink"/>
          </w:rPr>
          <w:t>http://www.tandfebooks.com.ez.statsbiblioteket.dk:2048/doi/view/10.4324/9781315818085</w:t>
        </w:r>
      </w:hyperlink>
      <w:r w:rsidR="00ED7CFB" w:rsidRPr="007A5839">
        <w:t xml:space="preserve"> </w:t>
      </w:r>
    </w:p>
    <w:p w14:paraId="609D1EDD" w14:textId="77777777" w:rsidR="006727D5" w:rsidRPr="007A5839" w:rsidRDefault="006727D5" w:rsidP="006727D5">
      <w:pPr>
        <w:pStyle w:val="Listeafsnit"/>
        <w:ind w:left="360"/>
      </w:pPr>
    </w:p>
    <w:p w14:paraId="28BAD441" w14:textId="77777777" w:rsidR="006727D5" w:rsidRPr="007A5839" w:rsidRDefault="006727D5" w:rsidP="006727D5">
      <w:pPr>
        <w:pStyle w:val="Listeafsnit"/>
        <w:ind w:left="360"/>
      </w:pPr>
    </w:p>
    <w:p w14:paraId="09930A75" w14:textId="292001A4" w:rsidR="006727D5" w:rsidRPr="007A5839" w:rsidRDefault="00972DFD" w:rsidP="006727D5">
      <w:pPr>
        <w:pStyle w:val="Opstilling-punkttegn"/>
        <w:numPr>
          <w:ilvl w:val="1"/>
          <w:numId w:val="43"/>
        </w:numPr>
        <w:rPr>
          <w:rFonts w:ascii="Times New Roman" w:hAnsi="Times New Roman" w:cs="Times New Roman"/>
          <w:sz w:val="24"/>
        </w:rPr>
      </w:pPr>
      <w:r w:rsidRPr="007A5839">
        <w:rPr>
          <w:rFonts w:ascii="Times New Roman" w:hAnsi="Times New Roman" w:cs="Times New Roman"/>
          <w:sz w:val="24"/>
        </w:rPr>
        <w:t>ESSAY 2 DISTRIBUTED</w:t>
      </w:r>
      <w:r w:rsidR="004558BC" w:rsidRPr="007A5839">
        <w:rPr>
          <w:rFonts w:ascii="Times New Roman" w:hAnsi="Times New Roman" w:cs="Times New Roman"/>
          <w:sz w:val="24"/>
        </w:rPr>
        <w:tab/>
      </w:r>
      <w:r w:rsidR="00DF763E" w:rsidRPr="007A5839">
        <w:rPr>
          <w:rFonts w:ascii="Times New Roman" w:hAnsi="Times New Roman" w:cs="Times New Roman"/>
          <w:sz w:val="24"/>
        </w:rPr>
        <w:t xml:space="preserve">– HAND IN </w:t>
      </w:r>
    </w:p>
    <w:p w14:paraId="693586D3" w14:textId="77777777" w:rsidR="00C60224" w:rsidRPr="007A5839" w:rsidRDefault="00C60224" w:rsidP="00847A02">
      <w:pPr>
        <w:rPr>
          <w:rFonts w:ascii="Times New Roman" w:hAnsi="Times New Roman" w:cs="Times New Roman"/>
          <w:color w:val="002060"/>
          <w:lang w:val="en-US"/>
        </w:rPr>
      </w:pPr>
    </w:p>
    <w:p w14:paraId="7954AC26" w14:textId="3E1E9639" w:rsidR="00847A02" w:rsidRPr="007A5839" w:rsidRDefault="00D63FCF" w:rsidP="00C60224">
      <w:pPr>
        <w:pStyle w:val="Listeafsnit"/>
        <w:numPr>
          <w:ilvl w:val="0"/>
          <w:numId w:val="3"/>
        </w:numPr>
        <w:rPr>
          <w:b/>
        </w:rPr>
      </w:pPr>
      <w:r w:rsidRPr="007A5839">
        <w:rPr>
          <w:b/>
        </w:rPr>
        <w:t>Markets in Life and Death</w:t>
      </w:r>
      <w:r w:rsidR="00B24D74" w:rsidRPr="007A5839">
        <w:rPr>
          <w:b/>
        </w:rPr>
        <w:t xml:space="preserve"> (Life Insurance, </w:t>
      </w:r>
      <w:proofErr w:type="spellStart"/>
      <w:r w:rsidR="00B24D74" w:rsidRPr="007A5839">
        <w:rPr>
          <w:b/>
        </w:rPr>
        <w:t>Viaticals</w:t>
      </w:r>
      <w:proofErr w:type="spellEnd"/>
      <w:r w:rsidR="00B24D74" w:rsidRPr="007A5839">
        <w:rPr>
          <w:b/>
        </w:rPr>
        <w:t>, and Death Bonds)</w:t>
      </w:r>
    </w:p>
    <w:p w14:paraId="72B3CB5A" w14:textId="77777777" w:rsidR="00C60224" w:rsidRPr="007A5839" w:rsidRDefault="00D63FCF" w:rsidP="00847A02">
      <w:pPr>
        <w:rPr>
          <w:rFonts w:ascii="Times New Roman" w:hAnsi="Times New Roman" w:cs="Times New Roman"/>
          <w:lang w:val="en-US"/>
        </w:rPr>
      </w:pPr>
      <w:r w:rsidRPr="007A5839">
        <w:rPr>
          <w:rFonts w:ascii="Times New Roman" w:hAnsi="Times New Roman" w:cs="Times New Roman"/>
          <w:lang w:val="en-US"/>
        </w:rPr>
        <w:tab/>
      </w:r>
    </w:p>
    <w:p w14:paraId="2E554820" w14:textId="680DBC15" w:rsidR="00D63FCF" w:rsidRPr="007A5839" w:rsidRDefault="00B24D74" w:rsidP="00B24D74">
      <w:pPr>
        <w:pStyle w:val="Listeafsnit"/>
        <w:numPr>
          <w:ilvl w:val="0"/>
          <w:numId w:val="37"/>
        </w:numPr>
      </w:pPr>
      <w:proofErr w:type="spellStart"/>
      <w:r w:rsidRPr="007A5839">
        <w:t>Sandel</w:t>
      </w:r>
      <w:proofErr w:type="spellEnd"/>
      <w:r w:rsidRPr="007A5839">
        <w:t xml:space="preserve">, Michael, </w:t>
      </w:r>
      <w:r w:rsidR="00025AA7" w:rsidRPr="007A5839">
        <w:t xml:space="preserve">2013, </w:t>
      </w:r>
      <w:proofErr w:type="gramStart"/>
      <w:r w:rsidR="00025AA7" w:rsidRPr="007A5839">
        <w:rPr>
          <w:i/>
        </w:rPr>
        <w:t>The</w:t>
      </w:r>
      <w:proofErr w:type="gramEnd"/>
      <w:r w:rsidR="00025AA7" w:rsidRPr="007A5839">
        <w:rPr>
          <w:i/>
        </w:rPr>
        <w:t xml:space="preserve"> Moral Economy of Speculation: Gambling, Finance, and the Common Good</w:t>
      </w:r>
      <w:r w:rsidR="00025AA7" w:rsidRPr="007A5839">
        <w:t>. The Tanner Lectures on Human Values, Delivered at the University of Utah February 27, 2013</w:t>
      </w:r>
      <w:r w:rsidR="00972F15" w:rsidRPr="007A5839">
        <w:t xml:space="preserve">, </w:t>
      </w:r>
      <w:r w:rsidR="00972F15" w:rsidRPr="007A5839">
        <w:rPr>
          <w:color w:val="231F20"/>
        </w:rPr>
        <w:t>(</w:t>
      </w:r>
      <w:r w:rsidR="005427DE" w:rsidRPr="007A5839">
        <w:rPr>
          <w:color w:val="231F20"/>
        </w:rPr>
        <w:t>27</w:t>
      </w:r>
      <w:r w:rsidR="00972F15" w:rsidRPr="007A5839">
        <w:rPr>
          <w:color w:val="231F20"/>
        </w:rPr>
        <w:t xml:space="preserve"> pages)</w:t>
      </w:r>
    </w:p>
    <w:p w14:paraId="3EE3C615" w14:textId="12F1DDB4" w:rsidR="00025AA7" w:rsidRPr="007A5839" w:rsidRDefault="00362E5F" w:rsidP="00FF2F47">
      <w:pPr>
        <w:pStyle w:val="Listeafsnit"/>
        <w:numPr>
          <w:ilvl w:val="1"/>
          <w:numId w:val="37"/>
        </w:numPr>
      </w:pPr>
      <w:hyperlink r:id="rId32" w:history="1">
        <w:r w:rsidR="00FF2F47" w:rsidRPr="007A5839">
          <w:rPr>
            <w:rStyle w:val="Hyperlink"/>
          </w:rPr>
          <w:t>http://tannerlectures.utah.edu.ez.statsbiblioteket.dk:2048/Sandel%20Lecture.pdf</w:t>
        </w:r>
      </w:hyperlink>
      <w:r w:rsidR="005427DE" w:rsidRPr="007A5839">
        <w:t xml:space="preserve"> </w:t>
      </w:r>
    </w:p>
    <w:p w14:paraId="6DFDB132" w14:textId="77777777" w:rsidR="00025AA7" w:rsidRPr="007A5839" w:rsidRDefault="00025AA7" w:rsidP="00025AA7">
      <w:pPr>
        <w:pStyle w:val="Listeafsnit"/>
        <w:ind w:left="1080"/>
      </w:pPr>
    </w:p>
    <w:p w14:paraId="6C680F00" w14:textId="1C6CCCB4" w:rsidR="001C7B09" w:rsidRPr="007A5839" w:rsidRDefault="00B24D74" w:rsidP="00847A02">
      <w:pPr>
        <w:pStyle w:val="Listeafsnit"/>
        <w:numPr>
          <w:ilvl w:val="0"/>
          <w:numId w:val="37"/>
        </w:numPr>
      </w:pPr>
      <w:r w:rsidRPr="007A5839">
        <w:t xml:space="preserve">Brennan &amp; </w:t>
      </w:r>
      <w:proofErr w:type="spellStart"/>
      <w:r w:rsidRPr="007A5839">
        <w:t>Jaworski</w:t>
      </w:r>
      <w:proofErr w:type="spellEnd"/>
      <w:r w:rsidRPr="007A5839">
        <w:t xml:space="preserve">, 2016, </w:t>
      </w:r>
      <w:r w:rsidRPr="007A5839">
        <w:rPr>
          <w:i/>
        </w:rPr>
        <w:t>Markets without Limits</w:t>
      </w:r>
      <w:r w:rsidRPr="007A5839">
        <w:t>. Chapters 9, 10, 13</w:t>
      </w:r>
      <w:r w:rsidR="00972F15" w:rsidRPr="007A5839">
        <w:t xml:space="preserve">, </w:t>
      </w:r>
      <w:r w:rsidR="00BB6AD7" w:rsidRPr="007A5839">
        <w:rPr>
          <w:color w:val="231F20"/>
        </w:rPr>
        <w:t>(17</w:t>
      </w:r>
      <w:r w:rsidR="00972F15" w:rsidRPr="007A5839">
        <w:rPr>
          <w:color w:val="231F20"/>
        </w:rPr>
        <w:t xml:space="preserve"> pages)</w:t>
      </w:r>
    </w:p>
    <w:p w14:paraId="12312AE0" w14:textId="787A29B4" w:rsidR="00DB54B3" w:rsidRPr="007A5839" w:rsidRDefault="00362E5F" w:rsidP="00DB54B3">
      <w:pPr>
        <w:pStyle w:val="Listeafsnit"/>
        <w:numPr>
          <w:ilvl w:val="1"/>
          <w:numId w:val="37"/>
        </w:numPr>
      </w:pPr>
      <w:hyperlink r:id="rId33" w:history="1">
        <w:r w:rsidR="00BB6AD7" w:rsidRPr="007A5839">
          <w:rPr>
            <w:rStyle w:val="Hyperlink"/>
          </w:rPr>
          <w:t>http://www.tandfebooks.com.ez.statsbiblioteket.dk:2048/doi/view/10.4324/9781315818085</w:t>
        </w:r>
      </w:hyperlink>
      <w:r w:rsidR="00BB6AD7" w:rsidRPr="007A5839">
        <w:t xml:space="preserve"> </w:t>
      </w:r>
    </w:p>
    <w:p w14:paraId="2C53551B" w14:textId="2225BE71" w:rsidR="00B24D74" w:rsidRPr="007A5839" w:rsidRDefault="00D63FCF" w:rsidP="001C7B09">
      <w:pPr>
        <w:pStyle w:val="Listeafsnit"/>
        <w:ind w:left="360"/>
      </w:pPr>
      <w:r w:rsidRPr="007A5839">
        <w:tab/>
      </w:r>
    </w:p>
    <w:p w14:paraId="1C0590AB" w14:textId="3415B5FF" w:rsidR="00D63FCF" w:rsidRPr="007A5839" w:rsidRDefault="00D63FCF" w:rsidP="00847A02">
      <w:pPr>
        <w:rPr>
          <w:rFonts w:ascii="Times New Roman" w:hAnsi="Times New Roman" w:cs="Times New Roman"/>
          <w:lang w:val="en-US"/>
        </w:rPr>
      </w:pPr>
      <w:r w:rsidRPr="007A5839">
        <w:rPr>
          <w:rFonts w:ascii="Times New Roman" w:hAnsi="Times New Roman" w:cs="Times New Roman"/>
          <w:lang w:val="en-US"/>
        </w:rPr>
        <w:tab/>
      </w:r>
    </w:p>
    <w:p w14:paraId="37146D8A" w14:textId="6AFEF874" w:rsidR="00DB49CC" w:rsidRPr="007A5839" w:rsidRDefault="00DB49CC" w:rsidP="00B24D74">
      <w:pPr>
        <w:pStyle w:val="Listeafsnit"/>
        <w:numPr>
          <w:ilvl w:val="0"/>
          <w:numId w:val="3"/>
        </w:numPr>
        <w:rPr>
          <w:b/>
        </w:rPr>
      </w:pPr>
      <w:r w:rsidRPr="007A5839">
        <w:rPr>
          <w:b/>
        </w:rPr>
        <w:t xml:space="preserve">Markets in Emissions </w:t>
      </w:r>
    </w:p>
    <w:p w14:paraId="676DFBC7" w14:textId="77777777" w:rsidR="00B24D74" w:rsidRPr="007A5839" w:rsidRDefault="00B24D74" w:rsidP="00DB49CC">
      <w:pPr>
        <w:autoSpaceDE w:val="0"/>
        <w:autoSpaceDN w:val="0"/>
        <w:adjustRightInd w:val="0"/>
        <w:spacing w:after="0" w:line="240" w:lineRule="auto"/>
        <w:rPr>
          <w:rFonts w:ascii="Times New Roman" w:hAnsi="Times New Roman" w:cs="Times New Roman"/>
          <w:sz w:val="20"/>
          <w:szCs w:val="20"/>
          <w:lang w:val="en-US"/>
        </w:rPr>
      </w:pPr>
    </w:p>
    <w:p w14:paraId="087DEB5A" w14:textId="245FE5C7" w:rsidR="00B24D74" w:rsidRPr="007A5839" w:rsidRDefault="00DB49CC" w:rsidP="00B24D74">
      <w:pPr>
        <w:pStyle w:val="Listeafsnit"/>
        <w:numPr>
          <w:ilvl w:val="0"/>
          <w:numId w:val="38"/>
        </w:numPr>
        <w:autoSpaceDE w:val="0"/>
        <w:autoSpaceDN w:val="0"/>
        <w:adjustRightInd w:val="0"/>
      </w:pPr>
      <w:r w:rsidRPr="007A5839">
        <w:t>Caney</w:t>
      </w:r>
      <w:r w:rsidR="00B24D74" w:rsidRPr="007A5839">
        <w:t>, Simon, 2010</w:t>
      </w:r>
      <w:r w:rsidRPr="007A5839">
        <w:t xml:space="preserve"> </w:t>
      </w:r>
      <w:r w:rsidR="00B24D74" w:rsidRPr="007A5839">
        <w:t>“</w:t>
      </w:r>
      <w:r w:rsidRPr="007A5839">
        <w:t>Markets, Morality and Climate Change: What, if Anything, is Wrong with Emissions Trading?</w:t>
      </w:r>
      <w:r w:rsidR="00ED7CFB" w:rsidRPr="007A5839">
        <w:t>”</w:t>
      </w:r>
      <w:r w:rsidRPr="007A5839">
        <w:t xml:space="preserve">, </w:t>
      </w:r>
      <w:r w:rsidRPr="007A5839">
        <w:rPr>
          <w:i/>
        </w:rPr>
        <w:t>New Political Economy</w:t>
      </w:r>
      <w:r w:rsidR="00B24D74" w:rsidRPr="007A5839">
        <w:t>, 15.2, pp. 197-224</w:t>
      </w:r>
      <w:r w:rsidR="00972F15" w:rsidRPr="007A5839">
        <w:t xml:space="preserve">, (28 pages) </w:t>
      </w:r>
    </w:p>
    <w:p w14:paraId="08960A1B" w14:textId="75FA4C9B" w:rsidR="00DB49CC" w:rsidRPr="007A5839" w:rsidRDefault="00362E5F" w:rsidP="00FF2F47">
      <w:pPr>
        <w:pStyle w:val="Listeafsnit"/>
        <w:numPr>
          <w:ilvl w:val="1"/>
          <w:numId w:val="38"/>
        </w:numPr>
        <w:autoSpaceDE w:val="0"/>
        <w:autoSpaceDN w:val="0"/>
        <w:adjustRightInd w:val="0"/>
      </w:pPr>
      <w:hyperlink r:id="rId34" w:history="1">
        <w:r w:rsidR="00FF2F47" w:rsidRPr="007A5839">
          <w:rPr>
            <w:rStyle w:val="Hyperlink"/>
          </w:rPr>
          <w:t>http://dx.doi.org.ez.statsbiblioteket.dk:2048/10.1080/13563460903586202</w:t>
        </w:r>
      </w:hyperlink>
      <w:r w:rsidR="00B24D74" w:rsidRPr="007A5839">
        <w:t xml:space="preserve"> </w:t>
      </w:r>
    </w:p>
    <w:p w14:paraId="23F48D88" w14:textId="77777777" w:rsidR="00B24D74" w:rsidRPr="007A5839" w:rsidRDefault="00B24D74" w:rsidP="00DB49CC">
      <w:pPr>
        <w:autoSpaceDE w:val="0"/>
        <w:autoSpaceDN w:val="0"/>
        <w:adjustRightInd w:val="0"/>
        <w:spacing w:after="0" w:line="240" w:lineRule="auto"/>
        <w:rPr>
          <w:rFonts w:ascii="Times New Roman" w:hAnsi="Times New Roman" w:cs="Times New Roman"/>
          <w:sz w:val="24"/>
          <w:szCs w:val="24"/>
          <w:lang w:val="en-US"/>
        </w:rPr>
      </w:pPr>
    </w:p>
    <w:p w14:paraId="7F0E5F7C" w14:textId="008B2BAC" w:rsidR="00DB49CC" w:rsidRPr="007A5839" w:rsidRDefault="00B24D74" w:rsidP="00B24D74">
      <w:pPr>
        <w:pStyle w:val="Listeafsnit"/>
        <w:numPr>
          <w:ilvl w:val="0"/>
          <w:numId w:val="38"/>
        </w:numPr>
        <w:autoSpaceDE w:val="0"/>
        <w:autoSpaceDN w:val="0"/>
        <w:adjustRightInd w:val="0"/>
        <w:rPr>
          <w:i/>
        </w:rPr>
      </w:pPr>
      <w:proofErr w:type="spellStart"/>
      <w:r w:rsidRPr="007A5839">
        <w:t>Aldred</w:t>
      </w:r>
      <w:proofErr w:type="spellEnd"/>
      <w:r w:rsidRPr="007A5839">
        <w:t>, Jonathan, 2012,</w:t>
      </w:r>
      <w:r w:rsidR="00DB49CC" w:rsidRPr="007A5839">
        <w:t xml:space="preserve"> </w:t>
      </w:r>
      <w:r w:rsidRPr="007A5839">
        <w:t>“</w:t>
      </w:r>
      <w:r w:rsidR="00DB49CC" w:rsidRPr="007A5839">
        <w:t>The Ethics of Emissions Trading</w:t>
      </w:r>
      <w:r w:rsidR="00ED7CFB" w:rsidRPr="007A5839">
        <w:t>”</w:t>
      </w:r>
      <w:r w:rsidR="00DB49CC" w:rsidRPr="007A5839">
        <w:t xml:space="preserve">, </w:t>
      </w:r>
      <w:r w:rsidR="00DB49CC" w:rsidRPr="007A5839">
        <w:rPr>
          <w:i/>
        </w:rPr>
        <w:t>New Political</w:t>
      </w:r>
    </w:p>
    <w:p w14:paraId="66164EC2" w14:textId="5B7E8995" w:rsidR="00B24D74" w:rsidRPr="007A5839" w:rsidRDefault="00DB49CC" w:rsidP="00B24D74">
      <w:pPr>
        <w:autoSpaceDE w:val="0"/>
        <w:autoSpaceDN w:val="0"/>
        <w:adjustRightInd w:val="0"/>
        <w:spacing w:after="0" w:line="240" w:lineRule="auto"/>
        <w:ind w:firstLine="360"/>
        <w:rPr>
          <w:rFonts w:ascii="Times New Roman" w:hAnsi="Times New Roman" w:cs="Times New Roman"/>
          <w:sz w:val="24"/>
          <w:szCs w:val="24"/>
          <w:lang w:val="en-US"/>
        </w:rPr>
      </w:pPr>
      <w:r w:rsidRPr="007A5839">
        <w:rPr>
          <w:rFonts w:ascii="Times New Roman" w:hAnsi="Times New Roman" w:cs="Times New Roman"/>
          <w:i/>
          <w:sz w:val="24"/>
          <w:szCs w:val="24"/>
          <w:lang w:val="en-US"/>
        </w:rPr>
        <w:t>Economy</w:t>
      </w:r>
      <w:r w:rsidRPr="007A5839">
        <w:rPr>
          <w:rFonts w:ascii="Times New Roman" w:hAnsi="Times New Roman" w:cs="Times New Roman"/>
          <w:sz w:val="24"/>
          <w:szCs w:val="24"/>
          <w:lang w:val="en-US"/>
        </w:rPr>
        <w:t xml:space="preserve">, 17:3, 339-360, </w:t>
      </w:r>
      <w:r w:rsidR="00972F15" w:rsidRPr="007A5839">
        <w:rPr>
          <w:rFonts w:ascii="Times New Roman" w:hAnsi="Times New Roman" w:cs="Times New Roman"/>
          <w:sz w:val="24"/>
          <w:szCs w:val="24"/>
          <w:lang w:val="en-US"/>
        </w:rPr>
        <w:t xml:space="preserve">(22 pages) </w:t>
      </w:r>
    </w:p>
    <w:p w14:paraId="61CEE6D0" w14:textId="57983441" w:rsidR="00DB49CC" w:rsidRPr="007A5839" w:rsidRDefault="00362E5F" w:rsidP="00FF2F47">
      <w:pPr>
        <w:pStyle w:val="Listeafsnit"/>
        <w:numPr>
          <w:ilvl w:val="0"/>
          <w:numId w:val="39"/>
        </w:numPr>
        <w:autoSpaceDE w:val="0"/>
        <w:autoSpaceDN w:val="0"/>
        <w:adjustRightInd w:val="0"/>
      </w:pPr>
      <w:hyperlink r:id="rId35" w:history="1">
        <w:r w:rsidR="00FF2F47" w:rsidRPr="007A5839">
          <w:rPr>
            <w:rStyle w:val="Hyperlink"/>
          </w:rPr>
          <w:t>http://dx.doi.org.ez.statsbiblioteket.dk:2048/10.1080/13563467.2011.578735</w:t>
        </w:r>
      </w:hyperlink>
    </w:p>
    <w:p w14:paraId="5D7C282D" w14:textId="77777777" w:rsidR="00B30531" w:rsidRPr="007A5839" w:rsidRDefault="00B30531" w:rsidP="00DB49CC">
      <w:pPr>
        <w:rPr>
          <w:rFonts w:ascii="Times New Roman" w:hAnsi="Times New Roman" w:cs="Times New Roman"/>
          <w:sz w:val="24"/>
          <w:szCs w:val="24"/>
          <w:lang w:val="en-US"/>
        </w:rPr>
      </w:pPr>
    </w:p>
    <w:p w14:paraId="3272FDFE" w14:textId="409E0A69" w:rsidR="00FE1DE7" w:rsidRPr="007A5839" w:rsidRDefault="00B30531" w:rsidP="00FE1DE7">
      <w:pPr>
        <w:pStyle w:val="Listeafsnit"/>
        <w:numPr>
          <w:ilvl w:val="0"/>
          <w:numId w:val="36"/>
        </w:numPr>
        <w:autoSpaceDE w:val="0"/>
        <w:autoSpaceDN w:val="0"/>
        <w:adjustRightInd w:val="0"/>
        <w:rPr>
          <w:color w:val="231F20"/>
        </w:rPr>
      </w:pPr>
      <w:proofErr w:type="spellStart"/>
      <w:r w:rsidRPr="007A5839">
        <w:rPr>
          <w:color w:val="231F20"/>
        </w:rPr>
        <w:lastRenderedPageBreak/>
        <w:t>Sandel</w:t>
      </w:r>
      <w:proofErr w:type="spellEnd"/>
      <w:r w:rsidR="004A3E87" w:rsidRPr="007A5839">
        <w:rPr>
          <w:color w:val="231F20"/>
        </w:rPr>
        <w:t>,</w:t>
      </w:r>
      <w:r w:rsidRPr="007A5839">
        <w:rPr>
          <w:color w:val="231F20"/>
        </w:rPr>
        <w:t xml:space="preserve"> </w:t>
      </w:r>
      <w:r w:rsidR="00FE1DE7" w:rsidRPr="007A5839">
        <w:rPr>
          <w:color w:val="231F20"/>
        </w:rPr>
        <w:t xml:space="preserve">Michael, 1997, </w:t>
      </w:r>
      <w:r w:rsidRPr="007A5839">
        <w:rPr>
          <w:color w:val="231F20"/>
        </w:rPr>
        <w:t>‘</w:t>
      </w:r>
      <w:r w:rsidR="00FE1DE7" w:rsidRPr="007A5839">
        <w:rPr>
          <w:color w:val="231F20"/>
        </w:rPr>
        <w:t>it’s Immoral to Buy the Right to Pollute</w:t>
      </w:r>
      <w:r w:rsidRPr="007A5839">
        <w:rPr>
          <w:color w:val="231F20"/>
        </w:rPr>
        <w:t>’</w:t>
      </w:r>
      <w:r w:rsidR="00B24D74" w:rsidRPr="007A5839">
        <w:rPr>
          <w:color w:val="231F20"/>
        </w:rPr>
        <w:t>,</w:t>
      </w:r>
      <w:r w:rsidRPr="007A5839">
        <w:rPr>
          <w:color w:val="231F20"/>
        </w:rPr>
        <w:t xml:space="preserve"> </w:t>
      </w:r>
      <w:r w:rsidR="00FE1DE7" w:rsidRPr="007A5839">
        <w:rPr>
          <w:color w:val="231F20"/>
        </w:rPr>
        <w:t>New York Times , 15 December 1997</w:t>
      </w:r>
      <w:r w:rsidR="00972F15" w:rsidRPr="007A5839">
        <w:rPr>
          <w:color w:val="231F20"/>
        </w:rPr>
        <w:t>, (</w:t>
      </w:r>
      <w:r w:rsidR="005427DE" w:rsidRPr="007A5839">
        <w:rPr>
          <w:color w:val="231F20"/>
        </w:rPr>
        <w:t>4</w:t>
      </w:r>
      <w:r w:rsidR="00972F15" w:rsidRPr="007A5839">
        <w:rPr>
          <w:color w:val="231F20"/>
        </w:rPr>
        <w:t xml:space="preserve"> pages) </w:t>
      </w:r>
    </w:p>
    <w:p w14:paraId="7A8CB789" w14:textId="6BAF68D3" w:rsidR="00B24D74" w:rsidRPr="007A5839" w:rsidRDefault="00362E5F" w:rsidP="00FF2F47">
      <w:pPr>
        <w:pStyle w:val="Listeafsnit"/>
        <w:numPr>
          <w:ilvl w:val="1"/>
          <w:numId w:val="36"/>
        </w:numPr>
        <w:autoSpaceDE w:val="0"/>
        <w:autoSpaceDN w:val="0"/>
        <w:adjustRightInd w:val="0"/>
        <w:rPr>
          <w:color w:val="231F20"/>
        </w:rPr>
      </w:pPr>
      <w:hyperlink r:id="rId36" w:history="1">
        <w:r w:rsidR="00FF2F47" w:rsidRPr="007A5839">
          <w:rPr>
            <w:rStyle w:val="Hyperlink"/>
          </w:rPr>
          <w:t>http://www.nytimes.com.ez.statsbiblioteket.dk:2048/1997/12/15/opinion/it-s-immoral-to-buy-the-right-to-pollute.html</w:t>
        </w:r>
      </w:hyperlink>
      <w:r w:rsidR="005427DE" w:rsidRPr="007A5839">
        <w:rPr>
          <w:color w:val="231F20"/>
        </w:rPr>
        <w:t xml:space="preserve"> </w:t>
      </w:r>
    </w:p>
    <w:p w14:paraId="569DC832" w14:textId="77777777" w:rsidR="00FE1DE7" w:rsidRPr="007A5839" w:rsidRDefault="00FE1DE7" w:rsidP="00FE1DE7">
      <w:pPr>
        <w:pStyle w:val="Listeafsnit"/>
        <w:autoSpaceDE w:val="0"/>
        <w:autoSpaceDN w:val="0"/>
        <w:adjustRightInd w:val="0"/>
        <w:ind w:left="1080"/>
        <w:rPr>
          <w:color w:val="231F20"/>
        </w:rPr>
      </w:pPr>
    </w:p>
    <w:p w14:paraId="03151CB6" w14:textId="6F5EE473" w:rsidR="00C73C18" w:rsidRPr="007A5839" w:rsidRDefault="00B30531" w:rsidP="00C73C18">
      <w:pPr>
        <w:pStyle w:val="Listeafsnit"/>
        <w:numPr>
          <w:ilvl w:val="0"/>
          <w:numId w:val="36"/>
        </w:numPr>
        <w:autoSpaceDE w:val="0"/>
        <w:autoSpaceDN w:val="0"/>
        <w:adjustRightInd w:val="0"/>
        <w:rPr>
          <w:rFonts w:eastAsia="ArialMT"/>
        </w:rPr>
      </w:pPr>
      <w:r w:rsidRPr="007A5839">
        <w:rPr>
          <w:rFonts w:eastAsia="ArialMT"/>
        </w:rPr>
        <w:t>Caney</w:t>
      </w:r>
      <w:r w:rsidR="00B24D74" w:rsidRPr="007A5839">
        <w:rPr>
          <w:rFonts w:eastAsia="ArialMT"/>
        </w:rPr>
        <w:t>,</w:t>
      </w:r>
      <w:r w:rsidRPr="007A5839">
        <w:rPr>
          <w:rFonts w:eastAsia="ArialMT"/>
        </w:rPr>
        <w:t xml:space="preserve"> </w:t>
      </w:r>
      <w:r w:rsidR="00B24D74" w:rsidRPr="007A5839">
        <w:rPr>
          <w:rFonts w:eastAsia="ArialMT"/>
        </w:rPr>
        <w:t>Simon, &amp;</w:t>
      </w:r>
      <w:r w:rsidRPr="007A5839">
        <w:rPr>
          <w:rFonts w:eastAsia="ArialMT"/>
        </w:rPr>
        <w:t xml:space="preserve"> Hepburn</w:t>
      </w:r>
      <w:r w:rsidR="00B24D74" w:rsidRPr="007A5839">
        <w:rPr>
          <w:rFonts w:eastAsia="ArialMT"/>
        </w:rPr>
        <w:t>,</w:t>
      </w:r>
      <w:r w:rsidRPr="007A5839">
        <w:rPr>
          <w:rFonts w:eastAsia="ArialMT"/>
        </w:rPr>
        <w:t xml:space="preserve"> </w:t>
      </w:r>
      <w:r w:rsidR="00C73C18" w:rsidRPr="007A5839">
        <w:rPr>
          <w:rFonts w:eastAsia="ArialMT"/>
        </w:rPr>
        <w:t>Cameron, 2011,</w:t>
      </w:r>
      <w:r w:rsidRPr="007A5839">
        <w:rPr>
          <w:rFonts w:eastAsia="ArialMT"/>
        </w:rPr>
        <w:t xml:space="preserve"> </w:t>
      </w:r>
      <w:r w:rsidR="00C73C18" w:rsidRPr="007A5839">
        <w:rPr>
          <w:rFonts w:eastAsia="ArialMT"/>
        </w:rPr>
        <w:t>“</w:t>
      </w:r>
      <w:r w:rsidRPr="007A5839">
        <w:rPr>
          <w:rFonts w:eastAsia="ArialMT"/>
        </w:rPr>
        <w:t>Carbon Trading: Unethical, Unjust</w:t>
      </w:r>
      <w:r w:rsidR="00C73C18" w:rsidRPr="007A5839">
        <w:rPr>
          <w:rFonts w:eastAsia="ArialMT"/>
        </w:rPr>
        <w:t xml:space="preserve"> and Ineffective?</w:t>
      </w:r>
      <w:r w:rsidR="00ED7CFB" w:rsidRPr="007A5839">
        <w:rPr>
          <w:rFonts w:eastAsia="ArialMT"/>
        </w:rPr>
        <w:t>”</w:t>
      </w:r>
      <w:r w:rsidRPr="007A5839">
        <w:rPr>
          <w:rFonts w:eastAsia="ArialMT"/>
        </w:rPr>
        <w:t xml:space="preserve"> </w:t>
      </w:r>
      <w:r w:rsidRPr="007A5839">
        <w:rPr>
          <w:rFonts w:eastAsia="ArialMT"/>
          <w:i/>
        </w:rPr>
        <w:t>Royal Institute of Philosophy Supplement</w:t>
      </w:r>
      <w:r w:rsidRPr="007A5839">
        <w:rPr>
          <w:rFonts w:eastAsia="ArialMT"/>
        </w:rPr>
        <w:t>, 69, pp 201-234</w:t>
      </w:r>
      <w:r w:rsidR="00972F15" w:rsidRPr="007A5839">
        <w:rPr>
          <w:rFonts w:eastAsia="ArialMT"/>
        </w:rPr>
        <w:t>, (34 pages)</w:t>
      </w:r>
      <w:r w:rsidR="00C73C18" w:rsidRPr="007A5839">
        <w:rPr>
          <w:rFonts w:eastAsia="ArialMT"/>
        </w:rPr>
        <w:t xml:space="preserve"> </w:t>
      </w:r>
    </w:p>
    <w:p w14:paraId="5979A529" w14:textId="683EBA76" w:rsidR="00DB49CC" w:rsidRPr="007A5839" w:rsidRDefault="00362E5F" w:rsidP="00FF2F47">
      <w:pPr>
        <w:pStyle w:val="Listeafsnit"/>
        <w:numPr>
          <w:ilvl w:val="1"/>
          <w:numId w:val="36"/>
        </w:numPr>
        <w:autoSpaceDE w:val="0"/>
        <w:autoSpaceDN w:val="0"/>
        <w:adjustRightInd w:val="0"/>
        <w:rPr>
          <w:rFonts w:eastAsia="ArialMT"/>
        </w:rPr>
      </w:pPr>
      <w:hyperlink r:id="rId37" w:history="1">
        <w:r w:rsidR="00FF2F47" w:rsidRPr="007A5839">
          <w:rPr>
            <w:rStyle w:val="Hyperlink"/>
            <w:rFonts w:eastAsia="ArialMT"/>
          </w:rPr>
          <w:t>http://journals.cambridge.org.ez.statsbiblioteket.dk:2048/action/displayAbstract?fromPage=online&amp;aid=8385020&amp;fileId=S1358246111000282</w:t>
        </w:r>
      </w:hyperlink>
      <w:r w:rsidR="00DB54B3" w:rsidRPr="007A5839">
        <w:rPr>
          <w:rFonts w:eastAsia="ArialMT"/>
        </w:rPr>
        <w:t xml:space="preserve"> </w:t>
      </w:r>
    </w:p>
    <w:p w14:paraId="3988C04F" w14:textId="77777777" w:rsidR="00847A02" w:rsidRPr="007A5839" w:rsidRDefault="00847A02" w:rsidP="00D130E9">
      <w:pPr>
        <w:rPr>
          <w:rFonts w:ascii="Times New Roman" w:hAnsi="Times New Roman" w:cs="Times New Roman"/>
          <w:b/>
          <w:color w:val="FF0000"/>
          <w:lang w:val="en-US"/>
        </w:rPr>
      </w:pPr>
    </w:p>
    <w:p w14:paraId="5EEABEF4" w14:textId="2D151B53" w:rsidR="00275825" w:rsidRPr="007A5839" w:rsidRDefault="006727D5" w:rsidP="00D933C5">
      <w:pPr>
        <w:pStyle w:val="Opstilling-punkttegn"/>
        <w:numPr>
          <w:ilvl w:val="1"/>
          <w:numId w:val="43"/>
        </w:numPr>
        <w:rPr>
          <w:rFonts w:ascii="Times New Roman" w:hAnsi="Times New Roman" w:cs="Times New Roman"/>
          <w:sz w:val="24"/>
        </w:rPr>
      </w:pPr>
      <w:r w:rsidRPr="007A5839">
        <w:rPr>
          <w:rFonts w:ascii="Times New Roman" w:hAnsi="Times New Roman" w:cs="Times New Roman"/>
          <w:sz w:val="24"/>
        </w:rPr>
        <w:t xml:space="preserve">ESSAY 3 DISTRIBUTED </w:t>
      </w:r>
      <w:r w:rsidR="004558BC" w:rsidRPr="007A5839">
        <w:rPr>
          <w:rFonts w:ascii="Times New Roman" w:hAnsi="Times New Roman" w:cs="Times New Roman"/>
          <w:sz w:val="24"/>
        </w:rPr>
        <w:tab/>
      </w:r>
      <w:r w:rsidRPr="007A5839">
        <w:rPr>
          <w:rFonts w:ascii="Times New Roman" w:hAnsi="Times New Roman" w:cs="Times New Roman"/>
          <w:sz w:val="24"/>
        </w:rPr>
        <w:t xml:space="preserve">– HAND IN </w:t>
      </w:r>
    </w:p>
    <w:p w14:paraId="6D0DD990" w14:textId="77777777" w:rsidR="007B13DB" w:rsidRPr="007A5839" w:rsidRDefault="007B13DB" w:rsidP="007B13DB">
      <w:pPr>
        <w:pStyle w:val="Opstilling-punkttegn"/>
        <w:numPr>
          <w:ilvl w:val="0"/>
          <w:numId w:val="0"/>
        </w:numPr>
        <w:ind w:left="360" w:hanging="360"/>
        <w:rPr>
          <w:rFonts w:ascii="Times New Roman" w:hAnsi="Times New Roman" w:cs="Times New Roman"/>
          <w:sz w:val="24"/>
        </w:rPr>
      </w:pPr>
    </w:p>
    <w:p w14:paraId="47605D14" w14:textId="77777777" w:rsidR="007B13DB" w:rsidRPr="007A5839" w:rsidRDefault="007B13DB" w:rsidP="007B13DB">
      <w:pPr>
        <w:pStyle w:val="Opstilling-punkttegn"/>
        <w:numPr>
          <w:ilvl w:val="0"/>
          <w:numId w:val="0"/>
        </w:numPr>
        <w:ind w:left="360" w:hanging="360"/>
        <w:rPr>
          <w:rFonts w:ascii="Times New Roman" w:hAnsi="Times New Roman" w:cs="Times New Roman"/>
          <w:sz w:val="24"/>
        </w:rPr>
      </w:pPr>
    </w:p>
    <w:p w14:paraId="56DF942B" w14:textId="77777777" w:rsidR="007B13DB" w:rsidRPr="007A5839" w:rsidRDefault="007B13DB" w:rsidP="007B13DB">
      <w:pPr>
        <w:pStyle w:val="Opstilling-punkttegn"/>
        <w:numPr>
          <w:ilvl w:val="0"/>
          <w:numId w:val="0"/>
        </w:numPr>
        <w:ind w:left="360" w:hanging="360"/>
        <w:rPr>
          <w:rFonts w:ascii="Times New Roman" w:hAnsi="Times New Roman" w:cs="Times New Roman"/>
          <w:sz w:val="24"/>
        </w:rPr>
      </w:pPr>
    </w:p>
    <w:p w14:paraId="5A440F89" w14:textId="0B12FAB9" w:rsidR="007B13DB" w:rsidRPr="00D933C5" w:rsidRDefault="007B13DB" w:rsidP="007B13DB">
      <w:pPr>
        <w:pStyle w:val="Opstilling-punkttegn"/>
        <w:numPr>
          <w:ilvl w:val="0"/>
          <w:numId w:val="0"/>
        </w:numPr>
        <w:ind w:left="360" w:hanging="360"/>
        <w:rPr>
          <w:rFonts w:ascii="Times New Roman" w:hAnsi="Times New Roman" w:cs="Times New Roman"/>
          <w:sz w:val="24"/>
        </w:rPr>
      </w:pPr>
      <w:r w:rsidRPr="007A5839">
        <w:rPr>
          <w:rFonts w:ascii="Times New Roman" w:hAnsi="Times New Roman" w:cs="Times New Roman"/>
          <w:sz w:val="24"/>
        </w:rPr>
        <w:t>Total</w:t>
      </w:r>
      <w:r w:rsidRPr="007A5839">
        <w:rPr>
          <w:rFonts w:ascii="Times New Roman" w:hAnsi="Times New Roman" w:cs="Times New Roman"/>
          <w:sz w:val="24"/>
        </w:rPr>
        <w:tab/>
      </w:r>
      <w:r w:rsidRPr="007A5839">
        <w:rPr>
          <w:rFonts w:ascii="Times New Roman" w:hAnsi="Times New Roman" w:cs="Times New Roman"/>
          <w:sz w:val="24"/>
        </w:rPr>
        <w:tab/>
      </w:r>
      <w:r w:rsidRPr="007A5839">
        <w:rPr>
          <w:rFonts w:ascii="Times New Roman" w:hAnsi="Times New Roman" w:cs="Times New Roman"/>
          <w:sz w:val="24"/>
        </w:rPr>
        <w:tab/>
      </w:r>
      <w:r w:rsidRPr="007A5839">
        <w:rPr>
          <w:rFonts w:ascii="Times New Roman" w:hAnsi="Times New Roman" w:cs="Times New Roman"/>
          <w:sz w:val="24"/>
        </w:rPr>
        <w:tab/>
      </w:r>
      <w:r w:rsidRPr="007A5839">
        <w:rPr>
          <w:rFonts w:ascii="Times New Roman" w:hAnsi="Times New Roman" w:cs="Times New Roman"/>
          <w:sz w:val="24"/>
        </w:rPr>
        <w:tab/>
      </w:r>
      <w:r w:rsidRPr="007A5839">
        <w:rPr>
          <w:rFonts w:ascii="Times New Roman" w:hAnsi="Times New Roman" w:cs="Times New Roman"/>
          <w:sz w:val="24"/>
        </w:rPr>
        <w:tab/>
        <w:t>763 pages</w:t>
      </w:r>
    </w:p>
    <w:sectPr w:rsidR="007B13DB" w:rsidRPr="00D933C5" w:rsidSect="009236E9">
      <w:headerReference w:type="default" r:id="rId38"/>
      <w:footerReference w:type="default" r:id="rId39"/>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CC21F" w14:textId="77777777" w:rsidR="00B33C5B" w:rsidRDefault="00B33C5B" w:rsidP="00B33C5B">
      <w:pPr>
        <w:spacing w:after="0" w:line="240" w:lineRule="auto"/>
      </w:pPr>
      <w:r>
        <w:separator/>
      </w:r>
    </w:p>
  </w:endnote>
  <w:endnote w:type="continuationSeparator" w:id="0">
    <w:p w14:paraId="404885B7" w14:textId="77777777" w:rsidR="00B33C5B" w:rsidRDefault="00B33C5B" w:rsidP="00B33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74943"/>
      <w:docPartObj>
        <w:docPartGallery w:val="Page Numbers (Bottom of Page)"/>
        <w:docPartUnique/>
      </w:docPartObj>
    </w:sdtPr>
    <w:sdtEndPr>
      <w:rPr>
        <w:noProof/>
      </w:rPr>
    </w:sdtEndPr>
    <w:sdtContent>
      <w:p w14:paraId="33F998EC" w14:textId="1E3260E6" w:rsidR="00B33C5B" w:rsidRDefault="00B33C5B">
        <w:pPr>
          <w:pStyle w:val="Sidefod"/>
          <w:jc w:val="center"/>
        </w:pPr>
        <w:r>
          <w:fldChar w:fldCharType="begin"/>
        </w:r>
        <w:r>
          <w:instrText xml:space="preserve"> PAGE   \* MERGEFORMAT </w:instrText>
        </w:r>
        <w:r>
          <w:fldChar w:fldCharType="separate"/>
        </w:r>
        <w:r w:rsidR="00A1278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79AB5" w14:textId="77777777" w:rsidR="00B33C5B" w:rsidRDefault="00B33C5B" w:rsidP="00B33C5B">
      <w:pPr>
        <w:spacing w:after="0" w:line="240" w:lineRule="auto"/>
      </w:pPr>
      <w:r>
        <w:separator/>
      </w:r>
    </w:p>
  </w:footnote>
  <w:footnote w:type="continuationSeparator" w:id="0">
    <w:p w14:paraId="7824D8F1" w14:textId="77777777" w:rsidR="00B33C5B" w:rsidRDefault="00B33C5B" w:rsidP="00B33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9AEDE" w14:textId="5F8A0DD3" w:rsidR="00B33C5B" w:rsidRPr="00B33C5B" w:rsidRDefault="00B33C5B">
    <w:pPr>
      <w:pStyle w:val="Sidehoved"/>
      <w:rPr>
        <w:lang w:val="da-DK"/>
      </w:rPr>
    </w:pPr>
    <w:r>
      <w:rPr>
        <w:lang w:val="da-DK"/>
      </w:rPr>
      <w:t>OPØ – Spring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30D9FA"/>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E4122AB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282718C"/>
    <w:multiLevelType w:val="hybridMultilevel"/>
    <w:tmpl w:val="D67840C4"/>
    <w:lvl w:ilvl="0" w:tplc="A9A821F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042CB"/>
    <w:multiLevelType w:val="hybridMultilevel"/>
    <w:tmpl w:val="8DE8A7FA"/>
    <w:lvl w:ilvl="0" w:tplc="4D845A6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9F02B7"/>
    <w:multiLevelType w:val="hybridMultilevel"/>
    <w:tmpl w:val="D0C4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63605"/>
    <w:multiLevelType w:val="hybridMultilevel"/>
    <w:tmpl w:val="3F809ABA"/>
    <w:lvl w:ilvl="0" w:tplc="4D845A6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C70FEA"/>
    <w:multiLevelType w:val="hybridMultilevel"/>
    <w:tmpl w:val="717AAF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FF1024"/>
    <w:multiLevelType w:val="hybridMultilevel"/>
    <w:tmpl w:val="B0B242D0"/>
    <w:lvl w:ilvl="0" w:tplc="04090001">
      <w:start w:val="1"/>
      <w:numFmt w:val="bullet"/>
      <w:lvlText w:val=""/>
      <w:lvlJc w:val="left"/>
      <w:pPr>
        <w:ind w:left="2027" w:hanging="360"/>
      </w:pPr>
      <w:rPr>
        <w:rFonts w:ascii="Symbol" w:hAnsi="Symbol" w:hint="default"/>
      </w:rPr>
    </w:lvl>
    <w:lvl w:ilvl="1" w:tplc="04090003" w:tentative="1">
      <w:start w:val="1"/>
      <w:numFmt w:val="bullet"/>
      <w:lvlText w:val="o"/>
      <w:lvlJc w:val="left"/>
      <w:pPr>
        <w:ind w:left="2747" w:hanging="360"/>
      </w:pPr>
      <w:rPr>
        <w:rFonts w:ascii="Courier New" w:hAnsi="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8">
    <w:nsid w:val="10CC08F4"/>
    <w:multiLevelType w:val="hybridMultilevel"/>
    <w:tmpl w:val="9C585A94"/>
    <w:lvl w:ilvl="0" w:tplc="4D845A66">
      <w:start w:val="1"/>
      <w:numFmt w:val="bullet"/>
      <w:lvlText w:val=""/>
      <w:lvlJc w:val="left"/>
      <w:pPr>
        <w:ind w:left="-2242" w:hanging="360"/>
      </w:pPr>
      <w:rPr>
        <w:rFonts w:ascii="Symbol" w:hAnsi="Symbol" w:hint="default"/>
      </w:rPr>
    </w:lvl>
    <w:lvl w:ilvl="1" w:tplc="04090003">
      <w:start w:val="1"/>
      <w:numFmt w:val="bullet"/>
      <w:lvlText w:val="o"/>
      <w:lvlJc w:val="left"/>
      <w:pPr>
        <w:ind w:left="-1522" w:hanging="360"/>
      </w:pPr>
      <w:rPr>
        <w:rFonts w:ascii="Courier New" w:hAnsi="Courier New" w:hint="default"/>
      </w:rPr>
    </w:lvl>
    <w:lvl w:ilvl="2" w:tplc="04090005">
      <w:start w:val="1"/>
      <w:numFmt w:val="bullet"/>
      <w:lvlText w:val=""/>
      <w:lvlJc w:val="left"/>
      <w:pPr>
        <w:ind w:left="-802" w:hanging="360"/>
      </w:pPr>
      <w:rPr>
        <w:rFonts w:ascii="Wingdings" w:hAnsi="Wingdings" w:hint="default"/>
      </w:rPr>
    </w:lvl>
    <w:lvl w:ilvl="3" w:tplc="04090001">
      <w:start w:val="1"/>
      <w:numFmt w:val="bullet"/>
      <w:lvlText w:val=""/>
      <w:lvlJc w:val="left"/>
      <w:pPr>
        <w:ind w:left="-82" w:hanging="360"/>
      </w:pPr>
      <w:rPr>
        <w:rFonts w:ascii="Symbol" w:hAnsi="Symbol" w:hint="default"/>
      </w:rPr>
    </w:lvl>
    <w:lvl w:ilvl="4" w:tplc="4D845A66">
      <w:start w:val="1"/>
      <w:numFmt w:val="bullet"/>
      <w:lvlText w:val=""/>
      <w:lvlJc w:val="left"/>
      <w:pPr>
        <w:ind w:left="638" w:hanging="360"/>
      </w:pPr>
      <w:rPr>
        <w:rFonts w:ascii="Symbol" w:hAnsi="Symbol" w:hint="default"/>
      </w:rPr>
    </w:lvl>
    <w:lvl w:ilvl="5" w:tplc="04090005">
      <w:start w:val="1"/>
      <w:numFmt w:val="bullet"/>
      <w:lvlText w:val=""/>
      <w:lvlJc w:val="left"/>
      <w:pPr>
        <w:ind w:left="1358" w:hanging="360"/>
      </w:pPr>
      <w:rPr>
        <w:rFonts w:ascii="Wingdings" w:hAnsi="Wingdings" w:hint="default"/>
      </w:rPr>
    </w:lvl>
    <w:lvl w:ilvl="6" w:tplc="04090001" w:tentative="1">
      <w:start w:val="1"/>
      <w:numFmt w:val="bullet"/>
      <w:lvlText w:val=""/>
      <w:lvlJc w:val="left"/>
      <w:pPr>
        <w:ind w:left="2078" w:hanging="360"/>
      </w:pPr>
      <w:rPr>
        <w:rFonts w:ascii="Symbol" w:hAnsi="Symbol" w:hint="default"/>
      </w:rPr>
    </w:lvl>
    <w:lvl w:ilvl="7" w:tplc="04090003" w:tentative="1">
      <w:start w:val="1"/>
      <w:numFmt w:val="bullet"/>
      <w:lvlText w:val="o"/>
      <w:lvlJc w:val="left"/>
      <w:pPr>
        <w:ind w:left="2798" w:hanging="360"/>
      </w:pPr>
      <w:rPr>
        <w:rFonts w:ascii="Courier New" w:hAnsi="Courier New" w:hint="default"/>
      </w:rPr>
    </w:lvl>
    <w:lvl w:ilvl="8" w:tplc="04090005" w:tentative="1">
      <w:start w:val="1"/>
      <w:numFmt w:val="bullet"/>
      <w:lvlText w:val=""/>
      <w:lvlJc w:val="left"/>
      <w:pPr>
        <w:ind w:left="3518" w:hanging="360"/>
      </w:pPr>
      <w:rPr>
        <w:rFonts w:ascii="Wingdings" w:hAnsi="Wingdings" w:hint="default"/>
      </w:rPr>
    </w:lvl>
  </w:abstractNum>
  <w:abstractNum w:abstractNumId="9">
    <w:nsid w:val="11C869CF"/>
    <w:multiLevelType w:val="hybridMultilevel"/>
    <w:tmpl w:val="E8CEC2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F4170"/>
    <w:multiLevelType w:val="hybridMultilevel"/>
    <w:tmpl w:val="3E664C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19192B"/>
    <w:multiLevelType w:val="hybridMultilevel"/>
    <w:tmpl w:val="7194C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511418"/>
    <w:multiLevelType w:val="hybridMultilevel"/>
    <w:tmpl w:val="1020E71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532B2C"/>
    <w:multiLevelType w:val="hybridMultilevel"/>
    <w:tmpl w:val="90023A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8A1710A"/>
    <w:multiLevelType w:val="hybridMultilevel"/>
    <w:tmpl w:val="5546B2F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CF42E3"/>
    <w:multiLevelType w:val="hybridMultilevel"/>
    <w:tmpl w:val="9984E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9DC2977"/>
    <w:multiLevelType w:val="hybridMultilevel"/>
    <w:tmpl w:val="CE1C90EE"/>
    <w:lvl w:ilvl="0" w:tplc="4D845A66">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7">
    <w:nsid w:val="2DAA1916"/>
    <w:multiLevelType w:val="hybridMultilevel"/>
    <w:tmpl w:val="3F809A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FE61BD"/>
    <w:multiLevelType w:val="hybridMultilevel"/>
    <w:tmpl w:val="B82E2DB4"/>
    <w:lvl w:ilvl="0" w:tplc="9F82D776">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AA20C1"/>
    <w:multiLevelType w:val="hybridMultilevel"/>
    <w:tmpl w:val="86B439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C1203C"/>
    <w:multiLevelType w:val="hybridMultilevel"/>
    <w:tmpl w:val="A822CB52"/>
    <w:lvl w:ilvl="0" w:tplc="04090009">
      <w:start w:val="1"/>
      <w:numFmt w:val="bullet"/>
      <w:lvlText w:val=""/>
      <w:lvlJc w:val="left"/>
      <w:pPr>
        <w:ind w:left="2968" w:hanging="360"/>
      </w:pPr>
      <w:rPr>
        <w:rFonts w:ascii="Wingdings" w:hAnsi="Wingdings"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21">
    <w:nsid w:val="347A60AD"/>
    <w:multiLevelType w:val="hybridMultilevel"/>
    <w:tmpl w:val="32762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7D63C6"/>
    <w:multiLevelType w:val="hybridMultilevel"/>
    <w:tmpl w:val="D8027A9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BE3F87"/>
    <w:multiLevelType w:val="hybridMultilevel"/>
    <w:tmpl w:val="DDD00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4106CB"/>
    <w:multiLevelType w:val="hybridMultilevel"/>
    <w:tmpl w:val="A51A7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696D29"/>
    <w:multiLevelType w:val="hybridMultilevel"/>
    <w:tmpl w:val="11D6C4BC"/>
    <w:lvl w:ilvl="0" w:tplc="60284C06">
      <w:start w:val="7"/>
      <w:numFmt w:val="bullet"/>
      <w:lvlText w:val="-"/>
      <w:lvlJc w:val="left"/>
      <w:pPr>
        <w:ind w:left="1664" w:hanging="360"/>
      </w:pPr>
      <w:rPr>
        <w:rFonts w:ascii="Calibri" w:eastAsiaTheme="minorHAnsi" w:hAnsi="Calibri" w:cstheme="minorBidi"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6">
    <w:nsid w:val="46405904"/>
    <w:multiLevelType w:val="hybridMultilevel"/>
    <w:tmpl w:val="6AF254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C648CE"/>
    <w:multiLevelType w:val="hybridMultilevel"/>
    <w:tmpl w:val="C81C538C"/>
    <w:lvl w:ilvl="0" w:tplc="4D845A6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D80610"/>
    <w:multiLevelType w:val="hybridMultilevel"/>
    <w:tmpl w:val="692C4250"/>
    <w:lvl w:ilvl="0" w:tplc="7500FB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7200C"/>
    <w:multiLevelType w:val="hybridMultilevel"/>
    <w:tmpl w:val="6A50FFC6"/>
    <w:lvl w:ilvl="0" w:tplc="AF9209F8">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7E7EA0"/>
    <w:multiLevelType w:val="hybridMultilevel"/>
    <w:tmpl w:val="1848EEDE"/>
    <w:lvl w:ilvl="0" w:tplc="A21EEC5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A41F9"/>
    <w:multiLevelType w:val="hybridMultilevel"/>
    <w:tmpl w:val="3FE8FEEE"/>
    <w:lvl w:ilvl="0" w:tplc="4D845A6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2D5524"/>
    <w:multiLevelType w:val="hybridMultilevel"/>
    <w:tmpl w:val="38C2BE22"/>
    <w:lvl w:ilvl="0" w:tplc="4D845A6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B358A0"/>
    <w:multiLevelType w:val="hybridMultilevel"/>
    <w:tmpl w:val="0486DD5E"/>
    <w:lvl w:ilvl="0" w:tplc="4D845A6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2724C7"/>
    <w:multiLevelType w:val="hybridMultilevel"/>
    <w:tmpl w:val="4F586ECE"/>
    <w:lvl w:ilvl="0" w:tplc="DCE4C39C">
      <w:start w:val="6"/>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69342C"/>
    <w:multiLevelType w:val="hybridMultilevel"/>
    <w:tmpl w:val="8F66D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BD1E77"/>
    <w:multiLevelType w:val="hybridMultilevel"/>
    <w:tmpl w:val="892A8488"/>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F851F1C"/>
    <w:multiLevelType w:val="hybridMultilevel"/>
    <w:tmpl w:val="3D08C1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FC6DFD"/>
    <w:multiLevelType w:val="hybridMultilevel"/>
    <w:tmpl w:val="7DE40E8A"/>
    <w:lvl w:ilvl="0" w:tplc="ED36EE06">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C92ED7"/>
    <w:multiLevelType w:val="hybridMultilevel"/>
    <w:tmpl w:val="EA9E31EA"/>
    <w:lvl w:ilvl="0" w:tplc="961E8FF4">
      <w:start w:val="7"/>
      <w:numFmt w:val="bullet"/>
      <w:lvlText w:val="-"/>
      <w:lvlJc w:val="left"/>
      <w:pPr>
        <w:ind w:left="1664" w:hanging="360"/>
      </w:pPr>
      <w:rPr>
        <w:rFonts w:ascii="Calibri" w:eastAsiaTheme="minorHAnsi" w:hAnsi="Calibri" w:cstheme="minorBidi"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40">
    <w:nsid w:val="78354E76"/>
    <w:multiLevelType w:val="hybridMultilevel"/>
    <w:tmpl w:val="74264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60086B"/>
    <w:multiLevelType w:val="hybridMultilevel"/>
    <w:tmpl w:val="50F4F1B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4"/>
  </w:num>
  <w:num w:numId="4">
    <w:abstractNumId w:val="28"/>
  </w:num>
  <w:num w:numId="5">
    <w:abstractNumId w:val="2"/>
  </w:num>
  <w:num w:numId="6">
    <w:abstractNumId w:val="29"/>
  </w:num>
  <w:num w:numId="7">
    <w:abstractNumId w:val="18"/>
  </w:num>
  <w:num w:numId="8">
    <w:abstractNumId w:val="30"/>
  </w:num>
  <w:num w:numId="9">
    <w:abstractNumId w:val="38"/>
  </w:num>
  <w:num w:numId="10">
    <w:abstractNumId w:val="34"/>
  </w:num>
  <w:num w:numId="11">
    <w:abstractNumId w:val="25"/>
  </w:num>
  <w:num w:numId="12">
    <w:abstractNumId w:val="39"/>
  </w:num>
  <w:num w:numId="13">
    <w:abstractNumId w:val="7"/>
  </w:num>
  <w:num w:numId="14">
    <w:abstractNumId w:val="3"/>
  </w:num>
  <w:num w:numId="15">
    <w:abstractNumId w:val="4"/>
  </w:num>
  <w:num w:numId="16">
    <w:abstractNumId w:val="11"/>
  </w:num>
  <w:num w:numId="17">
    <w:abstractNumId w:val="1"/>
  </w:num>
  <w:num w:numId="18">
    <w:abstractNumId w:val="35"/>
  </w:num>
  <w:num w:numId="19">
    <w:abstractNumId w:val="40"/>
  </w:num>
  <w:num w:numId="20">
    <w:abstractNumId w:val="23"/>
  </w:num>
  <w:num w:numId="21">
    <w:abstractNumId w:val="15"/>
  </w:num>
  <w:num w:numId="22">
    <w:abstractNumId w:val="32"/>
  </w:num>
  <w:num w:numId="23">
    <w:abstractNumId w:val="16"/>
  </w:num>
  <w:num w:numId="24">
    <w:abstractNumId w:val="8"/>
  </w:num>
  <w:num w:numId="25">
    <w:abstractNumId w:val="17"/>
  </w:num>
  <w:num w:numId="26">
    <w:abstractNumId w:val="21"/>
  </w:num>
  <w:num w:numId="27">
    <w:abstractNumId w:val="26"/>
  </w:num>
  <w:num w:numId="28">
    <w:abstractNumId w:val="27"/>
  </w:num>
  <w:num w:numId="29">
    <w:abstractNumId w:val="37"/>
  </w:num>
  <w:num w:numId="30">
    <w:abstractNumId w:val="9"/>
  </w:num>
  <w:num w:numId="31">
    <w:abstractNumId w:val="22"/>
  </w:num>
  <w:num w:numId="32">
    <w:abstractNumId w:val="10"/>
  </w:num>
  <w:num w:numId="33">
    <w:abstractNumId w:val="19"/>
  </w:num>
  <w:num w:numId="34">
    <w:abstractNumId w:val="12"/>
  </w:num>
  <w:num w:numId="35">
    <w:abstractNumId w:val="5"/>
  </w:num>
  <w:num w:numId="36">
    <w:abstractNumId w:val="14"/>
  </w:num>
  <w:num w:numId="37">
    <w:abstractNumId w:val="31"/>
  </w:num>
  <w:num w:numId="38">
    <w:abstractNumId w:val="33"/>
  </w:num>
  <w:num w:numId="39">
    <w:abstractNumId w:val="6"/>
  </w:num>
  <w:num w:numId="40">
    <w:abstractNumId w:val="41"/>
  </w:num>
  <w:num w:numId="41">
    <w:abstractNumId w:val="0"/>
  </w:num>
  <w:num w:numId="42">
    <w:abstractNumId w:val="2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B4"/>
    <w:rsid w:val="00025AA7"/>
    <w:rsid w:val="00060EFD"/>
    <w:rsid w:val="00093EB4"/>
    <w:rsid w:val="000A50EC"/>
    <w:rsid w:val="000B0D95"/>
    <w:rsid w:val="000B2B08"/>
    <w:rsid w:val="000B6047"/>
    <w:rsid w:val="00127330"/>
    <w:rsid w:val="00187CF9"/>
    <w:rsid w:val="00195A91"/>
    <w:rsid w:val="001A59C8"/>
    <w:rsid w:val="001B5D22"/>
    <w:rsid w:val="001C7B09"/>
    <w:rsid w:val="001C7E96"/>
    <w:rsid w:val="001D3468"/>
    <w:rsid w:val="00215914"/>
    <w:rsid w:val="00244CB1"/>
    <w:rsid w:val="00255195"/>
    <w:rsid w:val="00255F86"/>
    <w:rsid w:val="00275825"/>
    <w:rsid w:val="00281FD8"/>
    <w:rsid w:val="002D638C"/>
    <w:rsid w:val="002F1027"/>
    <w:rsid w:val="00325845"/>
    <w:rsid w:val="00344055"/>
    <w:rsid w:val="00362E5F"/>
    <w:rsid w:val="003866E8"/>
    <w:rsid w:val="00391659"/>
    <w:rsid w:val="00395676"/>
    <w:rsid w:val="003A788A"/>
    <w:rsid w:val="003C34CC"/>
    <w:rsid w:val="003F10BB"/>
    <w:rsid w:val="00406BB8"/>
    <w:rsid w:val="00424BAD"/>
    <w:rsid w:val="004414CA"/>
    <w:rsid w:val="00451E21"/>
    <w:rsid w:val="004558BC"/>
    <w:rsid w:val="004566EF"/>
    <w:rsid w:val="004A3E87"/>
    <w:rsid w:val="004B1A98"/>
    <w:rsid w:val="004B72C9"/>
    <w:rsid w:val="004C1DB0"/>
    <w:rsid w:val="004D6025"/>
    <w:rsid w:val="0050377F"/>
    <w:rsid w:val="005252B6"/>
    <w:rsid w:val="005334BD"/>
    <w:rsid w:val="00537D5A"/>
    <w:rsid w:val="005427DE"/>
    <w:rsid w:val="00547EA2"/>
    <w:rsid w:val="00576429"/>
    <w:rsid w:val="005D159F"/>
    <w:rsid w:val="006329F8"/>
    <w:rsid w:val="00633579"/>
    <w:rsid w:val="00655FA4"/>
    <w:rsid w:val="006727D5"/>
    <w:rsid w:val="0068240F"/>
    <w:rsid w:val="006E7676"/>
    <w:rsid w:val="00736018"/>
    <w:rsid w:val="00741D13"/>
    <w:rsid w:val="00746EA6"/>
    <w:rsid w:val="007709DB"/>
    <w:rsid w:val="00775B30"/>
    <w:rsid w:val="007A5839"/>
    <w:rsid w:val="007A5C39"/>
    <w:rsid w:val="007B083D"/>
    <w:rsid w:val="007B13DB"/>
    <w:rsid w:val="007E22AD"/>
    <w:rsid w:val="007F5A22"/>
    <w:rsid w:val="00847A02"/>
    <w:rsid w:val="0086240C"/>
    <w:rsid w:val="008728CC"/>
    <w:rsid w:val="008A0B6F"/>
    <w:rsid w:val="008B7286"/>
    <w:rsid w:val="008F610C"/>
    <w:rsid w:val="009110F6"/>
    <w:rsid w:val="009236E9"/>
    <w:rsid w:val="00946024"/>
    <w:rsid w:val="00967740"/>
    <w:rsid w:val="009677F6"/>
    <w:rsid w:val="00972DFD"/>
    <w:rsid w:val="00972F15"/>
    <w:rsid w:val="00984E73"/>
    <w:rsid w:val="009863DC"/>
    <w:rsid w:val="009D7F8B"/>
    <w:rsid w:val="009E2458"/>
    <w:rsid w:val="00A1278A"/>
    <w:rsid w:val="00A15E82"/>
    <w:rsid w:val="00A264F5"/>
    <w:rsid w:val="00A72CDA"/>
    <w:rsid w:val="00A7571D"/>
    <w:rsid w:val="00AC2B3E"/>
    <w:rsid w:val="00AE0BD6"/>
    <w:rsid w:val="00B15313"/>
    <w:rsid w:val="00B24D74"/>
    <w:rsid w:val="00B30531"/>
    <w:rsid w:val="00B33C5B"/>
    <w:rsid w:val="00B716D2"/>
    <w:rsid w:val="00BB6AD7"/>
    <w:rsid w:val="00BB6AE1"/>
    <w:rsid w:val="00BC6864"/>
    <w:rsid w:val="00BD6231"/>
    <w:rsid w:val="00C01C21"/>
    <w:rsid w:val="00C60224"/>
    <w:rsid w:val="00C73C18"/>
    <w:rsid w:val="00C97B40"/>
    <w:rsid w:val="00CB2946"/>
    <w:rsid w:val="00CD26A4"/>
    <w:rsid w:val="00CE343A"/>
    <w:rsid w:val="00CE700D"/>
    <w:rsid w:val="00CF49D2"/>
    <w:rsid w:val="00D130E9"/>
    <w:rsid w:val="00D517CC"/>
    <w:rsid w:val="00D572BA"/>
    <w:rsid w:val="00D63FCF"/>
    <w:rsid w:val="00D9319F"/>
    <w:rsid w:val="00D933C5"/>
    <w:rsid w:val="00DB49CC"/>
    <w:rsid w:val="00DB54B3"/>
    <w:rsid w:val="00DF6D72"/>
    <w:rsid w:val="00DF763E"/>
    <w:rsid w:val="00E344FA"/>
    <w:rsid w:val="00E54DC8"/>
    <w:rsid w:val="00E55EA9"/>
    <w:rsid w:val="00E74AF5"/>
    <w:rsid w:val="00EA0D9E"/>
    <w:rsid w:val="00EA6630"/>
    <w:rsid w:val="00ED032B"/>
    <w:rsid w:val="00ED263E"/>
    <w:rsid w:val="00ED7CFB"/>
    <w:rsid w:val="00EE6DA2"/>
    <w:rsid w:val="00EF475C"/>
    <w:rsid w:val="00F87C77"/>
    <w:rsid w:val="00FB0D5E"/>
    <w:rsid w:val="00FB2A6A"/>
    <w:rsid w:val="00FB5905"/>
    <w:rsid w:val="00FB7ED7"/>
    <w:rsid w:val="00FE1DE7"/>
    <w:rsid w:val="00FF2F4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A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8F6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64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72BA"/>
    <w:pPr>
      <w:spacing w:after="0" w:line="240" w:lineRule="auto"/>
      <w:ind w:left="720"/>
    </w:pPr>
    <w:rPr>
      <w:rFonts w:ascii="Times New Roman" w:hAnsi="Times New Roman" w:cs="Times New Roman"/>
      <w:sz w:val="24"/>
      <w:szCs w:val="24"/>
      <w:lang w:val="en-US"/>
    </w:rPr>
  </w:style>
  <w:style w:type="character" w:styleId="Fremhv">
    <w:name w:val="Emphasis"/>
    <w:basedOn w:val="Standardskrifttypeiafsnit"/>
    <w:uiPriority w:val="20"/>
    <w:qFormat/>
    <w:rsid w:val="00CF49D2"/>
    <w:rPr>
      <w:i/>
      <w:iCs/>
    </w:rPr>
  </w:style>
  <w:style w:type="character" w:styleId="Hyperlink">
    <w:name w:val="Hyperlink"/>
    <w:basedOn w:val="Standardskrifttypeiafsnit"/>
    <w:uiPriority w:val="99"/>
    <w:unhideWhenUsed/>
    <w:rsid w:val="00B30531"/>
    <w:rPr>
      <w:color w:val="0000FF" w:themeColor="hyperlink"/>
      <w:u w:val="single"/>
    </w:rPr>
  </w:style>
  <w:style w:type="character" w:customStyle="1" w:styleId="smallcaps">
    <w:name w:val="smallcaps"/>
    <w:basedOn w:val="Standardskrifttypeiafsnit"/>
    <w:rsid w:val="00CD26A4"/>
  </w:style>
  <w:style w:type="character" w:styleId="BesgtHyperlink">
    <w:name w:val="FollowedHyperlink"/>
    <w:basedOn w:val="Standardskrifttypeiafsnit"/>
    <w:uiPriority w:val="99"/>
    <w:semiHidden/>
    <w:unhideWhenUsed/>
    <w:rsid w:val="00CD26A4"/>
    <w:rPr>
      <w:color w:val="800080" w:themeColor="followedHyperlink"/>
      <w:u w:val="single"/>
    </w:rPr>
  </w:style>
  <w:style w:type="character" w:customStyle="1" w:styleId="Overskrift1Tegn">
    <w:name w:val="Overskrift 1 Tegn"/>
    <w:basedOn w:val="Standardskrifttypeiafsnit"/>
    <w:link w:val="Overskrift1"/>
    <w:uiPriority w:val="9"/>
    <w:rsid w:val="008F610C"/>
    <w:rPr>
      <w:rFonts w:asciiTheme="majorHAnsi" w:eastAsiaTheme="majorEastAsia" w:hAnsiTheme="majorHAnsi" w:cstheme="majorBidi"/>
      <w:b/>
      <w:bCs/>
      <w:color w:val="365F91" w:themeColor="accent1" w:themeShade="BF"/>
      <w:sz w:val="28"/>
      <w:szCs w:val="28"/>
      <w:lang w:val="en-GB"/>
    </w:rPr>
  </w:style>
  <w:style w:type="paragraph" w:styleId="Opstilling-punkttegn">
    <w:name w:val="List Bullet"/>
    <w:basedOn w:val="Normal"/>
    <w:uiPriority w:val="99"/>
    <w:unhideWhenUsed/>
    <w:rsid w:val="00B716D2"/>
    <w:pPr>
      <w:numPr>
        <w:numId w:val="17"/>
      </w:numPr>
      <w:contextualSpacing/>
    </w:pPr>
  </w:style>
  <w:style w:type="character" w:customStyle="1" w:styleId="Overskrift2Tegn">
    <w:name w:val="Overskrift 2 Tegn"/>
    <w:basedOn w:val="Standardskrifttypeiafsnit"/>
    <w:link w:val="Overskrift2"/>
    <w:uiPriority w:val="9"/>
    <w:rsid w:val="00A264F5"/>
    <w:rPr>
      <w:rFonts w:asciiTheme="majorHAnsi" w:eastAsiaTheme="majorEastAsia" w:hAnsiTheme="majorHAnsi" w:cstheme="majorBidi"/>
      <w:b/>
      <w:bCs/>
      <w:color w:val="4F81BD" w:themeColor="accent1"/>
      <w:sz w:val="26"/>
      <w:szCs w:val="26"/>
      <w:lang w:val="en-GB"/>
    </w:rPr>
  </w:style>
  <w:style w:type="paragraph" w:styleId="Opstilling-talellerbogst">
    <w:name w:val="List Number"/>
    <w:basedOn w:val="Normal"/>
    <w:uiPriority w:val="99"/>
    <w:unhideWhenUsed/>
    <w:rsid w:val="006727D5"/>
    <w:pPr>
      <w:numPr>
        <w:numId w:val="41"/>
      </w:numPr>
      <w:contextualSpacing/>
    </w:pPr>
  </w:style>
  <w:style w:type="paragraph" w:customStyle="1" w:styleId="Standard">
    <w:name w:val="Standard"/>
    <w:rsid w:val="00E74AF5"/>
    <w:pPr>
      <w:suppressAutoHyphens/>
      <w:autoSpaceDN w:val="0"/>
      <w:textAlignment w:val="baseline"/>
    </w:pPr>
    <w:rPr>
      <w:rFonts w:ascii="Calibri" w:eastAsia="Calibri" w:hAnsi="Calibri" w:cs="Times New Roman"/>
      <w:lang w:val="en-GB"/>
    </w:rPr>
  </w:style>
  <w:style w:type="paragraph" w:customStyle="1" w:styleId="standard0">
    <w:name w:val="standard"/>
    <w:basedOn w:val="Normal"/>
    <w:rsid w:val="00E344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eitemhiddenspellword">
    <w:name w:val="mceitemhiddenspellword"/>
    <w:basedOn w:val="Standardskrifttypeiafsnit"/>
    <w:rsid w:val="00E344FA"/>
  </w:style>
  <w:style w:type="paragraph" w:styleId="Sidehoved">
    <w:name w:val="header"/>
    <w:basedOn w:val="Normal"/>
    <w:link w:val="SidehovedTegn"/>
    <w:uiPriority w:val="99"/>
    <w:unhideWhenUsed/>
    <w:rsid w:val="00B33C5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33C5B"/>
    <w:rPr>
      <w:lang w:val="en-GB"/>
    </w:rPr>
  </w:style>
  <w:style w:type="paragraph" w:styleId="Sidefod">
    <w:name w:val="footer"/>
    <w:basedOn w:val="Normal"/>
    <w:link w:val="SidefodTegn"/>
    <w:uiPriority w:val="99"/>
    <w:unhideWhenUsed/>
    <w:rsid w:val="00B33C5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33C5B"/>
    <w:rPr>
      <w:lang w:val="en-GB"/>
    </w:rPr>
  </w:style>
  <w:style w:type="paragraph" w:styleId="Markeringsbobletekst">
    <w:name w:val="Balloon Text"/>
    <w:basedOn w:val="Normal"/>
    <w:link w:val="MarkeringsbobletekstTegn"/>
    <w:uiPriority w:val="99"/>
    <w:semiHidden/>
    <w:unhideWhenUsed/>
    <w:rsid w:val="00BB6AD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6AD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Overskrift1">
    <w:name w:val="heading 1"/>
    <w:basedOn w:val="Normal"/>
    <w:next w:val="Normal"/>
    <w:link w:val="Overskrift1Tegn"/>
    <w:uiPriority w:val="9"/>
    <w:qFormat/>
    <w:rsid w:val="008F6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264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72BA"/>
    <w:pPr>
      <w:spacing w:after="0" w:line="240" w:lineRule="auto"/>
      <w:ind w:left="720"/>
    </w:pPr>
    <w:rPr>
      <w:rFonts w:ascii="Times New Roman" w:hAnsi="Times New Roman" w:cs="Times New Roman"/>
      <w:sz w:val="24"/>
      <w:szCs w:val="24"/>
      <w:lang w:val="en-US"/>
    </w:rPr>
  </w:style>
  <w:style w:type="character" w:styleId="Fremhv">
    <w:name w:val="Emphasis"/>
    <w:basedOn w:val="Standardskrifttypeiafsnit"/>
    <w:uiPriority w:val="20"/>
    <w:qFormat/>
    <w:rsid w:val="00CF49D2"/>
    <w:rPr>
      <w:i/>
      <w:iCs/>
    </w:rPr>
  </w:style>
  <w:style w:type="character" w:styleId="Hyperlink">
    <w:name w:val="Hyperlink"/>
    <w:basedOn w:val="Standardskrifttypeiafsnit"/>
    <w:uiPriority w:val="99"/>
    <w:unhideWhenUsed/>
    <w:rsid w:val="00B30531"/>
    <w:rPr>
      <w:color w:val="0000FF" w:themeColor="hyperlink"/>
      <w:u w:val="single"/>
    </w:rPr>
  </w:style>
  <w:style w:type="character" w:customStyle="1" w:styleId="smallcaps">
    <w:name w:val="smallcaps"/>
    <w:basedOn w:val="Standardskrifttypeiafsnit"/>
    <w:rsid w:val="00CD26A4"/>
  </w:style>
  <w:style w:type="character" w:styleId="BesgtHyperlink">
    <w:name w:val="FollowedHyperlink"/>
    <w:basedOn w:val="Standardskrifttypeiafsnit"/>
    <w:uiPriority w:val="99"/>
    <w:semiHidden/>
    <w:unhideWhenUsed/>
    <w:rsid w:val="00CD26A4"/>
    <w:rPr>
      <w:color w:val="800080" w:themeColor="followedHyperlink"/>
      <w:u w:val="single"/>
    </w:rPr>
  </w:style>
  <w:style w:type="character" w:customStyle="1" w:styleId="Overskrift1Tegn">
    <w:name w:val="Overskrift 1 Tegn"/>
    <w:basedOn w:val="Standardskrifttypeiafsnit"/>
    <w:link w:val="Overskrift1"/>
    <w:uiPriority w:val="9"/>
    <w:rsid w:val="008F610C"/>
    <w:rPr>
      <w:rFonts w:asciiTheme="majorHAnsi" w:eastAsiaTheme="majorEastAsia" w:hAnsiTheme="majorHAnsi" w:cstheme="majorBidi"/>
      <w:b/>
      <w:bCs/>
      <w:color w:val="365F91" w:themeColor="accent1" w:themeShade="BF"/>
      <w:sz w:val="28"/>
      <w:szCs w:val="28"/>
      <w:lang w:val="en-GB"/>
    </w:rPr>
  </w:style>
  <w:style w:type="paragraph" w:styleId="Opstilling-punkttegn">
    <w:name w:val="List Bullet"/>
    <w:basedOn w:val="Normal"/>
    <w:uiPriority w:val="99"/>
    <w:unhideWhenUsed/>
    <w:rsid w:val="00B716D2"/>
    <w:pPr>
      <w:numPr>
        <w:numId w:val="17"/>
      </w:numPr>
      <w:contextualSpacing/>
    </w:pPr>
  </w:style>
  <w:style w:type="character" w:customStyle="1" w:styleId="Overskrift2Tegn">
    <w:name w:val="Overskrift 2 Tegn"/>
    <w:basedOn w:val="Standardskrifttypeiafsnit"/>
    <w:link w:val="Overskrift2"/>
    <w:uiPriority w:val="9"/>
    <w:rsid w:val="00A264F5"/>
    <w:rPr>
      <w:rFonts w:asciiTheme="majorHAnsi" w:eastAsiaTheme="majorEastAsia" w:hAnsiTheme="majorHAnsi" w:cstheme="majorBidi"/>
      <w:b/>
      <w:bCs/>
      <w:color w:val="4F81BD" w:themeColor="accent1"/>
      <w:sz w:val="26"/>
      <w:szCs w:val="26"/>
      <w:lang w:val="en-GB"/>
    </w:rPr>
  </w:style>
  <w:style w:type="paragraph" w:styleId="Opstilling-talellerbogst">
    <w:name w:val="List Number"/>
    <w:basedOn w:val="Normal"/>
    <w:uiPriority w:val="99"/>
    <w:unhideWhenUsed/>
    <w:rsid w:val="006727D5"/>
    <w:pPr>
      <w:numPr>
        <w:numId w:val="41"/>
      </w:numPr>
      <w:contextualSpacing/>
    </w:pPr>
  </w:style>
  <w:style w:type="paragraph" w:customStyle="1" w:styleId="Standard">
    <w:name w:val="Standard"/>
    <w:rsid w:val="00E74AF5"/>
    <w:pPr>
      <w:suppressAutoHyphens/>
      <w:autoSpaceDN w:val="0"/>
      <w:textAlignment w:val="baseline"/>
    </w:pPr>
    <w:rPr>
      <w:rFonts w:ascii="Calibri" w:eastAsia="Calibri" w:hAnsi="Calibri" w:cs="Times New Roman"/>
      <w:lang w:val="en-GB"/>
    </w:rPr>
  </w:style>
  <w:style w:type="paragraph" w:customStyle="1" w:styleId="standard0">
    <w:name w:val="standard"/>
    <w:basedOn w:val="Normal"/>
    <w:rsid w:val="00E344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eitemhiddenspellword">
    <w:name w:val="mceitemhiddenspellword"/>
    <w:basedOn w:val="Standardskrifttypeiafsnit"/>
    <w:rsid w:val="00E344FA"/>
  </w:style>
  <w:style w:type="paragraph" w:styleId="Sidehoved">
    <w:name w:val="header"/>
    <w:basedOn w:val="Normal"/>
    <w:link w:val="SidehovedTegn"/>
    <w:uiPriority w:val="99"/>
    <w:unhideWhenUsed/>
    <w:rsid w:val="00B33C5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33C5B"/>
    <w:rPr>
      <w:lang w:val="en-GB"/>
    </w:rPr>
  </w:style>
  <w:style w:type="paragraph" w:styleId="Sidefod">
    <w:name w:val="footer"/>
    <w:basedOn w:val="Normal"/>
    <w:link w:val="SidefodTegn"/>
    <w:uiPriority w:val="99"/>
    <w:unhideWhenUsed/>
    <w:rsid w:val="00B33C5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33C5B"/>
    <w:rPr>
      <w:lang w:val="en-GB"/>
    </w:rPr>
  </w:style>
  <w:style w:type="paragraph" w:styleId="Markeringsbobletekst">
    <w:name w:val="Balloon Text"/>
    <w:basedOn w:val="Normal"/>
    <w:link w:val="MarkeringsbobletekstTegn"/>
    <w:uiPriority w:val="99"/>
    <w:semiHidden/>
    <w:unhideWhenUsed/>
    <w:rsid w:val="00BB6AD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6AD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464">
      <w:bodyDiv w:val="1"/>
      <w:marLeft w:val="0"/>
      <w:marRight w:val="0"/>
      <w:marTop w:val="0"/>
      <w:marBottom w:val="0"/>
      <w:divBdr>
        <w:top w:val="none" w:sz="0" w:space="0" w:color="auto"/>
        <w:left w:val="none" w:sz="0" w:space="0" w:color="auto"/>
        <w:bottom w:val="none" w:sz="0" w:space="0" w:color="auto"/>
        <w:right w:val="none" w:sz="0" w:space="0" w:color="auto"/>
      </w:divBdr>
    </w:div>
    <w:div w:id="632323589">
      <w:bodyDiv w:val="1"/>
      <w:marLeft w:val="0"/>
      <w:marRight w:val="0"/>
      <w:marTop w:val="0"/>
      <w:marBottom w:val="0"/>
      <w:divBdr>
        <w:top w:val="none" w:sz="0" w:space="0" w:color="auto"/>
        <w:left w:val="none" w:sz="0" w:space="0" w:color="auto"/>
        <w:bottom w:val="none" w:sz="0" w:space="0" w:color="auto"/>
        <w:right w:val="none" w:sz="0" w:space="0" w:color="auto"/>
      </w:divBdr>
    </w:div>
    <w:div w:id="717359292">
      <w:bodyDiv w:val="1"/>
      <w:marLeft w:val="0"/>
      <w:marRight w:val="0"/>
      <w:marTop w:val="0"/>
      <w:marBottom w:val="0"/>
      <w:divBdr>
        <w:top w:val="none" w:sz="0" w:space="0" w:color="auto"/>
        <w:left w:val="none" w:sz="0" w:space="0" w:color="auto"/>
        <w:bottom w:val="none" w:sz="0" w:space="0" w:color="auto"/>
        <w:right w:val="none" w:sz="0" w:space="0" w:color="auto"/>
      </w:divBdr>
    </w:div>
    <w:div w:id="1169295078">
      <w:bodyDiv w:val="1"/>
      <w:marLeft w:val="0"/>
      <w:marRight w:val="0"/>
      <w:marTop w:val="0"/>
      <w:marBottom w:val="0"/>
      <w:divBdr>
        <w:top w:val="none" w:sz="0" w:space="0" w:color="auto"/>
        <w:left w:val="none" w:sz="0" w:space="0" w:color="auto"/>
        <w:bottom w:val="none" w:sz="0" w:space="0" w:color="auto"/>
        <w:right w:val="none" w:sz="0" w:space="0" w:color="auto"/>
      </w:divBdr>
    </w:div>
    <w:div w:id="1192457223">
      <w:bodyDiv w:val="1"/>
      <w:marLeft w:val="0"/>
      <w:marRight w:val="0"/>
      <w:marTop w:val="0"/>
      <w:marBottom w:val="0"/>
      <w:divBdr>
        <w:top w:val="none" w:sz="0" w:space="0" w:color="auto"/>
        <w:left w:val="none" w:sz="0" w:space="0" w:color="auto"/>
        <w:bottom w:val="none" w:sz="0" w:space="0" w:color="auto"/>
        <w:right w:val="none" w:sz="0" w:space="0" w:color="auto"/>
      </w:divBdr>
    </w:div>
    <w:div w:id="13519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stor.org.ez.statsbiblioteket.dk:2048/stable/pdf/2381290.pdf?acceptTC=true" TargetMode="External"/><Relationship Id="rId18" Type="http://schemas.openxmlformats.org/officeDocument/2006/relationships/hyperlink" Target="http://politica.dk.ez.statsbiblioteket.dk:2048/fileadmin/politica/Dokumenter/politica_46_2/politica_46_2.pdf" TargetMode="External"/><Relationship Id="rId26" Type="http://schemas.openxmlformats.org/officeDocument/2006/relationships/hyperlink" Target="http://www.oxfordscholarship.com.ez.statsbiblioteket.dk:2048/view/10.1093/acprof:oso/9780195311594.001.0001/acprof-978019531159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oxfordscholarship.com.ez.statsbiblioteket.dk:2048/view/10.1093/acprof:oso/9780195311594.001.0001/acprof-9780195311594" TargetMode="External"/><Relationship Id="rId34" Type="http://schemas.openxmlformats.org/officeDocument/2006/relationships/hyperlink" Target="http://dx.doi.org.ez.statsbiblioteket.dk:2048/10.1080/13563460903586202" TargetMode="External"/><Relationship Id="rId7" Type="http://schemas.openxmlformats.org/officeDocument/2006/relationships/footnotes" Target="footnotes.xml"/><Relationship Id="rId12" Type="http://schemas.openxmlformats.org/officeDocument/2006/relationships/hyperlink" Target="http://onlinelibrary.wiley.com.ez.statsbiblioteket.dk:2048/doi/10.1111/1467-9329.00041/epdf" TargetMode="External"/><Relationship Id="rId17" Type="http://schemas.openxmlformats.org/officeDocument/2006/relationships/hyperlink" Target="http://plato.stanford.edu.ez.statsbiblioteket.dk:2048/entries/justice-healthcareaccess/" TargetMode="External"/><Relationship Id="rId25" Type="http://schemas.openxmlformats.org/officeDocument/2006/relationships/hyperlink" Target="http://www.tandfebooks.com.ez.statsbiblioteket.dk:2048/doi/view/10.4324/9781315818085" TargetMode="External"/><Relationship Id="rId33" Type="http://schemas.openxmlformats.org/officeDocument/2006/relationships/hyperlink" Target="http://www.tandfebooks.com.ez.statsbiblioteket.dk:2048/doi/view/10.4324/9781315818085"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xfordscholarship.com.ez.statsbiblioteket.dk:2048/view/10.1093/0198287976.001.0001/acprof-9780198287971-chapter-3" TargetMode="External"/><Relationship Id="rId20" Type="http://schemas.openxmlformats.org/officeDocument/2006/relationships/hyperlink" Target="http://plato.stanford.edu.ez.statsbiblioteket.dk:2048/entries/markets/" TargetMode="External"/><Relationship Id="rId29" Type="http://schemas.openxmlformats.org/officeDocument/2006/relationships/hyperlink" Target="http://www.oxfordscholarship.com.ez.statsbiblioteket.dk:2048/view/10.1093/acprof:oso/9780195311594.001.0001/acprof-978019531159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stor.org.ez.statsbiblioteket.dk:2048/stable/pdfplus/10.1086/233897.pdf?acceptTC=true&amp;jpdConfirm=true" TargetMode="External"/><Relationship Id="rId24" Type="http://schemas.openxmlformats.org/officeDocument/2006/relationships/hyperlink" Target="http://scholarship.law.duke.edu.ez.statsbiblioteket.dk:2048/lcp/vol72/iss3/6" TargetMode="External"/><Relationship Id="rId32" Type="http://schemas.openxmlformats.org/officeDocument/2006/relationships/hyperlink" Target="http://tannerlectures.utah.edu.ez.statsbiblioteket.dk:2048/Sandel%20Lecture.pdf" TargetMode="External"/><Relationship Id="rId37" Type="http://schemas.openxmlformats.org/officeDocument/2006/relationships/hyperlink" Target="http://journals.cambridge.org.ez.statsbiblioteket.dk:2048/action/displayAbstract?fromPage=online&amp;aid=8385020&amp;fileId=S1358246111000282"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xfordscholarship.com.ez.statsbiblioteket.dk:2048/view/10.1093/0198287976.001.0001/acprof-9780198287971-chapter-2" TargetMode="External"/><Relationship Id="rId23" Type="http://schemas.openxmlformats.org/officeDocument/2006/relationships/hyperlink" Target="http://www.oxfordscholarship.com.ez.statsbiblioteket.dk:2048/view/10.1093/acprof:oso/9780195311594.001.0001/acprof-9780195311594" TargetMode="External"/><Relationship Id="rId28" Type="http://schemas.openxmlformats.org/officeDocument/2006/relationships/hyperlink" Target="http://www.tandfebooks.com.ez.statsbiblioteket.dk:2048/doi/view/10.4324/9781315818085" TargetMode="External"/><Relationship Id="rId36" Type="http://schemas.openxmlformats.org/officeDocument/2006/relationships/hyperlink" Target="http://www.nytimes.com.ez.statsbiblioteket.dk:2048/1997/12/15/opinion/it-s-immoral-to-buy-the-right-to-pollute.html" TargetMode="External"/><Relationship Id="rId10" Type="http://schemas.openxmlformats.org/officeDocument/2006/relationships/hyperlink" Target="http://plato.stanford.edu.ez.statsbiblioteket.dk:2048/archives/sum2013/entries/egalitarianism" TargetMode="External"/><Relationship Id="rId19" Type="http://schemas.openxmlformats.org/officeDocument/2006/relationships/hyperlink" Target="http://www.oxfordscholarship.com.ez.statsbiblioteket.dk:2048/view/10.1093/acprof:oso/9780195311594.001.0001/acprof-9780195311594" TargetMode="External"/><Relationship Id="rId31" Type="http://schemas.openxmlformats.org/officeDocument/2006/relationships/hyperlink" Target="http://www.tandfebooks.com.ez.statsbiblioteket.dk:2048/doi/view/10.4324/9781315818085" TargetMode="External"/><Relationship Id="rId4" Type="http://schemas.microsoft.com/office/2007/relationships/stylesWithEffects" Target="stylesWithEffects.xml"/><Relationship Id="rId9" Type="http://schemas.openxmlformats.org/officeDocument/2006/relationships/hyperlink" Target="mailto:filrr@cas.au.dk" TargetMode="External"/><Relationship Id="rId14" Type="http://schemas.openxmlformats.org/officeDocument/2006/relationships/hyperlink" Target="http://tannerlectures.utah.edu.ez.statsbiblioteket.dk:2048/_documents/a-to-z/s/sen80.pdf" TargetMode="External"/><Relationship Id="rId22" Type="http://schemas.openxmlformats.org/officeDocument/2006/relationships/hyperlink" Target="http://www.tandfebooks.com.ez.statsbiblioteket.dk:2048/doi/view/10.4324/9781315818085" TargetMode="External"/><Relationship Id="rId27" Type="http://schemas.openxmlformats.org/officeDocument/2006/relationships/hyperlink" Target="http://philosophy.uchicago.edu.ez.statsbiblioteket.dk:2048/faculty/files/nussbaum/Whether%20From%20Reason%20or%20Prejudice.pdf" TargetMode="External"/><Relationship Id="rId30" Type="http://schemas.openxmlformats.org/officeDocument/2006/relationships/hyperlink" Target="http://www.tandfonline.com.ez.statsbiblioteket.dk:2048/doi/pdf/10.1080/03605310500421397" TargetMode="External"/><Relationship Id="rId35" Type="http://schemas.openxmlformats.org/officeDocument/2006/relationships/hyperlink" Target="http://dx.doi.org.ez.statsbiblioteket.dk:2048/10.1080/13563467.2011.578735"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ADE04-94FC-48A2-90FD-2D87C509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7641</TotalTime>
  <Pages>6</Pages>
  <Words>1859</Words>
  <Characters>11343</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13176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Joseph Cockburn</dc:creator>
  <cp:lastModifiedBy>helle</cp:lastModifiedBy>
  <cp:revision>39</cp:revision>
  <cp:lastPrinted>2016-11-25T13:34:00Z</cp:lastPrinted>
  <dcterms:created xsi:type="dcterms:W3CDTF">2015-11-26T13:00:00Z</dcterms:created>
  <dcterms:modified xsi:type="dcterms:W3CDTF">2016-11-25T13:50:00Z</dcterms:modified>
</cp:coreProperties>
</file>