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69" w:rsidRDefault="00EA3F91" w:rsidP="00755955">
      <w:pPr>
        <w:spacing w:line="288" w:lineRule="auto"/>
        <w:rPr>
          <w:b/>
          <w:sz w:val="32"/>
          <w:szCs w:val="32"/>
        </w:rPr>
      </w:pPr>
      <w:bookmarkStart w:id="0" w:name="_Toc75587432"/>
      <w:bookmarkStart w:id="1" w:name="_Toc199302858"/>
      <w:bookmarkStart w:id="2" w:name="_Toc207687431"/>
      <w:bookmarkStart w:id="3" w:name="_Toc207687521"/>
      <w:r w:rsidRPr="00C270D3">
        <w:rPr>
          <w:b/>
          <w:sz w:val="32"/>
          <w:szCs w:val="32"/>
        </w:rPr>
        <w:t>CURRICULUM</w:t>
      </w:r>
      <w:bookmarkEnd w:id="0"/>
      <w:bookmarkEnd w:id="1"/>
      <w:bookmarkEnd w:id="2"/>
      <w:bookmarkEnd w:id="3"/>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rPr>
          <w:i/>
        </w:rPr>
      </w:pPr>
      <w:r w:rsidRPr="00C270D3">
        <w:rPr>
          <w:i/>
        </w:rPr>
        <w:t xml:space="preserve">CURRICULUM AS OF </w:t>
      </w:r>
      <w:r w:rsidR="002A6F37" w:rsidRPr="00C270D3">
        <w:rPr>
          <w:i/>
        </w:rPr>
        <w:t xml:space="preserve">1 </w:t>
      </w:r>
      <w:r w:rsidRPr="00C270D3">
        <w:rPr>
          <w:i/>
        </w:rPr>
        <w:t>SEPTEMBER</w:t>
      </w:r>
      <w:r w:rsidR="002A6F37" w:rsidRPr="00C270D3">
        <w:rPr>
          <w:i/>
        </w:rPr>
        <w:t xml:space="preserve"> </w:t>
      </w:r>
      <w:r w:rsidR="00C41681" w:rsidRPr="00C270D3">
        <w:rPr>
          <w:i/>
        </w:rPr>
        <w:t>201</w:t>
      </w:r>
      <w:r w:rsidR="00C41681">
        <w:rPr>
          <w:i/>
        </w:rPr>
        <w:t>2</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rPr>
          <w:i/>
        </w:rPr>
      </w:pPr>
      <w:r w:rsidRPr="00C270D3">
        <w:rPr>
          <w:i/>
        </w:rPr>
        <w:t xml:space="preserve">FOR THE INTERNATIONAL BACHELOR’S PROGRAMME IN MARKETING AND MANAGEMENT COMMUNICATION AT </w:t>
      </w:r>
      <w:r w:rsidR="00EA79CF" w:rsidRPr="00C270D3">
        <w:rPr>
          <w:i/>
        </w:rPr>
        <w:t>AARHUS UNIVERSITY</w:t>
      </w:r>
      <w:r w:rsidR="00EA79CF">
        <w:rPr>
          <w:i/>
        </w:rPr>
        <w:t xml:space="preserve">, </w:t>
      </w:r>
      <w:r w:rsidR="00AE44F9">
        <w:rPr>
          <w:i/>
        </w:rPr>
        <w:t>BUSINESS AND SOCIAL SCIENCES</w:t>
      </w:r>
      <w:r w:rsidR="00937D43" w:rsidRPr="00C270D3">
        <w:rPr>
          <w:i/>
        </w:rPr>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 </w:t>
      </w:r>
    </w:p>
    <w:p w:rsidR="00EA3F91" w:rsidRPr="00C270D3" w:rsidRDefault="00EA3F91" w:rsidP="00755955">
      <w:pPr>
        <w:tabs>
          <w:tab w:val="left" w:pos="-850"/>
          <w:tab w:val="left" w:pos="0"/>
          <w:tab w:val="left" w:pos="283"/>
          <w:tab w:val="left" w:pos="1701"/>
          <w:tab w:val="left" w:pos="2551"/>
          <w:tab w:val="left" w:pos="3401"/>
          <w:tab w:val="left" w:pos="4251"/>
          <w:tab w:val="left" w:pos="5101"/>
          <w:tab w:val="left" w:pos="5951"/>
          <w:tab w:val="left" w:pos="6801"/>
          <w:tab w:val="left" w:pos="7651"/>
          <w:tab w:val="left" w:pos="8501"/>
        </w:tabs>
        <w:spacing w:line="288" w:lineRule="auto"/>
      </w:pPr>
      <w:r w:rsidRPr="00C270D3">
        <w:t xml:space="preserve">The curriculum is prepared according to the executive order for academic programmes no. </w:t>
      </w:r>
      <w:r w:rsidR="006F0A85" w:rsidRPr="00C270D3">
        <w:t>814</w:t>
      </w:r>
      <w:r w:rsidRPr="00C270D3">
        <w:t xml:space="preserve"> of </w:t>
      </w:r>
      <w:r w:rsidR="006F0A85" w:rsidRPr="00C270D3">
        <w:t>June 29</w:t>
      </w:r>
      <w:r w:rsidRPr="00C270D3">
        <w:t>th 20</w:t>
      </w:r>
      <w:r w:rsidR="006F0A85" w:rsidRPr="00C270D3">
        <w:t>10</w:t>
      </w:r>
      <w:r w:rsidRPr="00C270D3">
        <w:t xml:space="preserve">. It has been indorsed by the </w:t>
      </w:r>
      <w:r w:rsidR="002A6F37" w:rsidRPr="00C270D3">
        <w:t>Vice-</w:t>
      </w:r>
      <w:r w:rsidRPr="00C270D3">
        <w:t>Dean</w:t>
      </w:r>
      <w:r w:rsidR="002A6F37" w:rsidRPr="00C270D3">
        <w:t>, Director</w:t>
      </w:r>
      <w:r w:rsidRPr="00C270D3">
        <w:t xml:space="preserve"> of Education</w:t>
      </w:r>
      <w:r w:rsidR="006963F4" w:rsidRPr="00C270D3">
        <w:t>.</w:t>
      </w:r>
    </w:p>
    <w:p w:rsidR="00E6440F" w:rsidRPr="00C270D3" w:rsidRDefault="00E6440F" w:rsidP="00755955">
      <w:pPr>
        <w:pStyle w:val="Indholdsfortegnelse1"/>
        <w:tabs>
          <w:tab w:val="right" w:leader="dot" w:pos="9628"/>
        </w:tabs>
        <w:spacing w:line="288" w:lineRule="auto"/>
        <w:sectPr w:rsidR="00E6440F" w:rsidRPr="00C270D3" w:rsidSect="00864779">
          <w:footerReference w:type="even" r:id="rId8"/>
          <w:footerReference w:type="default" r:id="rId9"/>
          <w:pgSz w:w="11906" w:h="16838"/>
          <w:pgMar w:top="1134" w:right="1134" w:bottom="1134" w:left="1134" w:header="709" w:footer="709" w:gutter="0"/>
          <w:pgNumType w:start="3"/>
          <w:cols w:space="708"/>
          <w:titlePg/>
          <w:docGrid w:linePitch="360"/>
        </w:sectPr>
      </w:pPr>
    </w:p>
    <w:p w:rsidR="002149F2" w:rsidRPr="00C270D3" w:rsidRDefault="002742F8" w:rsidP="00755955">
      <w:pPr>
        <w:pStyle w:val="Indholdsfortegnelse1"/>
        <w:tabs>
          <w:tab w:val="right" w:leader="dot" w:pos="9628"/>
        </w:tabs>
        <w:spacing w:line="288" w:lineRule="auto"/>
        <w:rPr>
          <w:sz w:val="28"/>
          <w:szCs w:val="28"/>
        </w:rPr>
      </w:pPr>
      <w:r w:rsidRPr="00C270D3">
        <w:rPr>
          <w:sz w:val="28"/>
          <w:szCs w:val="28"/>
        </w:rPr>
        <w:lastRenderedPageBreak/>
        <w:t xml:space="preserve"> </w:t>
      </w:r>
      <w:r w:rsidR="002149F2" w:rsidRPr="00C270D3">
        <w:rPr>
          <w:sz w:val="28"/>
          <w:szCs w:val="28"/>
        </w:rPr>
        <w:t>TABLE OF CONTENTS</w:t>
      </w:r>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r w:rsidRPr="00873499">
        <w:rPr>
          <w:caps/>
          <w:sz w:val="28"/>
          <w:szCs w:val="28"/>
        </w:rPr>
        <w:fldChar w:fldCharType="begin"/>
      </w:r>
      <w:r w:rsidR="002149F2" w:rsidRPr="00804396">
        <w:rPr>
          <w:caps/>
          <w:sz w:val="28"/>
          <w:szCs w:val="28"/>
        </w:rPr>
        <w:instrText xml:space="preserve"> TOC \o "1-3" \h \z \u </w:instrText>
      </w:r>
      <w:r w:rsidRPr="00873499">
        <w:rPr>
          <w:caps/>
          <w:sz w:val="28"/>
          <w:szCs w:val="28"/>
        </w:rPr>
        <w:fldChar w:fldCharType="separate"/>
      </w:r>
      <w:hyperlink w:anchor="_Toc297029611" w:history="1">
        <w:r w:rsidR="00804396" w:rsidRPr="00804396">
          <w:rPr>
            <w:rStyle w:val="Hyperlink"/>
            <w:noProof/>
            <w:sz w:val="28"/>
            <w:szCs w:val="28"/>
            <w:lang w:val="en-US"/>
          </w:rPr>
          <w:t>Chapter 1</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_Toc297029611 \h </w:instrText>
        </w:r>
        <w:r w:rsidRPr="00804396">
          <w:rPr>
            <w:noProof/>
            <w:webHidden/>
            <w:sz w:val="28"/>
            <w:szCs w:val="28"/>
          </w:rPr>
        </w:r>
        <w:r w:rsidRPr="00804396">
          <w:rPr>
            <w:noProof/>
            <w:webHidden/>
            <w:sz w:val="28"/>
            <w:szCs w:val="28"/>
          </w:rPr>
          <w:fldChar w:fldCharType="separate"/>
        </w:r>
        <w:r w:rsidR="008D3D55">
          <w:rPr>
            <w:noProof/>
            <w:webHidden/>
            <w:sz w:val="28"/>
            <w:szCs w:val="28"/>
          </w:rPr>
          <w:t>3</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12" w:history="1">
        <w:r w:rsidR="00804396" w:rsidRPr="00804396">
          <w:rPr>
            <w:rStyle w:val="Hyperlink"/>
            <w:noProof/>
            <w:sz w:val="28"/>
            <w:szCs w:val="28"/>
          </w:rPr>
          <w:t>OBJECTIVE</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_Toc297029612 \h </w:instrText>
        </w:r>
        <w:r w:rsidRPr="00804396">
          <w:rPr>
            <w:noProof/>
            <w:webHidden/>
            <w:sz w:val="28"/>
            <w:szCs w:val="28"/>
          </w:rPr>
        </w:r>
        <w:r w:rsidRPr="00804396">
          <w:rPr>
            <w:noProof/>
            <w:webHidden/>
            <w:sz w:val="28"/>
            <w:szCs w:val="28"/>
          </w:rPr>
          <w:fldChar w:fldCharType="separate"/>
        </w:r>
        <w:r w:rsidR="008D3D55">
          <w:rPr>
            <w:noProof/>
            <w:webHidden/>
            <w:sz w:val="28"/>
            <w:szCs w:val="28"/>
          </w:rPr>
          <w:t>3</w:t>
        </w:r>
        <w:r w:rsidRPr="00804396">
          <w:rPr>
            <w:noProof/>
            <w:webHidden/>
            <w:sz w:val="28"/>
            <w:szCs w:val="28"/>
          </w:rPr>
          <w:fldChar w:fldCharType="end"/>
        </w:r>
      </w:hyperlink>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hyperlink w:anchor="_Toc297029613" w:history="1">
        <w:r w:rsidR="00804396" w:rsidRPr="00804396">
          <w:rPr>
            <w:rStyle w:val="Hyperlink"/>
            <w:noProof/>
            <w:sz w:val="28"/>
            <w:szCs w:val="28"/>
            <w:lang w:val="en-US"/>
          </w:rPr>
          <w:t>Chapter 2</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_Toc297029613 \h </w:instrText>
        </w:r>
        <w:r w:rsidRPr="00804396">
          <w:rPr>
            <w:noProof/>
            <w:webHidden/>
            <w:sz w:val="28"/>
            <w:szCs w:val="28"/>
          </w:rPr>
        </w:r>
        <w:r w:rsidRPr="00804396">
          <w:rPr>
            <w:noProof/>
            <w:webHidden/>
            <w:sz w:val="28"/>
            <w:szCs w:val="28"/>
          </w:rPr>
          <w:fldChar w:fldCharType="separate"/>
        </w:r>
        <w:r w:rsidR="008D3D55">
          <w:rPr>
            <w:noProof/>
            <w:webHidden/>
            <w:sz w:val="28"/>
            <w:szCs w:val="28"/>
          </w:rPr>
          <w:t>7</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14" w:history="1">
        <w:r w:rsidR="00804396" w:rsidRPr="00804396">
          <w:rPr>
            <w:rStyle w:val="Hyperlink"/>
            <w:noProof/>
            <w:sz w:val="28"/>
            <w:szCs w:val="28"/>
          </w:rPr>
          <w:t>PROGRAMME STRUCTURE</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_Toc297029614 \h </w:instrText>
        </w:r>
        <w:r w:rsidRPr="00804396">
          <w:rPr>
            <w:noProof/>
            <w:webHidden/>
            <w:sz w:val="28"/>
            <w:szCs w:val="28"/>
          </w:rPr>
        </w:r>
        <w:r w:rsidRPr="00804396">
          <w:rPr>
            <w:noProof/>
            <w:webHidden/>
            <w:sz w:val="28"/>
            <w:szCs w:val="28"/>
          </w:rPr>
          <w:fldChar w:fldCharType="separate"/>
        </w:r>
        <w:r w:rsidR="008D3D55">
          <w:rPr>
            <w:noProof/>
            <w:webHidden/>
            <w:sz w:val="28"/>
            <w:szCs w:val="28"/>
          </w:rPr>
          <w:t>7</w:t>
        </w:r>
        <w:r w:rsidRPr="00804396">
          <w:rPr>
            <w:noProof/>
            <w:webHidden/>
            <w:sz w:val="28"/>
            <w:szCs w:val="28"/>
          </w:rPr>
          <w:fldChar w:fldCharType="end"/>
        </w:r>
      </w:hyperlink>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hyperlink w:anchor="_Toc297029615" w:history="1">
        <w:r w:rsidR="00804396" w:rsidRPr="00804396">
          <w:rPr>
            <w:rStyle w:val="Hyperlink"/>
            <w:noProof/>
            <w:sz w:val="28"/>
            <w:szCs w:val="28"/>
          </w:rPr>
          <w:t>Chapter 3</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_Toc297029615 \h </w:instrText>
        </w:r>
        <w:r w:rsidRPr="00804396">
          <w:rPr>
            <w:noProof/>
            <w:webHidden/>
            <w:sz w:val="28"/>
            <w:szCs w:val="28"/>
          </w:rPr>
        </w:r>
        <w:r w:rsidRPr="00804396">
          <w:rPr>
            <w:noProof/>
            <w:webHidden/>
            <w:sz w:val="28"/>
            <w:szCs w:val="28"/>
          </w:rPr>
          <w:fldChar w:fldCharType="separate"/>
        </w:r>
        <w:r w:rsidR="008D3D55">
          <w:rPr>
            <w:noProof/>
            <w:webHidden/>
            <w:sz w:val="28"/>
            <w:szCs w:val="28"/>
          </w:rPr>
          <w:t>10</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16" w:history="1">
        <w:r w:rsidR="00804396" w:rsidRPr="00804396">
          <w:rPr>
            <w:rStyle w:val="Hyperlink"/>
            <w:noProof/>
            <w:sz w:val="28"/>
            <w:szCs w:val="28"/>
          </w:rPr>
          <w:t>CONTENTS</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_Toc297029616 \h </w:instrText>
        </w:r>
        <w:r w:rsidRPr="00804396">
          <w:rPr>
            <w:noProof/>
            <w:webHidden/>
            <w:sz w:val="28"/>
            <w:szCs w:val="28"/>
          </w:rPr>
        </w:r>
        <w:r w:rsidRPr="00804396">
          <w:rPr>
            <w:noProof/>
            <w:webHidden/>
            <w:sz w:val="28"/>
            <w:szCs w:val="28"/>
          </w:rPr>
          <w:fldChar w:fldCharType="separate"/>
        </w:r>
        <w:r w:rsidR="008D3D55">
          <w:rPr>
            <w:noProof/>
            <w:webHidden/>
            <w:sz w:val="28"/>
            <w:szCs w:val="28"/>
          </w:rPr>
          <w:t>10</w:t>
        </w:r>
        <w:r w:rsidRPr="00804396">
          <w:rPr>
            <w:noProof/>
            <w:webHidden/>
            <w:sz w:val="28"/>
            <w:szCs w:val="28"/>
          </w:rPr>
          <w:fldChar w:fldCharType="end"/>
        </w:r>
      </w:hyperlink>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hyperlink w:anchor="_Toc297029617" w:history="1">
        <w:r w:rsidR="00804396" w:rsidRPr="00804396">
          <w:rPr>
            <w:rStyle w:val="Hyperlink"/>
            <w:noProof/>
            <w:sz w:val="28"/>
            <w:szCs w:val="28"/>
            <w:lang w:val="en-US"/>
          </w:rPr>
          <w:t>Chapter 4</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_Toc297029617 \h </w:instrText>
        </w:r>
        <w:r w:rsidRPr="00804396">
          <w:rPr>
            <w:noProof/>
            <w:webHidden/>
            <w:sz w:val="28"/>
            <w:szCs w:val="28"/>
          </w:rPr>
        </w:r>
        <w:r w:rsidRPr="00804396">
          <w:rPr>
            <w:noProof/>
            <w:webHidden/>
            <w:sz w:val="28"/>
            <w:szCs w:val="28"/>
          </w:rPr>
          <w:fldChar w:fldCharType="separate"/>
        </w:r>
        <w:r w:rsidR="008D3D55">
          <w:rPr>
            <w:noProof/>
            <w:webHidden/>
            <w:sz w:val="28"/>
            <w:szCs w:val="28"/>
          </w:rPr>
          <w:t>14</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18" w:history="1">
        <w:r w:rsidR="00804396" w:rsidRPr="00804396">
          <w:rPr>
            <w:rStyle w:val="Hyperlink"/>
            <w:noProof/>
            <w:sz w:val="28"/>
            <w:szCs w:val="28"/>
          </w:rPr>
          <w:t>TEACHING METHODS</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_Toc297029618 \h </w:instrText>
        </w:r>
        <w:r w:rsidRPr="00804396">
          <w:rPr>
            <w:noProof/>
            <w:webHidden/>
            <w:sz w:val="28"/>
            <w:szCs w:val="28"/>
          </w:rPr>
        </w:r>
        <w:r w:rsidRPr="00804396">
          <w:rPr>
            <w:noProof/>
            <w:webHidden/>
            <w:sz w:val="28"/>
            <w:szCs w:val="28"/>
          </w:rPr>
          <w:fldChar w:fldCharType="separate"/>
        </w:r>
        <w:r w:rsidR="008D3D55">
          <w:rPr>
            <w:noProof/>
            <w:webHidden/>
            <w:sz w:val="28"/>
            <w:szCs w:val="28"/>
          </w:rPr>
          <w:t>14</w:t>
        </w:r>
        <w:r w:rsidRPr="00804396">
          <w:rPr>
            <w:noProof/>
            <w:webHidden/>
            <w:sz w:val="28"/>
            <w:szCs w:val="28"/>
          </w:rPr>
          <w:fldChar w:fldCharType="end"/>
        </w:r>
      </w:hyperlink>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hyperlink w:anchor="_Toc297029619" w:history="1">
        <w:r w:rsidR="00804396" w:rsidRPr="00804396">
          <w:rPr>
            <w:rStyle w:val="Hyperlink"/>
            <w:noProof/>
            <w:sz w:val="28"/>
            <w:szCs w:val="28"/>
          </w:rPr>
          <w:t>Chapter 5</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_Toc297029619 \h </w:instrText>
        </w:r>
        <w:r w:rsidRPr="00804396">
          <w:rPr>
            <w:noProof/>
            <w:webHidden/>
            <w:sz w:val="28"/>
            <w:szCs w:val="28"/>
          </w:rPr>
        </w:r>
        <w:r w:rsidRPr="00804396">
          <w:rPr>
            <w:noProof/>
            <w:webHidden/>
            <w:sz w:val="28"/>
            <w:szCs w:val="28"/>
          </w:rPr>
          <w:fldChar w:fldCharType="separate"/>
        </w:r>
        <w:r w:rsidR="008D3D55">
          <w:rPr>
            <w:noProof/>
            <w:webHidden/>
            <w:sz w:val="28"/>
            <w:szCs w:val="28"/>
          </w:rPr>
          <w:t>15</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20" w:history="1">
        <w:r w:rsidR="00804396" w:rsidRPr="00804396">
          <w:rPr>
            <w:rStyle w:val="Hyperlink"/>
            <w:noProof/>
            <w:sz w:val="28"/>
            <w:szCs w:val="28"/>
          </w:rPr>
          <w:t>EXAMINATION</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_Toc297029620 \h </w:instrText>
        </w:r>
        <w:r w:rsidRPr="00804396">
          <w:rPr>
            <w:noProof/>
            <w:webHidden/>
            <w:sz w:val="28"/>
            <w:szCs w:val="28"/>
          </w:rPr>
        </w:r>
        <w:r w:rsidRPr="00804396">
          <w:rPr>
            <w:noProof/>
            <w:webHidden/>
            <w:sz w:val="28"/>
            <w:szCs w:val="28"/>
          </w:rPr>
          <w:fldChar w:fldCharType="separate"/>
        </w:r>
        <w:r w:rsidR="008D3D55">
          <w:rPr>
            <w:noProof/>
            <w:webHidden/>
            <w:sz w:val="28"/>
            <w:szCs w:val="28"/>
          </w:rPr>
          <w:t>15</w:t>
        </w:r>
        <w:r w:rsidRPr="00804396">
          <w:rPr>
            <w:noProof/>
            <w:webHidden/>
            <w:sz w:val="28"/>
            <w:szCs w:val="28"/>
          </w:rPr>
          <w:fldChar w:fldCharType="end"/>
        </w:r>
      </w:hyperlink>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hyperlink w:anchor="_Toc297029621" w:history="1">
        <w:r w:rsidR="00804396" w:rsidRPr="00804396">
          <w:rPr>
            <w:rStyle w:val="Hyperlink"/>
            <w:noProof/>
            <w:sz w:val="28"/>
            <w:szCs w:val="28"/>
          </w:rPr>
          <w:t>Chapter 6</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_Toc297029621 \h </w:instrText>
        </w:r>
        <w:r w:rsidRPr="00804396">
          <w:rPr>
            <w:noProof/>
            <w:webHidden/>
            <w:sz w:val="28"/>
            <w:szCs w:val="28"/>
          </w:rPr>
        </w:r>
        <w:r w:rsidRPr="00804396">
          <w:rPr>
            <w:noProof/>
            <w:webHidden/>
            <w:sz w:val="28"/>
            <w:szCs w:val="28"/>
          </w:rPr>
          <w:fldChar w:fldCharType="separate"/>
        </w:r>
        <w:r w:rsidR="008D3D55">
          <w:rPr>
            <w:noProof/>
            <w:webHidden/>
            <w:sz w:val="28"/>
            <w:szCs w:val="28"/>
          </w:rPr>
          <w:t>20</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22" w:history="1">
        <w:r w:rsidR="00804396" w:rsidRPr="00804396">
          <w:rPr>
            <w:rStyle w:val="Hyperlink"/>
            <w:noProof/>
            <w:sz w:val="28"/>
            <w:szCs w:val="28"/>
          </w:rPr>
          <w:t>EXEMPTIONS (CREDIT TRANSFER)</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_Toc297029622 \h </w:instrText>
        </w:r>
        <w:r w:rsidRPr="00804396">
          <w:rPr>
            <w:noProof/>
            <w:webHidden/>
            <w:sz w:val="28"/>
            <w:szCs w:val="28"/>
          </w:rPr>
        </w:r>
        <w:r w:rsidRPr="00804396">
          <w:rPr>
            <w:noProof/>
            <w:webHidden/>
            <w:sz w:val="28"/>
            <w:szCs w:val="28"/>
          </w:rPr>
          <w:fldChar w:fldCharType="separate"/>
        </w:r>
        <w:r w:rsidR="008D3D55">
          <w:rPr>
            <w:noProof/>
            <w:webHidden/>
            <w:sz w:val="28"/>
            <w:szCs w:val="28"/>
          </w:rPr>
          <w:t>20</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23" w:history="1">
        <w:r w:rsidR="00804396" w:rsidRPr="00804396">
          <w:rPr>
            <w:rStyle w:val="Hyperlink"/>
            <w:noProof/>
            <w:sz w:val="28"/>
            <w:szCs w:val="28"/>
          </w:rPr>
          <w:t>APPLICATIONS FOR EXEMPTION FROM THE RULES AND</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_Toc297029623 \h </w:instrText>
        </w:r>
        <w:r w:rsidRPr="00804396">
          <w:rPr>
            <w:noProof/>
            <w:webHidden/>
            <w:sz w:val="28"/>
            <w:szCs w:val="28"/>
          </w:rPr>
        </w:r>
        <w:r w:rsidRPr="00804396">
          <w:rPr>
            <w:noProof/>
            <w:webHidden/>
            <w:sz w:val="28"/>
            <w:szCs w:val="28"/>
          </w:rPr>
          <w:fldChar w:fldCharType="separate"/>
        </w:r>
        <w:r w:rsidR="008D3D55">
          <w:rPr>
            <w:noProof/>
            <w:webHidden/>
            <w:sz w:val="28"/>
            <w:szCs w:val="28"/>
          </w:rPr>
          <w:t>20</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24" w:history="1">
        <w:r w:rsidR="00804396" w:rsidRPr="00804396">
          <w:rPr>
            <w:rStyle w:val="Hyperlink"/>
            <w:noProof/>
            <w:sz w:val="28"/>
            <w:szCs w:val="28"/>
          </w:rPr>
          <w:t>REGULATIONS</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_Toc297029624 \h </w:instrText>
        </w:r>
        <w:r w:rsidRPr="00804396">
          <w:rPr>
            <w:noProof/>
            <w:webHidden/>
            <w:sz w:val="28"/>
            <w:szCs w:val="28"/>
          </w:rPr>
        </w:r>
        <w:r w:rsidRPr="00804396">
          <w:rPr>
            <w:noProof/>
            <w:webHidden/>
            <w:sz w:val="28"/>
            <w:szCs w:val="28"/>
          </w:rPr>
          <w:fldChar w:fldCharType="separate"/>
        </w:r>
        <w:r w:rsidR="008D3D55">
          <w:rPr>
            <w:noProof/>
            <w:webHidden/>
            <w:sz w:val="28"/>
            <w:szCs w:val="28"/>
          </w:rPr>
          <w:t>20</w:t>
        </w:r>
        <w:r w:rsidRPr="00804396">
          <w:rPr>
            <w:noProof/>
            <w:webHidden/>
            <w:sz w:val="28"/>
            <w:szCs w:val="28"/>
          </w:rPr>
          <w:fldChar w:fldCharType="end"/>
        </w:r>
      </w:hyperlink>
    </w:p>
    <w:p w:rsidR="00804396" w:rsidRPr="00804396" w:rsidRDefault="00873499">
      <w:pPr>
        <w:pStyle w:val="Indholdsfortegnelse1"/>
        <w:tabs>
          <w:tab w:val="right" w:leader="dot" w:pos="9628"/>
        </w:tabs>
        <w:rPr>
          <w:rFonts w:asciiTheme="minorHAnsi" w:eastAsiaTheme="minorEastAsia" w:hAnsiTheme="minorHAnsi" w:cstheme="minorBidi"/>
          <w:b w:val="0"/>
          <w:bCs w:val="0"/>
          <w:noProof/>
          <w:sz w:val="28"/>
          <w:szCs w:val="28"/>
          <w:lang w:val="da-DK" w:eastAsia="da-DK"/>
        </w:rPr>
      </w:pPr>
      <w:hyperlink w:anchor="_Toc297029625" w:history="1">
        <w:r w:rsidR="00804396" w:rsidRPr="00804396">
          <w:rPr>
            <w:rStyle w:val="Hyperlink"/>
            <w:noProof/>
            <w:sz w:val="28"/>
            <w:szCs w:val="28"/>
            <w:lang w:val="en-US"/>
          </w:rPr>
          <w:t>Chapter 7</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_Toc297029625 \h </w:instrText>
        </w:r>
        <w:r w:rsidRPr="00804396">
          <w:rPr>
            <w:noProof/>
            <w:webHidden/>
            <w:sz w:val="28"/>
            <w:szCs w:val="28"/>
          </w:rPr>
        </w:r>
        <w:r w:rsidRPr="00804396">
          <w:rPr>
            <w:noProof/>
            <w:webHidden/>
            <w:sz w:val="28"/>
            <w:szCs w:val="28"/>
          </w:rPr>
          <w:fldChar w:fldCharType="separate"/>
        </w:r>
        <w:r w:rsidR="008D3D55">
          <w:rPr>
            <w:noProof/>
            <w:webHidden/>
            <w:sz w:val="28"/>
            <w:szCs w:val="28"/>
          </w:rPr>
          <w:t>21</w:t>
        </w:r>
        <w:r w:rsidRPr="00804396">
          <w:rPr>
            <w:noProof/>
            <w:webHidden/>
            <w:sz w:val="28"/>
            <w:szCs w:val="28"/>
          </w:rPr>
          <w:fldChar w:fldCharType="end"/>
        </w:r>
      </w:hyperlink>
    </w:p>
    <w:p w:rsidR="00804396" w:rsidRPr="00804396" w:rsidRDefault="00873499">
      <w:pPr>
        <w:pStyle w:val="Indholdsfortegnelse2"/>
        <w:tabs>
          <w:tab w:val="right" w:leader="dot" w:pos="9628"/>
        </w:tabs>
        <w:rPr>
          <w:rFonts w:asciiTheme="minorHAnsi" w:eastAsiaTheme="minorEastAsia" w:hAnsiTheme="minorHAnsi" w:cstheme="minorBidi"/>
          <w:i w:val="0"/>
          <w:iCs w:val="0"/>
          <w:noProof/>
          <w:sz w:val="28"/>
          <w:szCs w:val="28"/>
          <w:lang w:val="da-DK" w:eastAsia="da-DK"/>
        </w:rPr>
      </w:pPr>
      <w:hyperlink w:anchor="_Toc297029626" w:history="1">
        <w:r w:rsidR="00804396" w:rsidRPr="00804396">
          <w:rPr>
            <w:rStyle w:val="Hyperlink"/>
            <w:noProof/>
            <w:sz w:val="28"/>
            <w:szCs w:val="28"/>
          </w:rPr>
          <w:t>EFFECT</w:t>
        </w:r>
        <w:r w:rsidR="00804396" w:rsidRPr="00804396">
          <w:rPr>
            <w:noProof/>
            <w:webHidden/>
            <w:sz w:val="28"/>
            <w:szCs w:val="28"/>
          </w:rPr>
          <w:tab/>
        </w:r>
        <w:r w:rsidRPr="00804396">
          <w:rPr>
            <w:noProof/>
            <w:webHidden/>
            <w:sz w:val="28"/>
            <w:szCs w:val="28"/>
          </w:rPr>
          <w:fldChar w:fldCharType="begin"/>
        </w:r>
        <w:r w:rsidR="00804396" w:rsidRPr="00804396">
          <w:rPr>
            <w:noProof/>
            <w:webHidden/>
            <w:sz w:val="28"/>
            <w:szCs w:val="28"/>
          </w:rPr>
          <w:instrText xml:space="preserve"> PAGEREF _Toc297029626 \h </w:instrText>
        </w:r>
        <w:r w:rsidRPr="00804396">
          <w:rPr>
            <w:noProof/>
            <w:webHidden/>
            <w:sz w:val="28"/>
            <w:szCs w:val="28"/>
          </w:rPr>
        </w:r>
        <w:r w:rsidRPr="00804396">
          <w:rPr>
            <w:noProof/>
            <w:webHidden/>
            <w:sz w:val="28"/>
            <w:szCs w:val="28"/>
          </w:rPr>
          <w:fldChar w:fldCharType="separate"/>
        </w:r>
        <w:r w:rsidR="008D3D55">
          <w:rPr>
            <w:noProof/>
            <w:webHidden/>
            <w:sz w:val="28"/>
            <w:szCs w:val="28"/>
          </w:rPr>
          <w:t>21</w:t>
        </w:r>
        <w:r w:rsidRPr="00804396">
          <w:rPr>
            <w:noProof/>
            <w:webHidden/>
            <w:sz w:val="28"/>
            <w:szCs w:val="28"/>
          </w:rPr>
          <w:fldChar w:fldCharType="end"/>
        </w:r>
      </w:hyperlink>
    </w:p>
    <w:p w:rsidR="002149F2" w:rsidRPr="00C270D3" w:rsidRDefault="00873499" w:rsidP="00755955">
      <w:pPr>
        <w:pStyle w:val="Overskrift1"/>
        <w:sectPr w:rsidR="002149F2" w:rsidRPr="00C270D3" w:rsidSect="00864779">
          <w:pgSz w:w="11906" w:h="16838"/>
          <w:pgMar w:top="1134" w:right="1134" w:bottom="1134" w:left="1134" w:header="709" w:footer="709" w:gutter="0"/>
          <w:pgNumType w:start="2"/>
          <w:cols w:space="708"/>
          <w:titlePg/>
          <w:docGrid w:linePitch="360"/>
        </w:sectPr>
      </w:pPr>
      <w:r w:rsidRPr="00804396">
        <w:rPr>
          <w:caps/>
          <w:sz w:val="28"/>
          <w:szCs w:val="28"/>
        </w:rPr>
        <w:fldChar w:fldCharType="end"/>
      </w:r>
    </w:p>
    <w:p w:rsidR="00EA3F91" w:rsidRPr="00C270D3" w:rsidRDefault="00EA3F91" w:rsidP="00755955">
      <w:pPr>
        <w:pStyle w:val="Overskrift1"/>
        <w:rPr>
          <w:lang w:val="en-US"/>
        </w:rPr>
      </w:pPr>
      <w:bookmarkStart w:id="4" w:name="_Toc297029611"/>
      <w:r w:rsidRPr="00C270D3">
        <w:rPr>
          <w:lang w:val="en-US"/>
        </w:rPr>
        <w:lastRenderedPageBreak/>
        <w:t>Chapter 1</w:t>
      </w:r>
      <w:bookmarkEnd w:id="4"/>
    </w:p>
    <w:p w:rsidR="00EA3F91" w:rsidRPr="00C270D3" w:rsidRDefault="00EA3F91" w:rsidP="00755955">
      <w:pPr>
        <w:spacing w:line="288" w:lineRule="auto"/>
      </w:pPr>
    </w:p>
    <w:p w:rsidR="00DC7636" w:rsidRPr="00C270D3" w:rsidRDefault="00DC7636" w:rsidP="00AD6B2C">
      <w:pPr>
        <w:pStyle w:val="Overskrift2"/>
      </w:pPr>
      <w:bookmarkStart w:id="5" w:name="_Toc297029612"/>
      <w:r w:rsidRPr="00C270D3">
        <w:t>OBJECTIVE</w:t>
      </w:r>
      <w:bookmarkEnd w:id="5"/>
    </w:p>
    <w:p w:rsidR="00DC7636" w:rsidRPr="00C270D3" w:rsidRDefault="00DC7636" w:rsidP="00DC7636">
      <w:pPr>
        <w:spacing w:line="288" w:lineRule="auto"/>
      </w:pPr>
    </w:p>
    <w:p w:rsidR="00DC7636" w:rsidRPr="00C270D3" w:rsidRDefault="00DC7636" w:rsidP="00DC7636">
      <w:pPr>
        <w:spacing w:line="280" w:lineRule="auto"/>
        <w:ind w:left="720" w:hanging="720"/>
      </w:pPr>
      <w:r w:rsidRPr="00C270D3">
        <w:t>1.1.</w:t>
      </w:r>
      <w:r w:rsidRPr="00C270D3">
        <w:tab/>
        <w:t>The purpose of the Bachelor of Arts in Marketing and Management Communication study programme is to provide students with a number of general and specific competencies.</w:t>
      </w:r>
    </w:p>
    <w:p w:rsidR="00DC7636" w:rsidRPr="00C270D3" w:rsidRDefault="00DC7636" w:rsidP="00DC7636">
      <w:pPr>
        <w:spacing w:line="288" w:lineRule="auto"/>
        <w:ind w:left="1440" w:hanging="1440"/>
      </w:pPr>
    </w:p>
    <w:p w:rsidR="00DC7636" w:rsidRPr="00C270D3" w:rsidRDefault="00DC7636" w:rsidP="00DC7636">
      <w:pPr>
        <w:spacing w:line="280" w:lineRule="auto"/>
        <w:ind w:left="1440" w:hanging="720"/>
      </w:pPr>
      <w:r w:rsidRPr="00C270D3">
        <w:t>GENERAL COMPETENCIES</w:t>
      </w:r>
      <w:r w:rsidRPr="00C270D3">
        <w:br/>
      </w:r>
    </w:p>
    <w:p w:rsidR="00DC7636" w:rsidRPr="00C270D3" w:rsidRDefault="00DC7636" w:rsidP="00DC7636">
      <w:pPr>
        <w:spacing w:line="288" w:lineRule="auto"/>
        <w:ind w:firstLine="720"/>
      </w:pPr>
      <w:r w:rsidRPr="00C270D3">
        <w:t>The study programme is to enable students to</w:t>
      </w:r>
    </w:p>
    <w:p w:rsidR="00DC7636" w:rsidRPr="00C270D3" w:rsidRDefault="00DC7636" w:rsidP="00DC7636">
      <w:pPr>
        <w:spacing w:line="288" w:lineRule="auto"/>
      </w:pPr>
    </w:p>
    <w:p w:rsidR="00DC7636" w:rsidRPr="00C270D3" w:rsidRDefault="00DC7636" w:rsidP="00DC7636">
      <w:pPr>
        <w:numPr>
          <w:ilvl w:val="0"/>
          <w:numId w:val="43"/>
        </w:numPr>
        <w:tabs>
          <w:tab w:val="left" w:pos="-284"/>
        </w:tabs>
        <w:spacing w:line="288" w:lineRule="auto"/>
      </w:pPr>
      <w:r w:rsidRPr="00C270D3">
        <w:t>Identify, formulate and analyse problems relevant to their course of study</w:t>
      </w:r>
    </w:p>
    <w:p w:rsidR="00DC7636" w:rsidRPr="00C270D3" w:rsidRDefault="00DC7636" w:rsidP="00DC7636">
      <w:pPr>
        <w:numPr>
          <w:ilvl w:val="0"/>
          <w:numId w:val="43"/>
        </w:numPr>
        <w:tabs>
          <w:tab w:val="left" w:pos="-284"/>
        </w:tabs>
        <w:spacing w:line="280" w:lineRule="auto"/>
      </w:pPr>
      <w:r w:rsidRPr="00C270D3">
        <w:t>Take a reflective and analytical approach to academic issues</w:t>
      </w:r>
    </w:p>
    <w:p w:rsidR="00DC7636" w:rsidRPr="00C270D3" w:rsidRDefault="00DC7636" w:rsidP="00DC7636">
      <w:pPr>
        <w:numPr>
          <w:ilvl w:val="0"/>
          <w:numId w:val="43"/>
        </w:numPr>
        <w:tabs>
          <w:tab w:val="left" w:pos="-284"/>
        </w:tabs>
        <w:spacing w:line="280" w:lineRule="auto"/>
      </w:pPr>
      <w:r w:rsidRPr="00C270D3">
        <w:t>Gather relevant information and understand comprehensive specialist literature with a view to shedding light on a problem as well as consider, gain an overview of, analyse and structure the data found</w:t>
      </w:r>
    </w:p>
    <w:p w:rsidR="00DC7636" w:rsidRPr="00C270D3" w:rsidRDefault="00DC7636" w:rsidP="00DC7636">
      <w:pPr>
        <w:numPr>
          <w:ilvl w:val="0"/>
          <w:numId w:val="43"/>
        </w:numPr>
        <w:tabs>
          <w:tab w:val="left" w:pos="-284"/>
        </w:tabs>
        <w:spacing w:line="280" w:lineRule="auto"/>
      </w:pPr>
      <w:r w:rsidRPr="00C270D3">
        <w:t>Work with academic issues in a theory-based, methodological and systematic manner as well as build up a logical and coherent presentation of arguments and communicate the solutions chosen and results</w:t>
      </w:r>
    </w:p>
    <w:p w:rsidR="00DC7636" w:rsidRPr="00C270D3" w:rsidRDefault="00DC7636" w:rsidP="00DC7636">
      <w:pPr>
        <w:numPr>
          <w:ilvl w:val="0"/>
          <w:numId w:val="43"/>
        </w:numPr>
        <w:tabs>
          <w:tab w:val="left" w:pos="-284"/>
        </w:tabs>
        <w:spacing w:line="280" w:lineRule="auto"/>
      </w:pPr>
      <w:r w:rsidRPr="00C270D3">
        <w:t xml:space="preserve">Apply relevant information and communication technology tools </w:t>
      </w:r>
    </w:p>
    <w:p w:rsidR="00DC7636" w:rsidRPr="00C270D3" w:rsidRDefault="00DC7636" w:rsidP="00DC7636">
      <w:pPr>
        <w:numPr>
          <w:ilvl w:val="0"/>
          <w:numId w:val="43"/>
        </w:numPr>
        <w:tabs>
          <w:tab w:val="left" w:pos="-284"/>
        </w:tabs>
        <w:spacing w:line="280" w:lineRule="auto"/>
      </w:pPr>
      <w:r w:rsidRPr="00C270D3">
        <w:t>Work independently as well as collaborate with others</w:t>
      </w:r>
    </w:p>
    <w:p w:rsidR="00DC7636" w:rsidRPr="00C270D3" w:rsidRDefault="00DC7636" w:rsidP="00DC7636">
      <w:pPr>
        <w:numPr>
          <w:ilvl w:val="0"/>
          <w:numId w:val="43"/>
        </w:numPr>
        <w:tabs>
          <w:tab w:val="left" w:pos="-284"/>
        </w:tabs>
        <w:spacing w:line="280" w:lineRule="auto"/>
      </w:pPr>
      <w:r w:rsidRPr="00C270D3">
        <w:t>Work in an international or global English-language context</w:t>
      </w:r>
    </w:p>
    <w:p w:rsidR="00DC7636" w:rsidRPr="00C270D3" w:rsidRDefault="00DC7636" w:rsidP="00DC7636">
      <w:pPr>
        <w:spacing w:line="288" w:lineRule="auto"/>
        <w:ind w:left="1400"/>
      </w:pPr>
    </w:p>
    <w:p w:rsidR="00DC7636" w:rsidRPr="00C270D3" w:rsidRDefault="00DC7636" w:rsidP="00DC7636">
      <w:pPr>
        <w:tabs>
          <w:tab w:val="left" w:pos="709"/>
          <w:tab w:val="left" w:pos="1400"/>
        </w:tabs>
        <w:spacing w:line="280" w:lineRule="auto"/>
        <w:rPr>
          <w:b/>
        </w:rPr>
      </w:pPr>
      <w:r w:rsidRPr="00C270D3">
        <w:tab/>
        <w:t>SPECIFIC COMPETENCIES</w:t>
      </w:r>
    </w:p>
    <w:p w:rsidR="00DC7636" w:rsidRPr="00C270D3" w:rsidRDefault="00DC7636" w:rsidP="00DC7636">
      <w:pPr>
        <w:spacing w:line="288" w:lineRule="auto"/>
        <w:ind w:left="1400" w:hanging="1440"/>
      </w:pPr>
      <w:r w:rsidRPr="00C270D3">
        <w:tab/>
      </w:r>
    </w:p>
    <w:p w:rsidR="00DC7636" w:rsidRPr="00C270D3" w:rsidRDefault="00DC7636" w:rsidP="00DC7636">
      <w:pPr>
        <w:spacing w:line="280" w:lineRule="auto"/>
        <w:ind w:left="720"/>
      </w:pPr>
      <w:r w:rsidRPr="00C270D3">
        <w:t>The purpose of the study programme is also, within the framework of international or global enterprises or organisations, to enable students to</w:t>
      </w:r>
    </w:p>
    <w:p w:rsidR="00DC7636" w:rsidRPr="00C270D3" w:rsidRDefault="00DC7636" w:rsidP="00DC7636">
      <w:pPr>
        <w:spacing w:line="280" w:lineRule="auto"/>
        <w:ind w:left="720"/>
      </w:pPr>
    </w:p>
    <w:p w:rsidR="00DC7636" w:rsidRPr="00C270D3" w:rsidRDefault="00DC7636" w:rsidP="00DC7636">
      <w:pPr>
        <w:numPr>
          <w:ilvl w:val="0"/>
          <w:numId w:val="44"/>
        </w:numPr>
        <w:spacing w:line="280" w:lineRule="auto"/>
      </w:pPr>
      <w:r w:rsidRPr="00C270D3">
        <w:t>Plan, coordinate or perform communication tasks at a tactical-operational level, both i</w:t>
      </w:r>
      <w:r w:rsidRPr="00C270D3">
        <w:t>n</w:t>
      </w:r>
      <w:r w:rsidRPr="00C270D3">
        <w:t>dividually and in groups</w:t>
      </w:r>
    </w:p>
    <w:p w:rsidR="00DC7636" w:rsidRPr="00C270D3" w:rsidRDefault="00DC7636" w:rsidP="00DC7636">
      <w:pPr>
        <w:numPr>
          <w:ilvl w:val="0"/>
          <w:numId w:val="44"/>
        </w:numPr>
        <w:spacing w:line="280" w:lineRule="auto"/>
      </w:pPr>
      <w:r w:rsidRPr="00C270D3">
        <w:t>Work as consultants in connection with English-language communication tasks</w:t>
      </w:r>
    </w:p>
    <w:p w:rsidR="00DC7636" w:rsidRPr="00C270D3" w:rsidRDefault="00DC7636" w:rsidP="00DC7636">
      <w:pPr>
        <w:numPr>
          <w:ilvl w:val="0"/>
          <w:numId w:val="44"/>
        </w:numPr>
        <w:spacing w:line="280" w:lineRule="auto"/>
      </w:pPr>
      <w:r w:rsidRPr="00C270D3">
        <w:t xml:space="preserve">Perform information searches and specifically include English-language sources </w:t>
      </w:r>
    </w:p>
    <w:p w:rsidR="00DC7636" w:rsidRPr="00C270D3" w:rsidRDefault="00DC7636" w:rsidP="00DC7636">
      <w:pPr>
        <w:numPr>
          <w:ilvl w:val="0"/>
          <w:numId w:val="44"/>
        </w:numPr>
        <w:spacing w:line="280" w:lineRule="auto"/>
      </w:pPr>
      <w:r w:rsidRPr="00C270D3">
        <w:t>Act as intermediaries between several cultures externally and internally in the organis</w:t>
      </w:r>
      <w:r w:rsidRPr="00C270D3">
        <w:t>a</w:t>
      </w:r>
      <w:r w:rsidRPr="00C270D3">
        <w:t>tion</w:t>
      </w:r>
    </w:p>
    <w:p w:rsidR="00DC7636" w:rsidRPr="00C270D3" w:rsidRDefault="00DC7636" w:rsidP="00DC7636">
      <w:pPr>
        <w:numPr>
          <w:ilvl w:val="0"/>
          <w:numId w:val="44"/>
        </w:numPr>
        <w:spacing w:line="280" w:lineRule="auto"/>
      </w:pPr>
      <w:r w:rsidRPr="00C270D3">
        <w:t>Set the relevant communication tasks in a financial framework</w:t>
      </w:r>
    </w:p>
    <w:p w:rsidR="00DC7636" w:rsidRPr="00C270D3" w:rsidRDefault="00DC7636" w:rsidP="00DC7636">
      <w:pPr>
        <w:spacing w:line="288" w:lineRule="auto"/>
      </w:pPr>
    </w:p>
    <w:p w:rsidR="00DC7636" w:rsidRPr="00C270D3" w:rsidRDefault="00DC7636" w:rsidP="00AD12BE">
      <w:pPr>
        <w:spacing w:line="280" w:lineRule="auto"/>
        <w:ind w:firstLine="720"/>
      </w:pPr>
      <w:r w:rsidRPr="00C270D3">
        <w:t>And generally to</w:t>
      </w:r>
    </w:p>
    <w:p w:rsidR="00DC7636" w:rsidRPr="00C270D3" w:rsidRDefault="00DC7636" w:rsidP="00DC7636">
      <w:pPr>
        <w:spacing w:line="288" w:lineRule="auto"/>
        <w:ind w:left="1304"/>
      </w:pPr>
    </w:p>
    <w:p w:rsidR="00DC7636" w:rsidRPr="00C270D3" w:rsidRDefault="00DC7636" w:rsidP="00DC7636">
      <w:pPr>
        <w:numPr>
          <w:ilvl w:val="0"/>
          <w:numId w:val="47"/>
        </w:numPr>
        <w:spacing w:line="288" w:lineRule="auto"/>
        <w:rPr>
          <w:lang w:val="en-US"/>
        </w:rPr>
      </w:pPr>
      <w:r w:rsidRPr="00C270D3">
        <w:t>Apply the academic and scientific methodologies that form the basis for further studies in the Marketing and Management Communication programme.</w:t>
      </w:r>
    </w:p>
    <w:p w:rsidR="00EA3F91" w:rsidRPr="00C270D3" w:rsidRDefault="00EA3F91" w:rsidP="00DC7636">
      <w:pPr>
        <w:spacing w:line="288" w:lineRule="auto"/>
        <w:ind w:left="1080"/>
        <w:rPr>
          <w:lang w:val="en-US"/>
        </w:rPr>
      </w:pPr>
    </w:p>
    <w:p w:rsidR="00FA3FC2" w:rsidRPr="00C270D3" w:rsidRDefault="00FA3FC2" w:rsidP="00755955">
      <w:pPr>
        <w:tabs>
          <w:tab w:val="left" w:pos="540"/>
        </w:tabs>
        <w:spacing w:line="288" w:lineRule="auto"/>
        <w:rPr>
          <w:lang w:val="en-US"/>
        </w:rPr>
      </w:pPr>
    </w:p>
    <w:p w:rsidR="00EA3F91" w:rsidRPr="00C270D3" w:rsidRDefault="005A567A" w:rsidP="00755955">
      <w:pPr>
        <w:tabs>
          <w:tab w:val="left" w:pos="540"/>
        </w:tabs>
        <w:spacing w:line="288" w:lineRule="auto"/>
        <w:ind w:left="420" w:hanging="420"/>
      </w:pPr>
      <w:r w:rsidRPr="00C270D3">
        <w:lastRenderedPageBreak/>
        <w:t>1.2</w:t>
      </w:r>
      <w:r w:rsidRPr="00C270D3">
        <w:tab/>
      </w:r>
      <w:r w:rsidR="00EA3F91" w:rsidRPr="00C270D3">
        <w:t xml:space="preserve">To meet this objective, </w:t>
      </w:r>
      <w:r w:rsidR="006935BA" w:rsidRPr="00C270D3">
        <w:t xml:space="preserve">throughout this programme, </w:t>
      </w:r>
      <w:r w:rsidR="00EA3F91" w:rsidRPr="00C270D3">
        <w:t>students will acquire knowledge and skills within the following areas:</w:t>
      </w:r>
    </w:p>
    <w:p w:rsidR="00EA3F91" w:rsidRPr="00C270D3" w:rsidRDefault="00EA3F91" w:rsidP="00755955">
      <w:pPr>
        <w:spacing w:line="288" w:lineRule="auto"/>
      </w:pPr>
    </w:p>
    <w:p w:rsidR="00EA3F91" w:rsidRPr="00C270D3" w:rsidRDefault="0065736F" w:rsidP="009C2CF3">
      <w:pPr>
        <w:numPr>
          <w:ilvl w:val="0"/>
          <w:numId w:val="1"/>
        </w:numPr>
        <w:spacing w:line="288" w:lineRule="auto"/>
        <w:ind w:left="780"/>
      </w:pPr>
      <w:r w:rsidRPr="00C270D3">
        <w:t>c</w:t>
      </w:r>
      <w:r w:rsidR="00EA3F91" w:rsidRPr="00C270D3">
        <w:t>ommunication</w:t>
      </w:r>
    </w:p>
    <w:p w:rsidR="00EA3F91" w:rsidRPr="00C270D3" w:rsidRDefault="0065736F" w:rsidP="009C2CF3">
      <w:pPr>
        <w:numPr>
          <w:ilvl w:val="0"/>
          <w:numId w:val="2"/>
        </w:numPr>
        <w:spacing w:line="288" w:lineRule="auto"/>
        <w:ind w:left="780"/>
      </w:pPr>
      <w:r w:rsidRPr="00C270D3">
        <w:t>b</w:t>
      </w:r>
      <w:r w:rsidR="00EA3F91" w:rsidRPr="00C270D3">
        <w:t>usiness</w:t>
      </w:r>
    </w:p>
    <w:p w:rsidR="00EA3F91" w:rsidRPr="00C270D3" w:rsidRDefault="0065736F" w:rsidP="009C2CF3">
      <w:pPr>
        <w:numPr>
          <w:ilvl w:val="0"/>
          <w:numId w:val="3"/>
        </w:numPr>
        <w:spacing w:line="288" w:lineRule="auto"/>
        <w:ind w:left="780"/>
      </w:pPr>
      <w:r w:rsidRPr="00C270D3">
        <w:t>l</w:t>
      </w:r>
      <w:r w:rsidR="00EA3F91" w:rsidRPr="00C270D3">
        <w:t>anguage</w:t>
      </w:r>
    </w:p>
    <w:p w:rsidR="00EA3F91" w:rsidRPr="00C270D3" w:rsidRDefault="00EA3F91" w:rsidP="00755955">
      <w:pPr>
        <w:spacing w:line="288" w:lineRule="auto"/>
      </w:pPr>
    </w:p>
    <w:p w:rsidR="00057D93" w:rsidRPr="00C270D3" w:rsidRDefault="00EA3F91" w:rsidP="00755955">
      <w:pPr>
        <w:numPr>
          <w:ilvl w:val="0"/>
          <w:numId w:val="4"/>
        </w:numPr>
        <w:spacing w:line="288" w:lineRule="auto"/>
        <w:ind w:left="360"/>
      </w:pPr>
      <w:r w:rsidRPr="00C270D3">
        <w:t>Knowledge about</w:t>
      </w:r>
      <w:r w:rsidR="0065736F" w:rsidRPr="00C270D3">
        <w:t>:</w:t>
      </w:r>
      <w:r w:rsidR="006F0A85" w:rsidRPr="00C270D3">
        <w:t xml:space="preserve"> </w:t>
      </w:r>
    </w:p>
    <w:p w:rsidR="00DD405E" w:rsidRPr="00C270D3" w:rsidRDefault="00DD405E" w:rsidP="00DD405E">
      <w:pPr>
        <w:spacing w:line="288" w:lineRule="auto"/>
        <w:ind w:left="360"/>
      </w:pPr>
    </w:p>
    <w:p w:rsidR="00EA3F91" w:rsidRPr="00C270D3" w:rsidRDefault="00EA3F91" w:rsidP="00755955">
      <w:pPr>
        <w:spacing w:line="288" w:lineRule="auto"/>
        <w:ind w:firstLine="720"/>
        <w:rPr>
          <w:i/>
        </w:rPr>
      </w:pPr>
      <w:r w:rsidRPr="00C270D3">
        <w:tab/>
      </w:r>
      <w:r w:rsidR="0065736F" w:rsidRPr="00C270D3">
        <w:rPr>
          <w:b/>
          <w:i/>
        </w:rPr>
        <w:t>C</w:t>
      </w:r>
      <w:r w:rsidRPr="00C270D3">
        <w:rPr>
          <w:b/>
          <w:i/>
        </w:rPr>
        <w:t>ommunication</w:t>
      </w:r>
    </w:p>
    <w:p w:rsidR="00E15E4E" w:rsidRPr="00C270D3" w:rsidRDefault="00DD405E" w:rsidP="00DD405E">
      <w:pPr>
        <w:tabs>
          <w:tab w:val="left" w:pos="1418"/>
        </w:tabs>
        <w:spacing w:line="288" w:lineRule="auto"/>
      </w:pPr>
      <w:r w:rsidRPr="00C270D3">
        <w:tab/>
      </w:r>
      <w:r w:rsidR="0065736F" w:rsidRPr="00C270D3">
        <w:t>f</w:t>
      </w:r>
      <w:r w:rsidR="00EA3F91" w:rsidRPr="00C270D3">
        <w:t xml:space="preserve">undamental theories and methods within: </w:t>
      </w:r>
    </w:p>
    <w:p w:rsidR="00DD405E" w:rsidRPr="00C270D3" w:rsidRDefault="00DD405E" w:rsidP="00DD405E">
      <w:pPr>
        <w:pStyle w:val="Listeafsnit"/>
        <w:numPr>
          <w:ilvl w:val="0"/>
          <w:numId w:val="3"/>
        </w:numPr>
        <w:ind w:left="1800"/>
        <w:rPr>
          <w:rFonts w:ascii="Times New Roman" w:hAnsi="Times New Roman"/>
          <w:sz w:val="24"/>
          <w:szCs w:val="24"/>
        </w:rPr>
      </w:pPr>
      <w:r w:rsidRPr="00C270D3">
        <w:rPr>
          <w:rFonts w:ascii="Times New Roman" w:hAnsi="Times New Roman"/>
          <w:sz w:val="24"/>
          <w:szCs w:val="24"/>
        </w:rPr>
        <w:t>organisational communication</w:t>
      </w:r>
    </w:p>
    <w:p w:rsidR="00DD405E" w:rsidRPr="00C270D3" w:rsidRDefault="00DD405E" w:rsidP="00DD405E">
      <w:pPr>
        <w:pStyle w:val="Listeafsnit"/>
        <w:numPr>
          <w:ilvl w:val="0"/>
          <w:numId w:val="3"/>
        </w:numPr>
        <w:ind w:left="1800"/>
        <w:rPr>
          <w:rFonts w:ascii="Times New Roman" w:hAnsi="Times New Roman"/>
          <w:sz w:val="24"/>
          <w:szCs w:val="24"/>
          <w:lang w:val="en-GB"/>
        </w:rPr>
      </w:pPr>
      <w:r w:rsidRPr="00C270D3">
        <w:rPr>
          <w:rFonts w:ascii="Times New Roman" w:hAnsi="Times New Roman"/>
          <w:sz w:val="24"/>
          <w:szCs w:val="24"/>
          <w:lang w:val="en-GB"/>
        </w:rPr>
        <w:t>public relations</w:t>
      </w:r>
    </w:p>
    <w:p w:rsidR="00DD405E" w:rsidRPr="00C270D3" w:rsidRDefault="00DD405E" w:rsidP="00DD405E">
      <w:pPr>
        <w:pStyle w:val="Listeafsnit"/>
        <w:numPr>
          <w:ilvl w:val="0"/>
          <w:numId w:val="3"/>
        </w:numPr>
        <w:ind w:left="1800"/>
        <w:rPr>
          <w:rFonts w:ascii="Times New Roman" w:hAnsi="Times New Roman"/>
          <w:sz w:val="24"/>
          <w:szCs w:val="24"/>
          <w:lang w:val="en-GB"/>
        </w:rPr>
      </w:pPr>
      <w:r w:rsidRPr="00C270D3">
        <w:rPr>
          <w:rFonts w:ascii="Times New Roman" w:hAnsi="Times New Roman"/>
          <w:sz w:val="24"/>
          <w:szCs w:val="24"/>
          <w:lang w:val="en-GB"/>
        </w:rPr>
        <w:t>communication theory and reception analysis</w:t>
      </w:r>
    </w:p>
    <w:p w:rsidR="00DD405E" w:rsidRPr="00C270D3" w:rsidRDefault="00DD405E" w:rsidP="00DD405E">
      <w:pPr>
        <w:pStyle w:val="Listeafsnit"/>
        <w:numPr>
          <w:ilvl w:val="0"/>
          <w:numId w:val="3"/>
        </w:numPr>
        <w:ind w:left="1800"/>
        <w:rPr>
          <w:rFonts w:ascii="Times New Roman" w:hAnsi="Times New Roman"/>
          <w:sz w:val="24"/>
          <w:szCs w:val="24"/>
          <w:lang w:val="en-GB"/>
        </w:rPr>
      </w:pPr>
      <w:r w:rsidRPr="00C270D3">
        <w:rPr>
          <w:rFonts w:ascii="Times New Roman" w:hAnsi="Times New Roman"/>
          <w:sz w:val="24"/>
          <w:szCs w:val="24"/>
          <w:lang w:val="en-GB"/>
        </w:rPr>
        <w:t>media characteristics and media convergence</w:t>
      </w:r>
    </w:p>
    <w:p w:rsidR="00C7170B" w:rsidRPr="00C270D3" w:rsidRDefault="00DD405E" w:rsidP="00C7170B">
      <w:pPr>
        <w:pStyle w:val="Listeafsnit"/>
        <w:numPr>
          <w:ilvl w:val="0"/>
          <w:numId w:val="3"/>
        </w:numPr>
        <w:ind w:left="1800"/>
        <w:rPr>
          <w:rFonts w:ascii="Times New Roman" w:hAnsi="Times New Roman"/>
          <w:sz w:val="24"/>
          <w:szCs w:val="24"/>
          <w:lang w:val="en-GB"/>
        </w:rPr>
      </w:pPr>
      <w:r w:rsidRPr="00C270D3">
        <w:rPr>
          <w:rFonts w:ascii="Times New Roman" w:hAnsi="Times New Roman"/>
          <w:sz w:val="24"/>
          <w:szCs w:val="24"/>
          <w:lang w:val="en-GB"/>
        </w:rPr>
        <w:t xml:space="preserve">project management </w:t>
      </w:r>
    </w:p>
    <w:p w:rsidR="00C7170B" w:rsidRPr="00C270D3" w:rsidRDefault="00C7170B" w:rsidP="00C7170B">
      <w:pPr>
        <w:pStyle w:val="Listeafsnit"/>
        <w:numPr>
          <w:ilvl w:val="0"/>
          <w:numId w:val="3"/>
        </w:numPr>
        <w:ind w:left="1800"/>
        <w:rPr>
          <w:rFonts w:ascii="Times New Roman" w:hAnsi="Times New Roman"/>
          <w:sz w:val="24"/>
          <w:szCs w:val="24"/>
          <w:lang w:val="en-GB"/>
        </w:rPr>
      </w:pPr>
      <w:r w:rsidRPr="00C270D3">
        <w:rPr>
          <w:rFonts w:ascii="Times New Roman" w:hAnsi="Times New Roman"/>
          <w:sz w:val="24"/>
          <w:szCs w:val="24"/>
          <w:lang w:val="en-GB"/>
        </w:rPr>
        <w:t>knowledge management and knowledge communication</w:t>
      </w:r>
    </w:p>
    <w:p w:rsidR="00EA3F91" w:rsidRPr="00C270D3" w:rsidRDefault="00EA3F91" w:rsidP="00755955">
      <w:pPr>
        <w:spacing w:line="288" w:lineRule="auto"/>
      </w:pPr>
    </w:p>
    <w:p w:rsidR="00EA3F91" w:rsidRPr="00C270D3" w:rsidRDefault="00EA3F91" w:rsidP="00755955">
      <w:pPr>
        <w:spacing w:line="288" w:lineRule="auto"/>
        <w:ind w:left="720"/>
      </w:pPr>
      <w:r w:rsidRPr="00C270D3">
        <w:tab/>
      </w:r>
      <w:r w:rsidR="0065736F" w:rsidRPr="00C270D3">
        <w:rPr>
          <w:b/>
          <w:i/>
        </w:rPr>
        <w:t>B</w:t>
      </w:r>
      <w:r w:rsidRPr="00C270D3">
        <w:rPr>
          <w:b/>
          <w:i/>
        </w:rPr>
        <w:t>usiness</w:t>
      </w:r>
    </w:p>
    <w:p w:rsidR="00E15E4E" w:rsidRPr="00C270D3" w:rsidRDefault="0065736F" w:rsidP="00755955">
      <w:pPr>
        <w:spacing w:line="288" w:lineRule="auto"/>
        <w:ind w:left="720" w:firstLine="720"/>
      </w:pPr>
      <w:r w:rsidRPr="00C270D3">
        <w:t>f</w:t>
      </w:r>
      <w:r w:rsidR="00EA3F91" w:rsidRPr="00C270D3">
        <w:t>undamental theories and methods within</w:t>
      </w:r>
      <w:r w:rsidRPr="00C270D3">
        <w:t>:</w:t>
      </w:r>
    </w:p>
    <w:p w:rsidR="00EA3F91" w:rsidRPr="00C270D3" w:rsidRDefault="00EA3F91" w:rsidP="009C2CF3">
      <w:pPr>
        <w:numPr>
          <w:ilvl w:val="0"/>
          <w:numId w:val="8"/>
        </w:numPr>
        <w:spacing w:line="288" w:lineRule="auto"/>
        <w:ind w:left="1800"/>
      </w:pPr>
      <w:r w:rsidRPr="00C270D3">
        <w:t xml:space="preserve">organisational </w:t>
      </w:r>
      <w:r w:rsidR="00063D56" w:rsidRPr="00C270D3">
        <w:t>behaviour and HRM</w:t>
      </w:r>
      <w:r w:rsidR="00405B1C" w:rsidRPr="00C270D3">
        <w:t xml:space="preserve"> </w:t>
      </w:r>
      <w:r w:rsidRPr="00C270D3">
        <w:t>(Human Resource Management)</w:t>
      </w:r>
    </w:p>
    <w:p w:rsidR="00405B1C" w:rsidRPr="00C270D3" w:rsidRDefault="00EA3F91" w:rsidP="009C2CF3">
      <w:pPr>
        <w:numPr>
          <w:ilvl w:val="0"/>
          <w:numId w:val="8"/>
        </w:numPr>
        <w:spacing w:line="288" w:lineRule="auto"/>
        <w:ind w:left="1800"/>
      </w:pPr>
      <w:r w:rsidRPr="00C270D3">
        <w:t>corporations’ decision-making processes</w:t>
      </w:r>
    </w:p>
    <w:p w:rsidR="00EA3F91" w:rsidRPr="00C270D3" w:rsidRDefault="00EA3F91" w:rsidP="009C2CF3">
      <w:pPr>
        <w:numPr>
          <w:ilvl w:val="0"/>
          <w:numId w:val="8"/>
        </w:numPr>
        <w:spacing w:line="288" w:lineRule="auto"/>
        <w:ind w:left="1800"/>
      </w:pPr>
      <w:r w:rsidRPr="00C270D3">
        <w:t>financial management principles</w:t>
      </w:r>
    </w:p>
    <w:p w:rsidR="00D22F9C" w:rsidRDefault="00EA3F91" w:rsidP="009C2CF3">
      <w:pPr>
        <w:numPr>
          <w:ilvl w:val="0"/>
          <w:numId w:val="9"/>
        </w:numPr>
        <w:tabs>
          <w:tab w:val="num" w:pos="1800"/>
        </w:tabs>
        <w:spacing w:line="288" w:lineRule="auto"/>
        <w:ind w:left="1800"/>
      </w:pPr>
      <w:r w:rsidRPr="00C270D3">
        <w:t xml:space="preserve">marketing and </w:t>
      </w:r>
      <w:r w:rsidR="00405B1C" w:rsidRPr="00C270D3">
        <w:t>consumer behaviour</w:t>
      </w:r>
    </w:p>
    <w:p w:rsidR="00942F21" w:rsidRPr="00EC3CBA" w:rsidRDefault="00942F21" w:rsidP="009C2CF3">
      <w:pPr>
        <w:numPr>
          <w:ilvl w:val="0"/>
          <w:numId w:val="9"/>
        </w:numPr>
        <w:tabs>
          <w:tab w:val="num" w:pos="1800"/>
        </w:tabs>
        <w:spacing w:line="288" w:lineRule="auto"/>
        <w:ind w:left="1800"/>
      </w:pPr>
      <w:r w:rsidRPr="00EC3CBA">
        <w:t>information systems and their rela</w:t>
      </w:r>
      <w:r w:rsidR="005824CE" w:rsidRPr="00EC3CBA">
        <w:t xml:space="preserve">tionship to business </w:t>
      </w:r>
      <w:r w:rsidR="00557224" w:rsidRPr="00EC3CBA">
        <w:t xml:space="preserve">processes and </w:t>
      </w:r>
      <w:r w:rsidR="005824CE" w:rsidRPr="00EC3CBA">
        <w:t>strategies</w:t>
      </w:r>
      <w:r w:rsidRPr="00EC3CBA">
        <w:br/>
      </w:r>
    </w:p>
    <w:p w:rsidR="00FA3FC2" w:rsidRPr="00C270D3" w:rsidRDefault="00FA3FC2" w:rsidP="00755955">
      <w:pPr>
        <w:tabs>
          <w:tab w:val="left" w:pos="360"/>
        </w:tabs>
        <w:spacing w:line="288" w:lineRule="auto"/>
        <w:ind w:left="1440"/>
        <w:rPr>
          <w:b/>
          <w:i/>
        </w:rPr>
      </w:pPr>
    </w:p>
    <w:p w:rsidR="00EA3F91" w:rsidRPr="00C270D3" w:rsidRDefault="0065736F" w:rsidP="00755955">
      <w:pPr>
        <w:tabs>
          <w:tab w:val="left" w:pos="360"/>
        </w:tabs>
        <w:spacing w:line="288" w:lineRule="auto"/>
        <w:ind w:left="1440"/>
      </w:pPr>
      <w:r w:rsidRPr="00C270D3">
        <w:rPr>
          <w:b/>
          <w:i/>
        </w:rPr>
        <w:t>L</w:t>
      </w:r>
      <w:r w:rsidR="00EA3F91" w:rsidRPr="00C270D3">
        <w:rPr>
          <w:b/>
          <w:i/>
        </w:rPr>
        <w:t>anguage</w:t>
      </w:r>
    </w:p>
    <w:p w:rsidR="00E15E4E" w:rsidRPr="00C270D3" w:rsidRDefault="0065736F" w:rsidP="00755955">
      <w:pPr>
        <w:spacing w:line="288" w:lineRule="auto"/>
        <w:ind w:left="720" w:firstLine="720"/>
      </w:pPr>
      <w:r w:rsidRPr="00C270D3">
        <w:t>f</w:t>
      </w:r>
      <w:r w:rsidR="00EA3F91" w:rsidRPr="00C270D3">
        <w:t>undamental theories and methods within</w:t>
      </w:r>
      <w:r w:rsidRPr="00C270D3">
        <w:t>:</w:t>
      </w:r>
    </w:p>
    <w:p w:rsidR="00E21451" w:rsidRPr="00C270D3" w:rsidRDefault="00E21451" w:rsidP="00E21451">
      <w:pPr>
        <w:numPr>
          <w:ilvl w:val="0"/>
          <w:numId w:val="10"/>
        </w:numPr>
        <w:tabs>
          <w:tab w:val="clear" w:pos="360"/>
          <w:tab w:val="num" w:pos="1800"/>
        </w:tabs>
        <w:spacing w:line="288" w:lineRule="auto"/>
        <w:ind w:left="1800"/>
      </w:pPr>
      <w:r w:rsidRPr="00C270D3">
        <w:t>communicative grammar and textual analysis</w:t>
      </w:r>
    </w:p>
    <w:p w:rsidR="00E21451" w:rsidRPr="00C270D3" w:rsidRDefault="00E21451" w:rsidP="00E21451">
      <w:pPr>
        <w:numPr>
          <w:ilvl w:val="0"/>
          <w:numId w:val="10"/>
        </w:numPr>
        <w:tabs>
          <w:tab w:val="clear" w:pos="360"/>
          <w:tab w:val="num" w:pos="1800"/>
        </w:tabs>
        <w:spacing w:line="288" w:lineRule="auto"/>
        <w:ind w:left="1800"/>
        <w:rPr>
          <w:lang w:val="da-DK"/>
        </w:rPr>
      </w:pPr>
      <w:r w:rsidRPr="00C270D3">
        <w:rPr>
          <w:lang w:val="da-DK"/>
        </w:rPr>
        <w:t>systemic-functional linguistics</w:t>
      </w:r>
    </w:p>
    <w:p w:rsidR="00E21451" w:rsidRPr="00C270D3" w:rsidRDefault="00E21451" w:rsidP="00E21451">
      <w:pPr>
        <w:numPr>
          <w:ilvl w:val="0"/>
          <w:numId w:val="10"/>
        </w:numPr>
        <w:tabs>
          <w:tab w:val="clear" w:pos="360"/>
          <w:tab w:val="num" w:pos="1800"/>
        </w:tabs>
        <w:spacing w:line="288" w:lineRule="auto"/>
        <w:ind w:left="1800"/>
        <w:rPr>
          <w:lang w:val="da-DK"/>
        </w:rPr>
      </w:pPr>
      <w:r w:rsidRPr="00C270D3">
        <w:rPr>
          <w:lang w:val="da-DK"/>
        </w:rPr>
        <w:t>pragmatics</w:t>
      </w:r>
    </w:p>
    <w:p w:rsidR="00E21451" w:rsidRPr="00C270D3" w:rsidRDefault="00E21451" w:rsidP="00E21451">
      <w:pPr>
        <w:numPr>
          <w:ilvl w:val="0"/>
          <w:numId w:val="10"/>
        </w:numPr>
        <w:tabs>
          <w:tab w:val="clear" w:pos="360"/>
          <w:tab w:val="num" w:pos="1800"/>
        </w:tabs>
        <w:spacing w:line="288" w:lineRule="auto"/>
        <w:ind w:left="1800"/>
        <w:rPr>
          <w:lang w:val="da-DK"/>
        </w:rPr>
      </w:pPr>
      <w:r w:rsidRPr="00C270D3">
        <w:rPr>
          <w:lang w:val="da-DK"/>
        </w:rPr>
        <w:t>rhetorics</w:t>
      </w:r>
    </w:p>
    <w:p w:rsidR="00E21451" w:rsidRPr="00C270D3" w:rsidRDefault="00E21451" w:rsidP="00E21451">
      <w:pPr>
        <w:numPr>
          <w:ilvl w:val="0"/>
          <w:numId w:val="10"/>
        </w:numPr>
        <w:tabs>
          <w:tab w:val="clear" w:pos="360"/>
          <w:tab w:val="num" w:pos="1800"/>
        </w:tabs>
        <w:spacing w:line="288" w:lineRule="auto"/>
        <w:ind w:left="1800"/>
        <w:rPr>
          <w:lang w:val="da-DK"/>
        </w:rPr>
      </w:pPr>
      <w:r w:rsidRPr="00C270D3">
        <w:rPr>
          <w:lang w:val="da-DK"/>
        </w:rPr>
        <w:t>discourse analysis</w:t>
      </w:r>
    </w:p>
    <w:p w:rsidR="00E21451" w:rsidRPr="00C270D3" w:rsidRDefault="00E21451" w:rsidP="00E21451">
      <w:pPr>
        <w:numPr>
          <w:ilvl w:val="0"/>
          <w:numId w:val="10"/>
        </w:numPr>
        <w:tabs>
          <w:tab w:val="clear" w:pos="360"/>
          <w:tab w:val="num" w:pos="1800"/>
        </w:tabs>
        <w:spacing w:line="288" w:lineRule="auto"/>
        <w:ind w:left="1800"/>
        <w:rPr>
          <w:lang w:val="da-DK"/>
        </w:rPr>
      </w:pPr>
      <w:r w:rsidRPr="00C270D3">
        <w:rPr>
          <w:lang w:val="da-DK"/>
        </w:rPr>
        <w:t>genre analysis</w:t>
      </w:r>
    </w:p>
    <w:p w:rsidR="00E21451" w:rsidRPr="00C270D3" w:rsidRDefault="00E21451" w:rsidP="00E21451">
      <w:pPr>
        <w:numPr>
          <w:ilvl w:val="0"/>
          <w:numId w:val="10"/>
        </w:numPr>
        <w:tabs>
          <w:tab w:val="clear" w:pos="360"/>
          <w:tab w:val="num" w:pos="1800"/>
        </w:tabs>
        <w:spacing w:line="288" w:lineRule="auto"/>
        <w:ind w:left="1800"/>
        <w:rPr>
          <w:lang w:val="en-US"/>
        </w:rPr>
      </w:pPr>
      <w:r w:rsidRPr="00C270D3">
        <w:rPr>
          <w:lang w:val="en-US"/>
        </w:rPr>
        <w:t>semiotics, including visual as well as social semiotics</w:t>
      </w:r>
    </w:p>
    <w:p w:rsidR="00E21451" w:rsidRPr="00C270D3" w:rsidRDefault="00E21451" w:rsidP="00E21451">
      <w:pPr>
        <w:numPr>
          <w:ilvl w:val="0"/>
          <w:numId w:val="11"/>
        </w:numPr>
        <w:tabs>
          <w:tab w:val="clear" w:pos="360"/>
          <w:tab w:val="num" w:pos="1800"/>
        </w:tabs>
        <w:spacing w:line="288" w:lineRule="auto"/>
        <w:ind w:left="1800"/>
        <w:rPr>
          <w:lang w:val="en-US"/>
        </w:rPr>
      </w:pPr>
      <w:r w:rsidRPr="00C270D3">
        <w:rPr>
          <w:lang w:val="en-US"/>
        </w:rPr>
        <w:t>written communication in a business environment</w:t>
      </w:r>
    </w:p>
    <w:p w:rsidR="00E21451" w:rsidRDefault="00E21451" w:rsidP="00E21451">
      <w:pPr>
        <w:numPr>
          <w:ilvl w:val="0"/>
          <w:numId w:val="11"/>
        </w:numPr>
        <w:tabs>
          <w:tab w:val="clear" w:pos="360"/>
          <w:tab w:val="num" w:pos="1800"/>
        </w:tabs>
        <w:spacing w:line="288" w:lineRule="auto"/>
        <w:ind w:left="1800"/>
        <w:rPr>
          <w:lang w:val="en-US"/>
        </w:rPr>
      </w:pPr>
      <w:r w:rsidRPr="00C270D3">
        <w:rPr>
          <w:lang w:val="en-US"/>
        </w:rPr>
        <w:t>PR theory</w:t>
      </w:r>
    </w:p>
    <w:p w:rsidR="0003455A" w:rsidRDefault="0003455A" w:rsidP="0003455A">
      <w:pPr>
        <w:spacing w:line="288" w:lineRule="auto"/>
        <w:rPr>
          <w:lang w:val="en-US"/>
        </w:rPr>
      </w:pPr>
    </w:p>
    <w:p w:rsidR="0003455A" w:rsidRDefault="0003455A" w:rsidP="0003455A">
      <w:pPr>
        <w:spacing w:line="288" w:lineRule="auto"/>
        <w:rPr>
          <w:lang w:val="en-US"/>
        </w:rPr>
      </w:pPr>
    </w:p>
    <w:p w:rsidR="0003455A" w:rsidRPr="00C270D3" w:rsidRDefault="0003455A" w:rsidP="0003455A">
      <w:pPr>
        <w:spacing w:line="288" w:lineRule="auto"/>
        <w:rPr>
          <w:lang w:val="en-US"/>
        </w:rPr>
      </w:pPr>
    </w:p>
    <w:p w:rsidR="00EA3F91" w:rsidRPr="00C270D3" w:rsidRDefault="00EA3F91" w:rsidP="00755955">
      <w:pPr>
        <w:spacing w:line="288" w:lineRule="auto"/>
      </w:pPr>
    </w:p>
    <w:p w:rsidR="00E15E4E" w:rsidRPr="00C270D3" w:rsidRDefault="00EA3F91" w:rsidP="00A10ADD">
      <w:pPr>
        <w:spacing w:line="288" w:lineRule="auto"/>
      </w:pPr>
      <w:r w:rsidRPr="00C270D3">
        <w:lastRenderedPageBreak/>
        <w:t>(b)</w:t>
      </w:r>
      <w:r w:rsidRPr="00C270D3">
        <w:tab/>
        <w:t>working methods aiming at</w:t>
      </w:r>
      <w:r w:rsidR="0065736F" w:rsidRPr="00C270D3">
        <w:t>:</w:t>
      </w:r>
    </w:p>
    <w:p w:rsidR="00CA694D" w:rsidRPr="00C270D3" w:rsidRDefault="00CA694D" w:rsidP="00755955">
      <w:pPr>
        <w:spacing w:line="288" w:lineRule="auto"/>
        <w:ind w:firstLine="720"/>
      </w:pPr>
    </w:p>
    <w:p w:rsidR="00EA3F91" w:rsidRPr="00C270D3" w:rsidRDefault="00EA3F91" w:rsidP="009C2CF3">
      <w:pPr>
        <w:numPr>
          <w:ilvl w:val="0"/>
          <w:numId w:val="12"/>
        </w:numPr>
        <w:spacing w:line="288" w:lineRule="auto"/>
        <w:ind w:left="1800"/>
      </w:pPr>
      <w:r w:rsidRPr="00C270D3">
        <w:t>developing students’ ability to plan and co-ordinate various tasks and projects</w:t>
      </w:r>
    </w:p>
    <w:p w:rsidR="00EA3F91" w:rsidRPr="00C270D3" w:rsidRDefault="00EA3F91" w:rsidP="009C2CF3">
      <w:pPr>
        <w:numPr>
          <w:ilvl w:val="0"/>
          <w:numId w:val="13"/>
        </w:numPr>
        <w:spacing w:line="288" w:lineRule="auto"/>
        <w:ind w:left="1800"/>
      </w:pPr>
      <w:r w:rsidRPr="00C270D3">
        <w:t>developing students’ analytical skills, e.g. through problem statements and pro</w:t>
      </w:r>
      <w:r w:rsidRPr="00C270D3">
        <w:t>b</w:t>
      </w:r>
      <w:r w:rsidRPr="00C270D3">
        <w:t>lem solving</w:t>
      </w:r>
    </w:p>
    <w:p w:rsidR="00EA3F91" w:rsidRPr="00C270D3" w:rsidRDefault="00EA3F91" w:rsidP="009C2CF3">
      <w:pPr>
        <w:numPr>
          <w:ilvl w:val="0"/>
          <w:numId w:val="14"/>
        </w:numPr>
        <w:tabs>
          <w:tab w:val="num" w:pos="1800"/>
        </w:tabs>
        <w:spacing w:line="288" w:lineRule="auto"/>
        <w:ind w:left="1800"/>
      </w:pPr>
      <w:r w:rsidRPr="00C270D3">
        <w:t>developing students’ abilities to work both individually and in teams</w:t>
      </w:r>
    </w:p>
    <w:p w:rsidR="00EA3F91" w:rsidRPr="00C270D3" w:rsidRDefault="00EA3F91" w:rsidP="009C2CF3">
      <w:pPr>
        <w:numPr>
          <w:ilvl w:val="0"/>
          <w:numId w:val="15"/>
        </w:numPr>
        <w:tabs>
          <w:tab w:val="num" w:pos="1800"/>
        </w:tabs>
        <w:spacing w:line="288" w:lineRule="auto"/>
        <w:ind w:left="1800"/>
      </w:pPr>
      <w:r w:rsidRPr="00C270D3">
        <w:t>developing students’ abilities to conduct critical analysis of subject related issues</w:t>
      </w:r>
    </w:p>
    <w:p w:rsidR="00EA3F91" w:rsidRPr="00C270D3" w:rsidRDefault="00EA3F91" w:rsidP="00755955">
      <w:pPr>
        <w:spacing w:line="288" w:lineRule="auto"/>
      </w:pPr>
    </w:p>
    <w:p w:rsidR="00EA3F91" w:rsidRPr="00C270D3" w:rsidRDefault="00EA3F91" w:rsidP="00A10ADD">
      <w:pPr>
        <w:spacing w:line="288" w:lineRule="auto"/>
      </w:pPr>
      <w:r w:rsidRPr="00C270D3">
        <w:t xml:space="preserve">(c) </w:t>
      </w:r>
      <w:r w:rsidRPr="00C270D3">
        <w:tab/>
        <w:t xml:space="preserve">skills which enable </w:t>
      </w:r>
      <w:r w:rsidR="006F7B7F" w:rsidRPr="00C270D3">
        <w:t xml:space="preserve">students </w:t>
      </w:r>
      <w:r w:rsidRPr="00C270D3">
        <w:t>to</w:t>
      </w:r>
      <w:r w:rsidR="0065736F" w:rsidRPr="00C270D3">
        <w:t>:</w:t>
      </w:r>
    </w:p>
    <w:p w:rsidR="00057D93" w:rsidRPr="00C270D3" w:rsidRDefault="00057D93" w:rsidP="00755955">
      <w:pPr>
        <w:spacing w:line="288" w:lineRule="auto"/>
        <w:ind w:firstLine="720"/>
      </w:pPr>
    </w:p>
    <w:p w:rsidR="00E15E4E" w:rsidRPr="00C270D3" w:rsidRDefault="0065736F" w:rsidP="001E5A80">
      <w:pPr>
        <w:spacing w:line="288" w:lineRule="auto"/>
        <w:ind w:left="720" w:firstLine="720"/>
        <w:rPr>
          <w:b/>
          <w:i/>
        </w:rPr>
      </w:pPr>
      <w:r w:rsidRPr="00C270D3">
        <w:rPr>
          <w:b/>
          <w:i/>
        </w:rPr>
        <w:t>C</w:t>
      </w:r>
      <w:r w:rsidR="00EA3F91" w:rsidRPr="00C270D3">
        <w:rPr>
          <w:b/>
          <w:i/>
        </w:rPr>
        <w:t>ommunication</w:t>
      </w:r>
    </w:p>
    <w:p w:rsidR="00EA3F91" w:rsidRPr="00C270D3" w:rsidRDefault="00EA3F91" w:rsidP="009C2CF3">
      <w:pPr>
        <w:numPr>
          <w:ilvl w:val="0"/>
          <w:numId w:val="16"/>
        </w:numPr>
        <w:tabs>
          <w:tab w:val="num" w:pos="1800"/>
        </w:tabs>
        <w:spacing w:line="288" w:lineRule="auto"/>
        <w:ind w:left="1800"/>
      </w:pPr>
      <w:r w:rsidRPr="00C270D3">
        <w:t>carry out internal and external communication tasks in spoken as well as in wri</w:t>
      </w:r>
      <w:r w:rsidRPr="00C270D3">
        <w:t>t</w:t>
      </w:r>
      <w:r w:rsidRPr="00C270D3">
        <w:t>ten English</w:t>
      </w:r>
    </w:p>
    <w:p w:rsidR="00EA3F91" w:rsidRPr="00C270D3" w:rsidRDefault="00EA3F91" w:rsidP="009C2CF3">
      <w:pPr>
        <w:numPr>
          <w:ilvl w:val="0"/>
          <w:numId w:val="16"/>
        </w:numPr>
        <w:tabs>
          <w:tab w:val="num" w:pos="1800"/>
        </w:tabs>
        <w:spacing w:line="288" w:lineRule="auto"/>
        <w:ind w:left="1800"/>
      </w:pPr>
      <w:r w:rsidRPr="00C270D3">
        <w:t xml:space="preserve">analyse internal as well as external issues and needs </w:t>
      </w:r>
    </w:p>
    <w:p w:rsidR="00EA3F91" w:rsidRPr="00C270D3" w:rsidRDefault="00EA3F91" w:rsidP="009C2CF3">
      <w:pPr>
        <w:numPr>
          <w:ilvl w:val="0"/>
          <w:numId w:val="17"/>
        </w:numPr>
        <w:tabs>
          <w:tab w:val="num" w:pos="1800"/>
        </w:tabs>
        <w:spacing w:line="288" w:lineRule="auto"/>
        <w:ind w:left="1800"/>
      </w:pPr>
      <w:r w:rsidRPr="00C270D3">
        <w:t>analyse texts and visual material</w:t>
      </w:r>
    </w:p>
    <w:p w:rsidR="00EA3F91" w:rsidRPr="00C270D3" w:rsidRDefault="00EA3F91" w:rsidP="009C2CF3">
      <w:pPr>
        <w:numPr>
          <w:ilvl w:val="0"/>
          <w:numId w:val="18"/>
        </w:numPr>
        <w:tabs>
          <w:tab w:val="num" w:pos="1800"/>
        </w:tabs>
        <w:spacing w:line="288" w:lineRule="auto"/>
        <w:ind w:left="1800"/>
      </w:pPr>
      <w:r w:rsidRPr="00C270D3">
        <w:t>plan communication tasks from concept to final product</w:t>
      </w:r>
    </w:p>
    <w:p w:rsidR="00EA3F91" w:rsidRPr="00C270D3" w:rsidRDefault="00EA3F91" w:rsidP="009C2CF3">
      <w:pPr>
        <w:numPr>
          <w:ilvl w:val="0"/>
          <w:numId w:val="19"/>
        </w:numPr>
        <w:tabs>
          <w:tab w:val="num" w:pos="1800"/>
        </w:tabs>
        <w:spacing w:line="288" w:lineRule="auto"/>
        <w:ind w:left="1800"/>
      </w:pPr>
      <w:r w:rsidRPr="00C270D3">
        <w:t>carry out cross-cultural communication tasks and participate in cross-cultural n</w:t>
      </w:r>
      <w:r w:rsidRPr="00C270D3">
        <w:t>e</w:t>
      </w:r>
      <w:r w:rsidRPr="00C270D3">
        <w:t>gotiations</w:t>
      </w:r>
    </w:p>
    <w:p w:rsidR="00EA3F91" w:rsidRPr="00C270D3" w:rsidRDefault="00EA3F91" w:rsidP="00755955">
      <w:pPr>
        <w:spacing w:line="288" w:lineRule="auto"/>
      </w:pPr>
    </w:p>
    <w:p w:rsidR="00E15E4E" w:rsidRPr="00C270D3" w:rsidRDefault="00EA3F91" w:rsidP="00755955">
      <w:pPr>
        <w:spacing w:line="288" w:lineRule="auto"/>
        <w:ind w:firstLine="720"/>
        <w:rPr>
          <w:b/>
          <w:i/>
        </w:rPr>
      </w:pPr>
      <w:r w:rsidRPr="00C270D3">
        <w:tab/>
      </w:r>
      <w:r w:rsidR="0065736F" w:rsidRPr="00C270D3">
        <w:rPr>
          <w:b/>
          <w:i/>
        </w:rPr>
        <w:t>B</w:t>
      </w:r>
      <w:r w:rsidRPr="00C270D3">
        <w:rPr>
          <w:b/>
          <w:i/>
        </w:rPr>
        <w:t>usiness</w:t>
      </w:r>
    </w:p>
    <w:p w:rsidR="00EA3F91" w:rsidRPr="00C270D3" w:rsidRDefault="00EA3F91" w:rsidP="009C2CF3">
      <w:pPr>
        <w:numPr>
          <w:ilvl w:val="0"/>
          <w:numId w:val="20"/>
        </w:numPr>
        <w:tabs>
          <w:tab w:val="num" w:pos="1800"/>
        </w:tabs>
        <w:spacing w:line="288" w:lineRule="auto"/>
        <w:ind w:left="1800"/>
      </w:pPr>
      <w:r w:rsidRPr="00C270D3">
        <w:t>analyse and evaluate the fundamental view of various organisational theories on the human factor within the organisation</w:t>
      </w:r>
    </w:p>
    <w:p w:rsidR="00EA3F91" w:rsidRPr="00C270D3" w:rsidRDefault="00EA3F91" w:rsidP="009C2CF3">
      <w:pPr>
        <w:numPr>
          <w:ilvl w:val="0"/>
          <w:numId w:val="21"/>
        </w:numPr>
        <w:tabs>
          <w:tab w:val="num" w:pos="1800"/>
        </w:tabs>
        <w:spacing w:line="288" w:lineRule="auto"/>
        <w:ind w:left="1800"/>
      </w:pPr>
      <w:r w:rsidRPr="00C270D3">
        <w:t>understand the influence of organisational processes on corporate and organis</w:t>
      </w:r>
      <w:r w:rsidRPr="00C270D3">
        <w:t>a</w:t>
      </w:r>
      <w:r w:rsidRPr="00C270D3">
        <w:t>tional communication</w:t>
      </w:r>
    </w:p>
    <w:p w:rsidR="00EA3F91" w:rsidRPr="00C270D3" w:rsidRDefault="00EA3F91" w:rsidP="009C2CF3">
      <w:pPr>
        <w:numPr>
          <w:ilvl w:val="0"/>
          <w:numId w:val="22"/>
        </w:numPr>
        <w:tabs>
          <w:tab w:val="num" w:pos="1800"/>
        </w:tabs>
        <w:spacing w:line="288" w:lineRule="auto"/>
        <w:ind w:left="1800"/>
      </w:pPr>
      <w:r w:rsidRPr="00C270D3">
        <w:t xml:space="preserve">make decisions regarding </w:t>
      </w:r>
      <w:r w:rsidR="00DA510D" w:rsidRPr="00C270D3">
        <w:t xml:space="preserve">marketing strategy and </w:t>
      </w:r>
      <w:r w:rsidRPr="00C270D3">
        <w:t>parameter mix</w:t>
      </w:r>
    </w:p>
    <w:p w:rsidR="00DA510D" w:rsidRPr="00C270D3" w:rsidRDefault="00DA510D" w:rsidP="009C2CF3">
      <w:pPr>
        <w:numPr>
          <w:ilvl w:val="0"/>
          <w:numId w:val="22"/>
        </w:numPr>
        <w:tabs>
          <w:tab w:val="num" w:pos="1800"/>
        </w:tabs>
        <w:spacing w:line="288" w:lineRule="auto"/>
        <w:ind w:left="1800"/>
      </w:pPr>
      <w:r w:rsidRPr="00C270D3">
        <w:t>analyse customer behaviour</w:t>
      </w:r>
    </w:p>
    <w:p w:rsidR="00EA3F91" w:rsidRPr="00C270D3" w:rsidRDefault="00EA3F91" w:rsidP="009C2CF3">
      <w:pPr>
        <w:numPr>
          <w:ilvl w:val="0"/>
          <w:numId w:val="23"/>
        </w:numPr>
        <w:tabs>
          <w:tab w:val="num" w:pos="1800"/>
        </w:tabs>
        <w:spacing w:line="288" w:lineRule="auto"/>
        <w:ind w:left="1800"/>
      </w:pPr>
      <w:r w:rsidRPr="00C270D3">
        <w:t>participate in budgeting processes in a company or organisation</w:t>
      </w:r>
    </w:p>
    <w:p w:rsidR="00EA3F91" w:rsidRDefault="00EA3F91" w:rsidP="009C2CF3">
      <w:pPr>
        <w:numPr>
          <w:ilvl w:val="0"/>
          <w:numId w:val="24"/>
        </w:numPr>
        <w:tabs>
          <w:tab w:val="num" w:pos="1800"/>
        </w:tabs>
        <w:spacing w:line="288" w:lineRule="auto"/>
        <w:ind w:left="1800"/>
      </w:pPr>
      <w:r w:rsidRPr="00C270D3">
        <w:t>analyse the communicative value of a company’s financial statement</w:t>
      </w:r>
    </w:p>
    <w:p w:rsidR="00942F21" w:rsidRPr="00EC3CBA" w:rsidRDefault="00942F21" w:rsidP="009C2CF3">
      <w:pPr>
        <w:numPr>
          <w:ilvl w:val="0"/>
          <w:numId w:val="24"/>
        </w:numPr>
        <w:tabs>
          <w:tab w:val="num" w:pos="1800"/>
        </w:tabs>
        <w:spacing w:line="288" w:lineRule="auto"/>
        <w:ind w:left="1800"/>
      </w:pPr>
      <w:r w:rsidRPr="00EC3CBA">
        <w:t>understand information systems as well as the operating tasks these systems su</w:t>
      </w:r>
      <w:r w:rsidRPr="00EC3CBA">
        <w:t>p</w:t>
      </w:r>
      <w:r w:rsidRPr="00EC3CBA">
        <w:t>port in a company</w:t>
      </w:r>
    </w:p>
    <w:p w:rsidR="00FA3FC2" w:rsidRPr="00C270D3" w:rsidRDefault="00FA3FC2" w:rsidP="00755955">
      <w:pPr>
        <w:spacing w:line="288" w:lineRule="auto"/>
        <w:ind w:left="720" w:firstLine="720"/>
        <w:rPr>
          <w:b/>
          <w:i/>
        </w:rPr>
      </w:pPr>
    </w:p>
    <w:p w:rsidR="00E15E4E" w:rsidRPr="00C270D3" w:rsidRDefault="0065736F" w:rsidP="00755955">
      <w:pPr>
        <w:spacing w:line="288" w:lineRule="auto"/>
        <w:ind w:left="720" w:firstLine="720"/>
      </w:pPr>
      <w:r w:rsidRPr="00C270D3">
        <w:rPr>
          <w:b/>
          <w:i/>
        </w:rPr>
        <w:t>L</w:t>
      </w:r>
      <w:r w:rsidR="00EA3F91" w:rsidRPr="00C270D3">
        <w:rPr>
          <w:b/>
          <w:i/>
        </w:rPr>
        <w:t>anguage</w:t>
      </w:r>
    </w:p>
    <w:p w:rsidR="00EA3F91" w:rsidRPr="00C270D3" w:rsidRDefault="00EA3F91" w:rsidP="009C2CF3">
      <w:pPr>
        <w:numPr>
          <w:ilvl w:val="0"/>
          <w:numId w:val="26"/>
        </w:numPr>
        <w:tabs>
          <w:tab w:val="num" w:pos="1800"/>
        </w:tabs>
        <w:spacing w:line="288" w:lineRule="auto"/>
        <w:ind w:left="1800"/>
      </w:pPr>
      <w:r w:rsidRPr="00C270D3">
        <w:t>use grammatically correct structures in specific communicative contexts</w:t>
      </w:r>
    </w:p>
    <w:p w:rsidR="00EA3F91" w:rsidRPr="00C270D3" w:rsidRDefault="00EA3F91" w:rsidP="009C2CF3">
      <w:pPr>
        <w:numPr>
          <w:ilvl w:val="0"/>
          <w:numId w:val="27"/>
        </w:numPr>
        <w:tabs>
          <w:tab w:val="num" w:pos="1800"/>
        </w:tabs>
        <w:spacing w:line="288" w:lineRule="auto"/>
        <w:ind w:left="1800"/>
      </w:pPr>
      <w:r w:rsidRPr="00C270D3">
        <w:t>analyse and evaluate various forms of discourse material</w:t>
      </w:r>
    </w:p>
    <w:p w:rsidR="00EA3F91" w:rsidRPr="00C270D3" w:rsidRDefault="00EA3F91" w:rsidP="009C2CF3">
      <w:pPr>
        <w:numPr>
          <w:ilvl w:val="0"/>
          <w:numId w:val="28"/>
        </w:numPr>
        <w:tabs>
          <w:tab w:val="num" w:pos="1800"/>
        </w:tabs>
        <w:spacing w:line="288" w:lineRule="auto"/>
        <w:ind w:left="1800"/>
      </w:pPr>
      <w:r w:rsidRPr="00C270D3">
        <w:t>understand and produce oral and wr</w:t>
      </w:r>
      <w:r w:rsidR="006F0A85" w:rsidRPr="00C270D3">
        <w:t>itten texts as well as produc</w:t>
      </w:r>
      <w:r w:rsidR="00C82534" w:rsidRPr="00C270D3">
        <w:t xml:space="preserve">ing </w:t>
      </w:r>
      <w:r w:rsidRPr="00C270D3">
        <w:t>written texts with an appropri</w:t>
      </w:r>
      <w:r w:rsidR="0065736F" w:rsidRPr="00C270D3">
        <w:t>ate visual structure and layout</w:t>
      </w:r>
    </w:p>
    <w:p w:rsidR="00EA3F91" w:rsidRPr="00C270D3" w:rsidRDefault="00EA3F91" w:rsidP="00755955">
      <w:pPr>
        <w:tabs>
          <w:tab w:val="num" w:pos="1800"/>
        </w:tabs>
        <w:spacing w:line="288" w:lineRule="auto"/>
      </w:pPr>
    </w:p>
    <w:p w:rsidR="00555E0F" w:rsidRPr="00C270D3" w:rsidRDefault="00A933E9" w:rsidP="009C2CF3">
      <w:pPr>
        <w:numPr>
          <w:ilvl w:val="1"/>
          <w:numId w:val="39"/>
        </w:numPr>
        <w:tabs>
          <w:tab w:val="clear" w:pos="360"/>
          <w:tab w:val="left" w:pos="180"/>
        </w:tabs>
        <w:spacing w:line="288" w:lineRule="auto"/>
      </w:pPr>
      <w:r w:rsidRPr="00C270D3">
        <w:t xml:space="preserve"> </w:t>
      </w:r>
      <w:r w:rsidR="00555E0F" w:rsidRPr="00C270D3">
        <w:t>In the 5th semester, elective subjects are offered within the subject areas forming parts of the</w:t>
      </w:r>
    </w:p>
    <w:p w:rsidR="00EA3F91" w:rsidRPr="00C270D3" w:rsidRDefault="007166DD" w:rsidP="00755955">
      <w:pPr>
        <w:tabs>
          <w:tab w:val="left" w:pos="420"/>
        </w:tabs>
        <w:spacing w:line="288" w:lineRule="auto"/>
        <w:ind w:left="420" w:hanging="360"/>
      </w:pPr>
      <w:r w:rsidRPr="00C270D3">
        <w:tab/>
      </w:r>
      <w:r w:rsidR="00981618" w:rsidRPr="00C270D3">
        <w:t>s</w:t>
      </w:r>
      <w:r w:rsidR="00555E0F" w:rsidRPr="00C270D3">
        <w:t>tudy programme. The</w:t>
      </w:r>
      <w:r w:rsidR="00FD01FE" w:rsidRPr="00C270D3">
        <w:t xml:space="preserve"> offer</w:t>
      </w:r>
      <w:r w:rsidR="00555E0F" w:rsidRPr="00C270D3">
        <w:t xml:space="preserve"> of elective subjects is determined each year by the </w:t>
      </w:r>
      <w:r w:rsidR="00AD12BE">
        <w:t>board of stu</w:t>
      </w:r>
      <w:r w:rsidR="00AD12BE">
        <w:t>d</w:t>
      </w:r>
      <w:r w:rsidR="00AD12BE">
        <w:t>ies</w:t>
      </w:r>
      <w:r w:rsidR="00555E0F" w:rsidRPr="00C270D3">
        <w:t xml:space="preserve">. </w:t>
      </w:r>
    </w:p>
    <w:p w:rsidR="00EA3F91" w:rsidRDefault="00555E0F" w:rsidP="00755955">
      <w:pPr>
        <w:spacing w:line="288" w:lineRule="auto"/>
      </w:pPr>
      <w:r w:rsidRPr="00C270D3">
        <w:tab/>
      </w:r>
    </w:p>
    <w:p w:rsidR="0003455A" w:rsidRDefault="0003455A" w:rsidP="00755955">
      <w:pPr>
        <w:spacing w:line="288" w:lineRule="auto"/>
      </w:pPr>
    </w:p>
    <w:p w:rsidR="0003455A" w:rsidRPr="00C270D3" w:rsidRDefault="0003455A" w:rsidP="00755955">
      <w:pPr>
        <w:spacing w:line="288" w:lineRule="auto"/>
      </w:pPr>
    </w:p>
    <w:p w:rsidR="007166DD" w:rsidRPr="00C270D3" w:rsidRDefault="00CA694D" w:rsidP="009C2CF3">
      <w:pPr>
        <w:numPr>
          <w:ilvl w:val="1"/>
          <w:numId w:val="29"/>
        </w:numPr>
        <w:tabs>
          <w:tab w:val="clear" w:pos="360"/>
          <w:tab w:val="left" w:pos="420"/>
        </w:tabs>
        <w:spacing w:line="288" w:lineRule="auto"/>
        <w:ind w:left="540" w:hanging="540"/>
      </w:pPr>
      <w:r w:rsidRPr="00C270D3">
        <w:lastRenderedPageBreak/>
        <w:t>The</w:t>
      </w:r>
      <w:r w:rsidR="00EA3F91" w:rsidRPr="00C270D3">
        <w:t xml:space="preserve"> Bachelor’s Programme in Marketing and Management Co</w:t>
      </w:r>
      <w:r w:rsidR="007166DD" w:rsidRPr="00C270D3">
        <w:t>mmunication is rounded off with</w:t>
      </w:r>
    </w:p>
    <w:p w:rsidR="00EA3F91" w:rsidRPr="00C270D3" w:rsidRDefault="007166DD" w:rsidP="00755955">
      <w:pPr>
        <w:tabs>
          <w:tab w:val="left" w:pos="420"/>
        </w:tabs>
        <w:spacing w:line="288" w:lineRule="auto"/>
      </w:pPr>
      <w:r w:rsidRPr="00C270D3">
        <w:tab/>
      </w:r>
      <w:r w:rsidR="00EA3F91" w:rsidRPr="00C270D3">
        <w:t>a Bachelor’s thesis. The objective of the thesis is to develop students’ skills in the fields of</w:t>
      </w:r>
      <w:r w:rsidR="0065736F" w:rsidRPr="00C270D3">
        <w:t>:</w:t>
      </w:r>
    </w:p>
    <w:p w:rsidR="00EA3F91" w:rsidRPr="00C270D3" w:rsidRDefault="00EA3F91" w:rsidP="00755955">
      <w:pPr>
        <w:tabs>
          <w:tab w:val="left" w:pos="420"/>
        </w:tabs>
        <w:spacing w:line="288" w:lineRule="auto"/>
      </w:pPr>
    </w:p>
    <w:p w:rsidR="00EA3F91" w:rsidRPr="00C270D3" w:rsidRDefault="00EA3F91" w:rsidP="009C2CF3">
      <w:pPr>
        <w:numPr>
          <w:ilvl w:val="0"/>
          <w:numId w:val="30"/>
        </w:numPr>
        <w:spacing w:line="288" w:lineRule="auto"/>
        <w:ind w:left="720"/>
      </w:pPr>
      <w:r w:rsidRPr="00C270D3">
        <w:t>independent acquisition as well as systematic and methodical processing of subject related knowledge</w:t>
      </w:r>
    </w:p>
    <w:p w:rsidR="00EA3F91" w:rsidRPr="00C270D3" w:rsidRDefault="00EA3F91" w:rsidP="009C2CF3">
      <w:pPr>
        <w:numPr>
          <w:ilvl w:val="0"/>
          <w:numId w:val="30"/>
        </w:numPr>
        <w:spacing w:line="288" w:lineRule="auto"/>
        <w:ind w:left="720"/>
      </w:pPr>
      <w:r w:rsidRPr="00C270D3">
        <w:t xml:space="preserve">systematic and methodical processing of information </w:t>
      </w:r>
    </w:p>
    <w:p w:rsidR="00EA3F91" w:rsidRPr="00C270D3" w:rsidRDefault="00EA3F91" w:rsidP="009C2CF3">
      <w:pPr>
        <w:numPr>
          <w:ilvl w:val="0"/>
          <w:numId w:val="30"/>
        </w:numPr>
        <w:spacing w:line="288" w:lineRule="auto"/>
        <w:ind w:left="720"/>
      </w:pPr>
      <w:r w:rsidRPr="00C270D3">
        <w:t>independent and critical analysis of subject related issues</w:t>
      </w:r>
    </w:p>
    <w:p w:rsidR="00EA3F91" w:rsidRPr="00C270D3" w:rsidRDefault="00EA3F91" w:rsidP="009C2CF3">
      <w:pPr>
        <w:numPr>
          <w:ilvl w:val="0"/>
          <w:numId w:val="31"/>
        </w:numPr>
        <w:tabs>
          <w:tab w:val="num" w:pos="720"/>
        </w:tabs>
        <w:spacing w:line="288" w:lineRule="auto"/>
        <w:ind w:left="720"/>
      </w:pPr>
      <w:r w:rsidRPr="00C270D3">
        <w:t>clear and concise English written proficiency</w:t>
      </w:r>
    </w:p>
    <w:p w:rsidR="00EA3F91" w:rsidRPr="00C270D3" w:rsidRDefault="006F0A85" w:rsidP="009C2CF3">
      <w:pPr>
        <w:numPr>
          <w:ilvl w:val="0"/>
          <w:numId w:val="32"/>
        </w:numPr>
        <w:spacing w:line="288" w:lineRule="auto"/>
        <w:ind w:left="720"/>
      </w:pPr>
      <w:r w:rsidRPr="00C270D3">
        <w:t xml:space="preserve">oral </w:t>
      </w:r>
      <w:r w:rsidR="00EA3F91" w:rsidRPr="00C270D3">
        <w:t>presentation and discussion of subject related issues in English</w:t>
      </w:r>
    </w:p>
    <w:p w:rsidR="00EA3F91" w:rsidRPr="00BE3813" w:rsidRDefault="00327B6D" w:rsidP="00755955">
      <w:pPr>
        <w:pStyle w:val="Overskrift1"/>
        <w:rPr>
          <w:lang w:val="en-US"/>
        </w:rPr>
      </w:pPr>
      <w:r>
        <w:rPr>
          <w:lang w:val="en-US"/>
        </w:rPr>
        <w:br w:type="page"/>
      </w:r>
      <w:bookmarkStart w:id="6" w:name="_Toc297029613"/>
      <w:r w:rsidR="00FF63E0" w:rsidRPr="00FF63E0">
        <w:rPr>
          <w:lang w:val="en-US"/>
        </w:rPr>
        <w:lastRenderedPageBreak/>
        <w:t>Chapter 2</w:t>
      </w:r>
      <w:bookmarkEnd w:id="6"/>
    </w:p>
    <w:p w:rsidR="00EA3F91" w:rsidRPr="00C270D3" w:rsidRDefault="00864779" w:rsidP="00755955">
      <w:pPr>
        <w:tabs>
          <w:tab w:val="left" w:pos="6375"/>
        </w:tabs>
        <w:spacing w:line="288" w:lineRule="auto"/>
      </w:pPr>
      <w:r w:rsidRPr="00C270D3">
        <w:tab/>
      </w:r>
    </w:p>
    <w:p w:rsidR="00EA3F91" w:rsidRPr="00C270D3" w:rsidRDefault="00EA3F91" w:rsidP="00AD6B2C">
      <w:pPr>
        <w:pStyle w:val="Overskrift2"/>
      </w:pPr>
      <w:bookmarkStart w:id="7" w:name="_Toc297029614"/>
      <w:r w:rsidRPr="00C270D3">
        <w:t>PROGRAMME STRUCTURE</w:t>
      </w:r>
      <w:bookmarkEnd w:id="7"/>
    </w:p>
    <w:p w:rsidR="00EA3F91" w:rsidRPr="00C270D3" w:rsidRDefault="00EA3F91" w:rsidP="00755955">
      <w:pPr>
        <w:tabs>
          <w:tab w:val="left" w:pos="540"/>
        </w:tabs>
        <w:spacing w:line="288" w:lineRule="auto"/>
        <w:ind w:hanging="1440"/>
      </w:pPr>
    </w:p>
    <w:p w:rsidR="00EA3F91" w:rsidRPr="00C270D3" w:rsidRDefault="00981618" w:rsidP="00755955">
      <w:pPr>
        <w:spacing w:line="288" w:lineRule="auto"/>
      </w:pPr>
      <w:r w:rsidRPr="00C270D3">
        <w:t xml:space="preserve">The </w:t>
      </w:r>
      <w:r w:rsidR="00EA3F91" w:rsidRPr="00C270D3">
        <w:t>Bachelor’s Programme in Marketing and Management Communication comprises a total of 180 ECTS credits in accordance with the executive order of bachelor’s and master’s programmes.</w:t>
      </w:r>
    </w:p>
    <w:p w:rsidR="00EA3F91" w:rsidRPr="00C270D3" w:rsidRDefault="00EA3F91" w:rsidP="00755955">
      <w:pPr>
        <w:spacing w:line="288" w:lineRule="auto"/>
      </w:pPr>
    </w:p>
    <w:p w:rsidR="00EA3F91" w:rsidRPr="00C270D3" w:rsidRDefault="00EA3F91" w:rsidP="00755955">
      <w:pPr>
        <w:spacing w:line="288" w:lineRule="auto"/>
      </w:pPr>
      <w:r w:rsidRPr="00C270D3">
        <w:t>The programme is divided into three parts: 1) compulsory courses, 2) electives, 3) a Bachelor’s th</w:t>
      </w:r>
      <w:r w:rsidRPr="00C270D3">
        <w:t>e</w:t>
      </w:r>
      <w:r w:rsidRPr="00C270D3">
        <w:t>sis.</w:t>
      </w:r>
    </w:p>
    <w:p w:rsidR="00EA3F91" w:rsidRPr="00C270D3" w:rsidRDefault="00EA3F91" w:rsidP="00755955">
      <w:pPr>
        <w:tabs>
          <w:tab w:val="left" w:pos="540"/>
        </w:tabs>
        <w:spacing w:line="288" w:lineRule="auto"/>
        <w:ind w:hanging="1440"/>
      </w:pPr>
    </w:p>
    <w:p w:rsidR="00EA3F91" w:rsidRPr="00C270D3" w:rsidRDefault="00EA3F91" w:rsidP="00755955">
      <w:pPr>
        <w:spacing w:line="288" w:lineRule="auto"/>
        <w:rPr>
          <w:b/>
        </w:rPr>
      </w:pPr>
      <w:r w:rsidRPr="00C270D3">
        <w:rPr>
          <w:b/>
        </w:rPr>
        <w:t>Compulsory courses</w:t>
      </w:r>
    </w:p>
    <w:p w:rsidR="00EA3F91" w:rsidRPr="00C270D3" w:rsidRDefault="00EA3F91" w:rsidP="00755955">
      <w:pPr>
        <w:spacing w:line="288" w:lineRule="auto"/>
      </w:pPr>
    </w:p>
    <w:p w:rsidR="00EA3F91" w:rsidRPr="00C270D3" w:rsidRDefault="00EA3F91" w:rsidP="00755955">
      <w:pPr>
        <w:tabs>
          <w:tab w:val="left" w:pos="420"/>
        </w:tabs>
        <w:spacing w:line="288" w:lineRule="auto"/>
        <w:ind w:left="360" w:hanging="360"/>
      </w:pPr>
      <w:r w:rsidRPr="00C270D3">
        <w:t>2.1 The compulsory courses in</w:t>
      </w:r>
      <w:r w:rsidRPr="00C270D3">
        <w:rPr>
          <w:i/>
        </w:rPr>
        <w:t xml:space="preserve"> </w:t>
      </w:r>
      <w:r w:rsidR="00A92909" w:rsidRPr="00C270D3">
        <w:rPr>
          <w:i/>
        </w:rPr>
        <w:t>Communication,</w:t>
      </w:r>
      <w:r w:rsidRPr="00C270D3">
        <w:rPr>
          <w:i/>
        </w:rPr>
        <w:t xml:space="preserve"> Business</w:t>
      </w:r>
      <w:r w:rsidR="00A92909" w:rsidRPr="00C270D3">
        <w:t xml:space="preserve"> </w:t>
      </w:r>
      <w:r w:rsidR="00A92909" w:rsidRPr="00C270D3">
        <w:rPr>
          <w:i/>
        </w:rPr>
        <w:t>and Language</w:t>
      </w:r>
      <w:r w:rsidR="00A92909" w:rsidRPr="00C270D3">
        <w:t xml:space="preserve"> </w:t>
      </w:r>
      <w:r w:rsidR="00452C3B" w:rsidRPr="00C270D3">
        <w:t>represent a total of 12</w:t>
      </w:r>
      <w:r w:rsidR="00E91173">
        <w:t>5</w:t>
      </w:r>
      <w:r w:rsidRPr="00C270D3">
        <w:t xml:space="preserve"> ECTS credits:</w:t>
      </w:r>
    </w:p>
    <w:p w:rsidR="00A92909" w:rsidRPr="00C270D3" w:rsidRDefault="00A92909" w:rsidP="00755955">
      <w:pPr>
        <w:pStyle w:val="Sidefod"/>
        <w:tabs>
          <w:tab w:val="clear" w:pos="4819"/>
          <w:tab w:val="clear" w:pos="9638"/>
        </w:tabs>
        <w:spacing w:line="288" w:lineRule="auto"/>
        <w:ind w:left="360"/>
        <w:rPr>
          <w:i/>
        </w:rPr>
      </w:pPr>
    </w:p>
    <w:p w:rsidR="00EA3F91" w:rsidRPr="00C270D3" w:rsidRDefault="00EA3F91" w:rsidP="00755955">
      <w:pPr>
        <w:pStyle w:val="Sidefod"/>
        <w:tabs>
          <w:tab w:val="clear" w:pos="4819"/>
          <w:tab w:val="clear" w:pos="9638"/>
        </w:tabs>
        <w:spacing w:line="288" w:lineRule="auto"/>
        <w:ind w:left="360"/>
        <w:rPr>
          <w:i/>
        </w:rPr>
      </w:pPr>
      <w:r w:rsidRPr="00C270D3">
        <w:rPr>
          <w:i/>
        </w:rPr>
        <w:t>Communication</w:t>
      </w:r>
    </w:p>
    <w:p w:rsidR="00EA3F91" w:rsidRPr="00C270D3" w:rsidRDefault="00EA3F91" w:rsidP="009C2CF3">
      <w:pPr>
        <w:pStyle w:val="Sidefod"/>
        <w:numPr>
          <w:ilvl w:val="0"/>
          <w:numId w:val="34"/>
        </w:numPr>
        <w:tabs>
          <w:tab w:val="clear" w:pos="4819"/>
          <w:tab w:val="clear" w:pos="9638"/>
        </w:tabs>
        <w:spacing w:line="288" w:lineRule="auto"/>
        <w:ind w:firstLine="0"/>
      </w:pPr>
      <w:r w:rsidRPr="00C270D3">
        <w:t>Organisational Communication (10 ECTS credits)</w:t>
      </w:r>
    </w:p>
    <w:p w:rsidR="00EA3F91" w:rsidRPr="00C270D3" w:rsidRDefault="00EA3F91" w:rsidP="009C2CF3">
      <w:pPr>
        <w:pStyle w:val="Sidefod"/>
        <w:numPr>
          <w:ilvl w:val="0"/>
          <w:numId w:val="34"/>
        </w:numPr>
        <w:tabs>
          <w:tab w:val="clear" w:pos="4819"/>
          <w:tab w:val="clear" w:pos="9638"/>
        </w:tabs>
        <w:spacing w:line="288" w:lineRule="auto"/>
        <w:ind w:firstLine="0"/>
      </w:pPr>
      <w:r w:rsidRPr="00C270D3">
        <w:t>Communication Theory and Reception Analysis (5 ECTS credits)</w:t>
      </w:r>
    </w:p>
    <w:p w:rsidR="00EA3F91" w:rsidRPr="00C270D3" w:rsidRDefault="00EA3F91" w:rsidP="009C2CF3">
      <w:pPr>
        <w:pStyle w:val="Sidefod"/>
        <w:numPr>
          <w:ilvl w:val="0"/>
          <w:numId w:val="34"/>
        </w:numPr>
        <w:tabs>
          <w:tab w:val="clear" w:pos="4819"/>
          <w:tab w:val="clear" w:pos="9638"/>
        </w:tabs>
        <w:spacing w:line="288" w:lineRule="auto"/>
        <w:ind w:firstLine="0"/>
      </w:pPr>
      <w:r w:rsidRPr="00C270D3">
        <w:t>Media (5 ECTS credits)</w:t>
      </w:r>
    </w:p>
    <w:p w:rsidR="00FA4A9D" w:rsidRPr="00C270D3" w:rsidRDefault="00FA4A9D" w:rsidP="009C2CF3">
      <w:pPr>
        <w:pStyle w:val="Sidefod"/>
        <w:numPr>
          <w:ilvl w:val="0"/>
          <w:numId w:val="34"/>
        </w:numPr>
        <w:tabs>
          <w:tab w:val="clear" w:pos="4819"/>
          <w:tab w:val="clear" w:pos="9638"/>
        </w:tabs>
        <w:spacing w:line="288" w:lineRule="auto"/>
        <w:ind w:firstLine="0"/>
      </w:pPr>
      <w:r w:rsidRPr="00C270D3">
        <w:t>Corporate Internet Rhetoric (5 ECTS credits)</w:t>
      </w:r>
    </w:p>
    <w:p w:rsidR="00EA3F91" w:rsidRPr="00C270D3" w:rsidRDefault="00EA3F91" w:rsidP="009C2CF3">
      <w:pPr>
        <w:pStyle w:val="Sidefod"/>
        <w:numPr>
          <w:ilvl w:val="0"/>
          <w:numId w:val="34"/>
        </w:numPr>
        <w:tabs>
          <w:tab w:val="clear" w:pos="4819"/>
          <w:tab w:val="clear" w:pos="9638"/>
        </w:tabs>
        <w:spacing w:line="288" w:lineRule="auto"/>
        <w:ind w:firstLine="0"/>
      </w:pPr>
      <w:r w:rsidRPr="00C270D3">
        <w:t>Public Relations (10 ECTS credits)</w:t>
      </w:r>
    </w:p>
    <w:p w:rsidR="00EA3F91" w:rsidRPr="00C270D3" w:rsidRDefault="00EA3F91" w:rsidP="009C2CF3">
      <w:pPr>
        <w:pStyle w:val="Sidefod"/>
        <w:numPr>
          <w:ilvl w:val="0"/>
          <w:numId w:val="34"/>
        </w:numPr>
        <w:tabs>
          <w:tab w:val="clear" w:pos="4819"/>
          <w:tab w:val="clear" w:pos="9638"/>
        </w:tabs>
        <w:spacing w:line="288" w:lineRule="auto"/>
        <w:ind w:firstLine="0"/>
      </w:pPr>
      <w:r w:rsidRPr="00C270D3">
        <w:t>Cultural Theory and Analysis (5 ECTS credits)</w:t>
      </w:r>
    </w:p>
    <w:p w:rsidR="00FA4A9D" w:rsidRPr="00C270D3" w:rsidRDefault="00D6353F" w:rsidP="009C2CF3">
      <w:pPr>
        <w:pStyle w:val="Sidefod"/>
        <w:numPr>
          <w:ilvl w:val="0"/>
          <w:numId w:val="34"/>
        </w:numPr>
        <w:tabs>
          <w:tab w:val="clear" w:pos="360"/>
          <w:tab w:val="clear" w:pos="4819"/>
          <w:tab w:val="clear" w:pos="9638"/>
          <w:tab w:val="num" w:pos="720"/>
        </w:tabs>
        <w:spacing w:line="288" w:lineRule="auto"/>
        <w:ind w:left="720"/>
      </w:pPr>
      <w:r w:rsidRPr="00C270D3">
        <w:t>Integrated Marketing</w:t>
      </w:r>
      <w:r w:rsidR="00EA3F91" w:rsidRPr="00C270D3">
        <w:t xml:space="preserve"> Communication (10 ECTS credits)</w:t>
      </w:r>
    </w:p>
    <w:p w:rsidR="00FA4A9D" w:rsidRPr="00C270D3" w:rsidRDefault="00FA4A9D" w:rsidP="009C2CF3">
      <w:pPr>
        <w:pStyle w:val="Sidefod"/>
        <w:numPr>
          <w:ilvl w:val="0"/>
          <w:numId w:val="34"/>
        </w:numPr>
        <w:tabs>
          <w:tab w:val="clear" w:pos="4819"/>
          <w:tab w:val="clear" w:pos="9638"/>
        </w:tabs>
        <w:spacing w:line="288" w:lineRule="auto"/>
        <w:ind w:firstLine="0"/>
      </w:pPr>
      <w:r w:rsidRPr="00C270D3">
        <w:t>Knowledge Communication (5 ECTS credits)</w:t>
      </w:r>
    </w:p>
    <w:p w:rsidR="00FF73A8" w:rsidRPr="00C270D3" w:rsidRDefault="00FF73A8" w:rsidP="00FF73A8">
      <w:pPr>
        <w:pStyle w:val="Sidefod"/>
        <w:numPr>
          <w:ilvl w:val="0"/>
          <w:numId w:val="34"/>
        </w:numPr>
        <w:tabs>
          <w:tab w:val="clear" w:pos="360"/>
          <w:tab w:val="clear" w:pos="4819"/>
          <w:tab w:val="clear" w:pos="9638"/>
          <w:tab w:val="num" w:pos="720"/>
        </w:tabs>
        <w:spacing w:line="288" w:lineRule="auto"/>
        <w:ind w:left="720"/>
      </w:pPr>
      <w:r w:rsidRPr="00C270D3">
        <w:t>Project Management (10 ECTS credits)</w:t>
      </w:r>
    </w:p>
    <w:p w:rsidR="00FA4A9D" w:rsidRPr="00C270D3" w:rsidRDefault="00FA4A9D" w:rsidP="00755955">
      <w:pPr>
        <w:pStyle w:val="Sidefod"/>
        <w:tabs>
          <w:tab w:val="clear" w:pos="4819"/>
          <w:tab w:val="clear" w:pos="9638"/>
        </w:tabs>
        <w:spacing w:line="288" w:lineRule="auto"/>
        <w:ind w:left="360"/>
      </w:pPr>
    </w:p>
    <w:p w:rsidR="00EA3F91" w:rsidRPr="00C270D3" w:rsidRDefault="00EA3F91" w:rsidP="00755955">
      <w:pPr>
        <w:pStyle w:val="Sidefod"/>
        <w:tabs>
          <w:tab w:val="clear" w:pos="4819"/>
          <w:tab w:val="clear" w:pos="9638"/>
        </w:tabs>
        <w:spacing w:line="288" w:lineRule="auto"/>
        <w:ind w:left="284"/>
        <w:rPr>
          <w:i/>
        </w:rPr>
      </w:pPr>
      <w:r w:rsidRPr="00C270D3">
        <w:rPr>
          <w:i/>
        </w:rPr>
        <w:t>Business</w:t>
      </w:r>
    </w:p>
    <w:p w:rsidR="00981618" w:rsidRPr="00C270D3" w:rsidRDefault="00850F26" w:rsidP="009C2CF3">
      <w:pPr>
        <w:pStyle w:val="Sidefod"/>
        <w:numPr>
          <w:ilvl w:val="0"/>
          <w:numId w:val="34"/>
        </w:numPr>
        <w:tabs>
          <w:tab w:val="clear" w:pos="4819"/>
          <w:tab w:val="clear" w:pos="9638"/>
        </w:tabs>
        <w:spacing w:line="288" w:lineRule="auto"/>
        <w:ind w:firstLine="0"/>
      </w:pPr>
      <w:r w:rsidRPr="00C270D3">
        <w:t>Introductory Economics</w:t>
      </w:r>
      <w:r w:rsidR="00981618" w:rsidRPr="00C270D3">
        <w:t xml:space="preserve"> (5 ECTS credits)</w:t>
      </w:r>
    </w:p>
    <w:p w:rsidR="00EA3F91" w:rsidRPr="00C270D3" w:rsidRDefault="00D6353F" w:rsidP="009C2CF3">
      <w:pPr>
        <w:pStyle w:val="Sidefod"/>
        <w:numPr>
          <w:ilvl w:val="0"/>
          <w:numId w:val="34"/>
        </w:numPr>
        <w:tabs>
          <w:tab w:val="clear" w:pos="4819"/>
          <w:tab w:val="clear" w:pos="9638"/>
        </w:tabs>
        <w:spacing w:line="288" w:lineRule="auto"/>
        <w:ind w:firstLine="0"/>
      </w:pPr>
      <w:r w:rsidRPr="00C270D3">
        <w:t>Marketing</w:t>
      </w:r>
      <w:r w:rsidR="00EA3F91" w:rsidRPr="00C270D3">
        <w:t xml:space="preserve"> (10 ECTS credits)</w:t>
      </w:r>
    </w:p>
    <w:p w:rsidR="00D6353F" w:rsidRPr="00C270D3" w:rsidRDefault="00D6353F" w:rsidP="009C2CF3">
      <w:pPr>
        <w:pStyle w:val="Sidefod"/>
        <w:numPr>
          <w:ilvl w:val="0"/>
          <w:numId w:val="34"/>
        </w:numPr>
        <w:tabs>
          <w:tab w:val="clear" w:pos="4819"/>
          <w:tab w:val="clear" w:pos="9638"/>
        </w:tabs>
        <w:spacing w:line="288" w:lineRule="auto"/>
        <w:ind w:firstLine="0"/>
      </w:pPr>
      <w:r w:rsidRPr="00C270D3">
        <w:t>Organisational Behaviour (5 ECTS credits)</w:t>
      </w:r>
    </w:p>
    <w:p w:rsidR="00EA70FE" w:rsidRDefault="00EA70FE" w:rsidP="009C2CF3">
      <w:pPr>
        <w:pStyle w:val="Sidefod"/>
        <w:numPr>
          <w:ilvl w:val="0"/>
          <w:numId w:val="34"/>
        </w:numPr>
        <w:tabs>
          <w:tab w:val="clear" w:pos="4819"/>
          <w:tab w:val="clear" w:pos="9638"/>
        </w:tabs>
        <w:spacing w:line="288" w:lineRule="auto"/>
        <w:ind w:firstLine="0"/>
      </w:pPr>
      <w:r w:rsidRPr="00C270D3">
        <w:t>Accounting (5 ECTS credits)</w:t>
      </w:r>
    </w:p>
    <w:p w:rsidR="00AE44F9" w:rsidRPr="00C270D3" w:rsidRDefault="00AE44F9" w:rsidP="009C2CF3">
      <w:pPr>
        <w:pStyle w:val="Sidefod"/>
        <w:numPr>
          <w:ilvl w:val="0"/>
          <w:numId w:val="34"/>
        </w:numPr>
        <w:tabs>
          <w:tab w:val="clear" w:pos="4819"/>
          <w:tab w:val="clear" w:pos="9638"/>
        </w:tabs>
        <w:spacing w:line="288" w:lineRule="auto"/>
        <w:ind w:firstLine="0"/>
      </w:pPr>
      <w:r>
        <w:t>IT in Business</w:t>
      </w:r>
      <w:r w:rsidR="0048172D">
        <w:t xml:space="preserve"> (5 ECTS credits)</w:t>
      </w:r>
    </w:p>
    <w:p w:rsidR="00A92909" w:rsidRPr="00C270D3" w:rsidRDefault="00A92909" w:rsidP="00755955">
      <w:pPr>
        <w:spacing w:line="288" w:lineRule="auto"/>
      </w:pPr>
    </w:p>
    <w:p w:rsidR="00A92909" w:rsidRPr="00C270D3" w:rsidRDefault="00A92909" w:rsidP="00755955">
      <w:pPr>
        <w:spacing w:line="288" w:lineRule="auto"/>
        <w:ind w:left="720" w:hanging="360"/>
        <w:rPr>
          <w:i/>
        </w:rPr>
      </w:pPr>
      <w:r w:rsidRPr="00C270D3">
        <w:rPr>
          <w:i/>
        </w:rPr>
        <w:t>Language</w:t>
      </w:r>
    </w:p>
    <w:p w:rsidR="00A92909" w:rsidRPr="00C270D3" w:rsidRDefault="00A92909" w:rsidP="009C2CF3">
      <w:pPr>
        <w:pStyle w:val="Sidefod"/>
        <w:numPr>
          <w:ilvl w:val="0"/>
          <w:numId w:val="34"/>
        </w:numPr>
        <w:tabs>
          <w:tab w:val="clear" w:pos="4819"/>
          <w:tab w:val="clear" w:pos="9638"/>
        </w:tabs>
        <w:spacing w:line="288" w:lineRule="auto"/>
        <w:ind w:firstLine="0"/>
      </w:pPr>
      <w:r w:rsidRPr="00C270D3">
        <w:t>Basic English Grammar (5 ECTS credits)</w:t>
      </w:r>
    </w:p>
    <w:p w:rsidR="00A92909" w:rsidRPr="00C270D3" w:rsidRDefault="00A92909" w:rsidP="009C2CF3">
      <w:pPr>
        <w:pStyle w:val="Sidefod"/>
        <w:numPr>
          <w:ilvl w:val="0"/>
          <w:numId w:val="34"/>
        </w:numPr>
        <w:tabs>
          <w:tab w:val="clear" w:pos="4819"/>
          <w:tab w:val="clear" w:pos="9638"/>
        </w:tabs>
        <w:spacing w:line="288" w:lineRule="auto"/>
        <w:ind w:firstLine="0"/>
      </w:pPr>
      <w:r w:rsidRPr="00C270D3">
        <w:t>Communicative Grammar (5 ECTS credits)</w:t>
      </w:r>
    </w:p>
    <w:p w:rsidR="00A92909" w:rsidRPr="00C270D3" w:rsidRDefault="00A92909" w:rsidP="009C2CF3">
      <w:pPr>
        <w:pStyle w:val="Sidefod"/>
        <w:numPr>
          <w:ilvl w:val="0"/>
          <w:numId w:val="34"/>
        </w:numPr>
        <w:tabs>
          <w:tab w:val="clear" w:pos="4819"/>
          <w:tab w:val="clear" w:pos="9638"/>
        </w:tabs>
        <w:spacing w:line="288" w:lineRule="auto"/>
        <w:ind w:firstLine="0"/>
      </w:pPr>
      <w:r w:rsidRPr="00C270D3">
        <w:t>Academic Writing  (5 ECTS credits)</w:t>
      </w:r>
    </w:p>
    <w:p w:rsidR="00A92909" w:rsidRPr="00C270D3" w:rsidRDefault="00A92909" w:rsidP="009C2CF3">
      <w:pPr>
        <w:pStyle w:val="Sidefod"/>
        <w:numPr>
          <w:ilvl w:val="0"/>
          <w:numId w:val="34"/>
        </w:numPr>
        <w:tabs>
          <w:tab w:val="clear" w:pos="4819"/>
          <w:tab w:val="clear" w:pos="9638"/>
        </w:tabs>
        <w:spacing w:line="288" w:lineRule="auto"/>
        <w:ind w:firstLine="0"/>
      </w:pPr>
      <w:r w:rsidRPr="00C270D3">
        <w:t>Corporate Journalism (5 ECTS credits)</w:t>
      </w:r>
    </w:p>
    <w:p w:rsidR="00FA4A9D" w:rsidRPr="00C270D3" w:rsidRDefault="00FA4A9D" w:rsidP="009C2CF3">
      <w:pPr>
        <w:pStyle w:val="Sidefod"/>
        <w:numPr>
          <w:ilvl w:val="0"/>
          <w:numId w:val="34"/>
        </w:numPr>
        <w:tabs>
          <w:tab w:val="clear" w:pos="4819"/>
          <w:tab w:val="clear" w:pos="9638"/>
        </w:tabs>
        <w:spacing w:line="288" w:lineRule="auto"/>
        <w:ind w:firstLine="0"/>
      </w:pPr>
      <w:r w:rsidRPr="00C270D3">
        <w:t>Textual and Visual Semiotics (5 ECTS credits)</w:t>
      </w:r>
    </w:p>
    <w:p w:rsidR="00FA4A9D" w:rsidRPr="00C270D3" w:rsidRDefault="00FA4A9D" w:rsidP="009C2CF3">
      <w:pPr>
        <w:pStyle w:val="Sidefod"/>
        <w:numPr>
          <w:ilvl w:val="0"/>
          <w:numId w:val="34"/>
        </w:numPr>
        <w:tabs>
          <w:tab w:val="clear" w:pos="4819"/>
          <w:tab w:val="clear" w:pos="9638"/>
        </w:tabs>
        <w:spacing w:line="288" w:lineRule="auto"/>
        <w:ind w:firstLine="0"/>
      </w:pPr>
      <w:r w:rsidRPr="00C270D3">
        <w:t>Multimodal Discourse Analysis (5 ECTS credits)</w:t>
      </w:r>
    </w:p>
    <w:p w:rsidR="00CA694D" w:rsidRPr="00C270D3" w:rsidRDefault="00755955" w:rsidP="009C2CF3">
      <w:pPr>
        <w:numPr>
          <w:ilvl w:val="1"/>
          <w:numId w:val="33"/>
        </w:numPr>
        <w:tabs>
          <w:tab w:val="left" w:pos="420"/>
        </w:tabs>
        <w:spacing w:line="288" w:lineRule="auto"/>
      </w:pPr>
      <w:r w:rsidRPr="00C270D3">
        <w:br w:type="page"/>
      </w:r>
      <w:r w:rsidR="00D74697" w:rsidRPr="00C270D3">
        <w:lastRenderedPageBreak/>
        <w:t>The remaining compulsory course</w:t>
      </w:r>
      <w:r w:rsidR="00B30ADC" w:rsidRPr="00C270D3">
        <w:t>s</w:t>
      </w:r>
      <w:r w:rsidR="00EA3F91" w:rsidRPr="00C270D3">
        <w:t xml:space="preserve"> </w:t>
      </w:r>
      <w:r w:rsidR="00B30ADC" w:rsidRPr="00C270D3">
        <w:t xml:space="preserve">represent </w:t>
      </w:r>
      <w:r w:rsidR="00E91173">
        <w:t>5</w:t>
      </w:r>
      <w:r w:rsidR="00E91173" w:rsidRPr="00C270D3">
        <w:t xml:space="preserve"> </w:t>
      </w:r>
      <w:r w:rsidR="00EA3F91" w:rsidRPr="00C270D3">
        <w:t>ECTS credits:</w:t>
      </w:r>
    </w:p>
    <w:p w:rsidR="00A60C1C" w:rsidRPr="00C270D3" w:rsidRDefault="00A60C1C" w:rsidP="00A24361">
      <w:pPr>
        <w:pStyle w:val="Sidefod"/>
        <w:tabs>
          <w:tab w:val="clear" w:pos="4819"/>
          <w:tab w:val="clear" w:pos="9638"/>
        </w:tabs>
        <w:spacing w:line="288" w:lineRule="auto"/>
        <w:ind w:left="360"/>
      </w:pPr>
    </w:p>
    <w:p w:rsidR="00AE44F9" w:rsidRPr="00C270D3" w:rsidRDefault="00AE44F9" w:rsidP="009C2CF3">
      <w:pPr>
        <w:pStyle w:val="Sidefod"/>
        <w:numPr>
          <w:ilvl w:val="0"/>
          <w:numId w:val="34"/>
        </w:numPr>
        <w:tabs>
          <w:tab w:val="clear" w:pos="4819"/>
          <w:tab w:val="clear" w:pos="9638"/>
        </w:tabs>
        <w:spacing w:line="288" w:lineRule="auto"/>
        <w:ind w:firstLine="0"/>
      </w:pPr>
      <w:r>
        <w:t>Philosophy of Scien</w:t>
      </w:r>
      <w:r w:rsidR="003443FE">
        <w:t>c</w:t>
      </w:r>
      <w:r>
        <w:t>e and Research</w:t>
      </w:r>
      <w:r w:rsidR="00BB68B4">
        <w:t xml:space="preserve"> (5 ECTS credits)</w:t>
      </w:r>
    </w:p>
    <w:p w:rsidR="00EA3F91" w:rsidRPr="00C270D3" w:rsidRDefault="00EA3F91" w:rsidP="00755955">
      <w:pPr>
        <w:spacing w:line="288" w:lineRule="auto"/>
      </w:pPr>
    </w:p>
    <w:p w:rsidR="00EA3F91" w:rsidRPr="00C270D3" w:rsidRDefault="00EA3F91" w:rsidP="00755955">
      <w:pPr>
        <w:spacing w:line="288" w:lineRule="auto"/>
        <w:rPr>
          <w:b/>
        </w:rPr>
      </w:pPr>
      <w:r w:rsidRPr="00C270D3">
        <w:rPr>
          <w:b/>
        </w:rPr>
        <w:t>Electives</w:t>
      </w:r>
    </w:p>
    <w:p w:rsidR="00A60C1C" w:rsidRPr="00C270D3" w:rsidRDefault="00EA3F91" w:rsidP="00C82534">
      <w:pPr>
        <w:numPr>
          <w:ilvl w:val="1"/>
          <w:numId w:val="33"/>
        </w:numPr>
        <w:tabs>
          <w:tab w:val="left" w:pos="426"/>
        </w:tabs>
        <w:spacing w:line="288" w:lineRule="auto"/>
      </w:pPr>
      <w:r w:rsidRPr="00C270D3">
        <w:t>The electives represent 30 ECTS credits. Students are free to choose between the elective su</w:t>
      </w:r>
      <w:r w:rsidRPr="00C270D3">
        <w:t>b</w:t>
      </w:r>
      <w:r w:rsidRPr="00C270D3">
        <w:t>jects offered</w:t>
      </w:r>
      <w:r w:rsidR="001D5A69" w:rsidRPr="00C270D3">
        <w:t xml:space="preserve"> </w:t>
      </w:r>
      <w:r w:rsidR="00725D4F" w:rsidRPr="00C270D3">
        <w:t>in connection with</w:t>
      </w:r>
      <w:r w:rsidR="001D5A69" w:rsidRPr="00C270D3">
        <w:t xml:space="preserve"> the Programme in Marketing and Management Communication</w:t>
      </w:r>
      <w:r w:rsidRPr="00C270D3">
        <w:t>. There must be a minimum number of students for the individual elective subjects</w:t>
      </w:r>
      <w:bookmarkStart w:id="8" w:name="OLE_LINK1"/>
      <w:bookmarkStart w:id="9" w:name="OLE_LINK2"/>
      <w:r w:rsidR="00862B7C" w:rsidRPr="00C270D3">
        <w:t xml:space="preserve">. Students may also choose elective subjects offered by other departments or universities provided that such elective subjects are </w:t>
      </w:r>
      <w:r w:rsidR="00755955" w:rsidRPr="00C270D3">
        <w:t>relevant for the Programme in Marketing and Management Communication</w:t>
      </w:r>
      <w:r w:rsidR="005679A6" w:rsidRPr="00C270D3">
        <w:t xml:space="preserve"> and are</w:t>
      </w:r>
      <w:r w:rsidR="00755955" w:rsidRPr="00C270D3">
        <w:t xml:space="preserve"> </w:t>
      </w:r>
      <w:r w:rsidR="00862B7C" w:rsidRPr="00C270D3">
        <w:t xml:space="preserve">preapproved by the </w:t>
      </w:r>
      <w:r w:rsidR="0030768D">
        <w:t>Board of Studies</w:t>
      </w:r>
      <w:r w:rsidR="00862B7C" w:rsidRPr="00C270D3">
        <w:t>.</w:t>
      </w:r>
      <w:bookmarkEnd w:id="8"/>
      <w:bookmarkEnd w:id="9"/>
    </w:p>
    <w:p w:rsidR="009B0488" w:rsidRPr="00C270D3" w:rsidRDefault="009B0488" w:rsidP="00755955">
      <w:pPr>
        <w:tabs>
          <w:tab w:val="left" w:pos="426"/>
        </w:tabs>
        <w:spacing w:line="288" w:lineRule="auto"/>
        <w:ind w:left="426" w:hanging="426"/>
      </w:pPr>
    </w:p>
    <w:p w:rsidR="00EA3F91" w:rsidRPr="00C270D3" w:rsidRDefault="001D5A69" w:rsidP="00755955">
      <w:pPr>
        <w:tabs>
          <w:tab w:val="left" w:pos="426"/>
        </w:tabs>
        <w:spacing w:line="288" w:lineRule="auto"/>
        <w:ind w:left="426" w:hanging="426"/>
      </w:pPr>
      <w:r w:rsidRPr="00C270D3">
        <w:tab/>
      </w:r>
      <w:r w:rsidR="00EA3F91" w:rsidRPr="00C270D3">
        <w:t>Students wishing to carry on studying under the MA in LSP study programme (cand.ling.merc.</w:t>
      </w:r>
      <w:r w:rsidR="00D74697" w:rsidRPr="00C270D3">
        <w:t xml:space="preserve"> in English</w:t>
      </w:r>
      <w:r w:rsidR="00EA3F91" w:rsidRPr="00C270D3">
        <w:t xml:space="preserve">) must choose </w:t>
      </w:r>
      <w:r w:rsidR="00FF73A8" w:rsidRPr="00C270D3">
        <w:t xml:space="preserve">all </w:t>
      </w:r>
      <w:r w:rsidR="006B7E23" w:rsidRPr="00C270D3">
        <w:t>electives (</w:t>
      </w:r>
      <w:r w:rsidR="00D74697" w:rsidRPr="00C270D3">
        <w:t>30 ECTS</w:t>
      </w:r>
      <w:r w:rsidR="00FF73A8" w:rsidRPr="00C270D3">
        <w:t xml:space="preserve"> credits</w:t>
      </w:r>
      <w:r w:rsidR="006B7E23" w:rsidRPr="00C270D3">
        <w:t>)</w:t>
      </w:r>
      <w:r w:rsidR="00D74697" w:rsidRPr="00C270D3">
        <w:t xml:space="preserve"> within language</w:t>
      </w:r>
      <w:r w:rsidR="00EA3F91" w:rsidRPr="00C270D3">
        <w:t>.</w:t>
      </w:r>
    </w:p>
    <w:p w:rsidR="00755955" w:rsidRPr="00C270D3" w:rsidRDefault="00755955" w:rsidP="00755955">
      <w:pPr>
        <w:spacing w:line="288" w:lineRule="auto"/>
        <w:rPr>
          <w:b/>
        </w:rPr>
      </w:pPr>
    </w:p>
    <w:p w:rsidR="00EA3F91" w:rsidRPr="00C270D3" w:rsidRDefault="00EA3F91" w:rsidP="00755955">
      <w:pPr>
        <w:spacing w:line="288" w:lineRule="auto"/>
        <w:rPr>
          <w:b/>
        </w:rPr>
      </w:pPr>
      <w:r w:rsidRPr="00C270D3">
        <w:rPr>
          <w:b/>
        </w:rPr>
        <w:t>Bachelor’s thesis</w:t>
      </w:r>
    </w:p>
    <w:p w:rsidR="00C82534" w:rsidRPr="00C270D3" w:rsidRDefault="00C82534" w:rsidP="00C82534">
      <w:pPr>
        <w:numPr>
          <w:ilvl w:val="1"/>
          <w:numId w:val="33"/>
        </w:numPr>
        <w:tabs>
          <w:tab w:val="left" w:pos="426"/>
        </w:tabs>
        <w:spacing w:line="288" w:lineRule="auto"/>
      </w:pPr>
      <w:r w:rsidRPr="00C270D3">
        <w:t>The bachelor’s thesis represents 20 ECTS credits.</w:t>
      </w:r>
    </w:p>
    <w:p w:rsidR="00864779" w:rsidRPr="00C270D3" w:rsidRDefault="00864779"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82534" w:rsidRPr="00C270D3" w:rsidRDefault="00C82534" w:rsidP="00755955">
      <w:pPr>
        <w:spacing w:line="288" w:lineRule="auto"/>
      </w:pPr>
    </w:p>
    <w:p w:rsidR="00C526E7" w:rsidRPr="00767217" w:rsidRDefault="001D5A69" w:rsidP="00C526E7">
      <w:pPr>
        <w:spacing w:line="288" w:lineRule="auto"/>
      </w:pPr>
      <w:r w:rsidRPr="00C270D3">
        <w:lastRenderedPageBreak/>
        <w:t xml:space="preserve">2.5 </w:t>
      </w:r>
      <w:r w:rsidR="00EA3F91" w:rsidRPr="00C270D3">
        <w:t>The programme courses are scheduled as follows:</w:t>
      </w:r>
    </w:p>
    <w:p w:rsidR="00C526E7" w:rsidRPr="00767217" w:rsidRDefault="00C526E7" w:rsidP="00C526E7">
      <w:pPr>
        <w:spacing w:line="312"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1397"/>
        <w:gridCol w:w="1397"/>
        <w:gridCol w:w="1397"/>
        <w:gridCol w:w="1397"/>
        <w:gridCol w:w="1397"/>
        <w:gridCol w:w="1397"/>
      </w:tblGrid>
      <w:tr w:rsidR="00C526E7" w:rsidRPr="00767217" w:rsidTr="00EA1CC7">
        <w:tc>
          <w:tcPr>
            <w:tcW w:w="1396" w:type="dxa"/>
          </w:tcPr>
          <w:p w:rsidR="00C526E7" w:rsidRPr="00767217" w:rsidRDefault="00C526E7" w:rsidP="00EA1CC7">
            <w:pPr>
              <w:rPr>
                <w:b/>
              </w:rPr>
            </w:pPr>
            <w:r w:rsidRPr="00767217">
              <w:rPr>
                <w:b/>
              </w:rPr>
              <w:t>Semester</w:t>
            </w:r>
          </w:p>
          <w:p w:rsidR="00C526E7" w:rsidRPr="00767217" w:rsidRDefault="00C526E7" w:rsidP="00EA1CC7"/>
        </w:tc>
        <w:tc>
          <w:tcPr>
            <w:tcW w:w="1397" w:type="dxa"/>
            <w:tcBorders>
              <w:bottom w:val="single" w:sz="4" w:space="0" w:color="000000"/>
            </w:tcBorders>
          </w:tcPr>
          <w:p w:rsidR="00C526E7" w:rsidRPr="00767217" w:rsidRDefault="00C526E7" w:rsidP="00EA1CC7">
            <w:pPr>
              <w:jc w:val="center"/>
              <w:rPr>
                <w:b/>
              </w:rPr>
            </w:pPr>
            <w:r w:rsidRPr="00767217">
              <w:rPr>
                <w:b/>
              </w:rPr>
              <w:t>1</w:t>
            </w:r>
            <w:r w:rsidRPr="00767217">
              <w:rPr>
                <w:b/>
                <w:vertAlign w:val="superscript"/>
              </w:rPr>
              <w:t>st</w:t>
            </w:r>
          </w:p>
        </w:tc>
        <w:tc>
          <w:tcPr>
            <w:tcW w:w="1397" w:type="dxa"/>
          </w:tcPr>
          <w:p w:rsidR="00C526E7" w:rsidRPr="00767217" w:rsidRDefault="00C526E7" w:rsidP="00EA1CC7">
            <w:pPr>
              <w:jc w:val="center"/>
              <w:rPr>
                <w:b/>
              </w:rPr>
            </w:pPr>
            <w:r w:rsidRPr="00767217">
              <w:rPr>
                <w:b/>
              </w:rPr>
              <w:t>2</w:t>
            </w:r>
            <w:r w:rsidRPr="00767217">
              <w:rPr>
                <w:b/>
                <w:vertAlign w:val="superscript"/>
              </w:rPr>
              <w:t>nd</w:t>
            </w:r>
          </w:p>
        </w:tc>
        <w:tc>
          <w:tcPr>
            <w:tcW w:w="1397" w:type="dxa"/>
          </w:tcPr>
          <w:p w:rsidR="00C526E7" w:rsidRPr="00767217" w:rsidRDefault="00C526E7" w:rsidP="00EA1CC7">
            <w:pPr>
              <w:jc w:val="center"/>
              <w:rPr>
                <w:b/>
              </w:rPr>
            </w:pPr>
            <w:r w:rsidRPr="00767217">
              <w:rPr>
                <w:b/>
              </w:rPr>
              <w:t>3</w:t>
            </w:r>
            <w:r w:rsidRPr="00767217">
              <w:rPr>
                <w:b/>
                <w:vertAlign w:val="superscript"/>
              </w:rPr>
              <w:t>rd</w:t>
            </w:r>
          </w:p>
        </w:tc>
        <w:tc>
          <w:tcPr>
            <w:tcW w:w="1397" w:type="dxa"/>
            <w:tcBorders>
              <w:bottom w:val="single" w:sz="4" w:space="0" w:color="000000"/>
            </w:tcBorders>
          </w:tcPr>
          <w:p w:rsidR="00C526E7" w:rsidRPr="00767217" w:rsidRDefault="00C526E7" w:rsidP="00EA1CC7">
            <w:pPr>
              <w:jc w:val="center"/>
              <w:rPr>
                <w:b/>
              </w:rPr>
            </w:pPr>
            <w:r w:rsidRPr="00767217">
              <w:rPr>
                <w:b/>
              </w:rPr>
              <w:t>4</w:t>
            </w:r>
            <w:r w:rsidRPr="00767217">
              <w:rPr>
                <w:b/>
                <w:vertAlign w:val="superscript"/>
              </w:rPr>
              <w:t>th</w:t>
            </w:r>
          </w:p>
        </w:tc>
        <w:tc>
          <w:tcPr>
            <w:tcW w:w="1397" w:type="dxa"/>
            <w:tcBorders>
              <w:bottom w:val="single" w:sz="4" w:space="0" w:color="000000"/>
            </w:tcBorders>
          </w:tcPr>
          <w:p w:rsidR="00C526E7" w:rsidRPr="00767217" w:rsidRDefault="00C526E7" w:rsidP="00EA1CC7">
            <w:pPr>
              <w:jc w:val="center"/>
              <w:rPr>
                <w:b/>
              </w:rPr>
            </w:pPr>
            <w:r w:rsidRPr="00767217">
              <w:rPr>
                <w:b/>
              </w:rPr>
              <w:t>5</w:t>
            </w:r>
            <w:r w:rsidRPr="00767217">
              <w:rPr>
                <w:b/>
                <w:vertAlign w:val="superscript"/>
              </w:rPr>
              <w:t>th</w:t>
            </w:r>
          </w:p>
        </w:tc>
        <w:tc>
          <w:tcPr>
            <w:tcW w:w="1397" w:type="dxa"/>
          </w:tcPr>
          <w:p w:rsidR="00C526E7" w:rsidRPr="00767217" w:rsidRDefault="00C526E7" w:rsidP="00EA1CC7">
            <w:pPr>
              <w:jc w:val="center"/>
              <w:rPr>
                <w:b/>
              </w:rPr>
            </w:pPr>
            <w:r w:rsidRPr="00767217">
              <w:rPr>
                <w:b/>
              </w:rPr>
              <w:t>6</w:t>
            </w:r>
            <w:r w:rsidRPr="00767217">
              <w:rPr>
                <w:b/>
                <w:vertAlign w:val="superscript"/>
              </w:rPr>
              <w:t>th</w:t>
            </w:r>
          </w:p>
        </w:tc>
      </w:tr>
      <w:tr w:rsidR="00C526E7" w:rsidRPr="00767217" w:rsidTr="00EA1CC7">
        <w:trPr>
          <w:trHeight w:val="375"/>
        </w:trPr>
        <w:tc>
          <w:tcPr>
            <w:tcW w:w="1396" w:type="dxa"/>
            <w:vMerge w:val="restart"/>
            <w:tcBorders>
              <w:left w:val="single" w:sz="4" w:space="0" w:color="auto"/>
            </w:tcBorders>
          </w:tcPr>
          <w:p w:rsidR="00C526E7" w:rsidRPr="00767217" w:rsidRDefault="00C526E7" w:rsidP="00EA1CC7">
            <w:pPr>
              <w:rPr>
                <w:b/>
              </w:rPr>
            </w:pPr>
            <w:r w:rsidRPr="00767217">
              <w:rPr>
                <w:b/>
              </w:rPr>
              <w:t>Business</w:t>
            </w:r>
          </w:p>
          <w:p w:rsidR="00C526E7" w:rsidRPr="00767217" w:rsidRDefault="00C526E7" w:rsidP="00EA1CC7">
            <w:pPr>
              <w:rPr>
                <w:b/>
              </w:rPr>
            </w:pPr>
          </w:p>
          <w:p w:rsidR="00C526E7" w:rsidRPr="00767217" w:rsidRDefault="00C526E7" w:rsidP="00EA1CC7">
            <w:pPr>
              <w:rPr>
                <w:b/>
              </w:rPr>
            </w:pPr>
          </w:p>
        </w:tc>
        <w:tc>
          <w:tcPr>
            <w:tcW w:w="1397" w:type="dxa"/>
            <w:vMerge w:val="restart"/>
          </w:tcPr>
          <w:p w:rsidR="00C526E7" w:rsidRPr="00767217" w:rsidRDefault="00C526E7" w:rsidP="00EA1CC7">
            <w:pPr>
              <w:rPr>
                <w:sz w:val="18"/>
                <w:szCs w:val="18"/>
              </w:rPr>
            </w:pPr>
            <w:r w:rsidRPr="00767217">
              <w:rPr>
                <w:sz w:val="18"/>
                <w:szCs w:val="18"/>
              </w:rPr>
              <w:t>Introductory Economics</w:t>
            </w:r>
          </w:p>
          <w:p w:rsidR="00C526E7" w:rsidRDefault="00C526E7" w:rsidP="00EA1CC7">
            <w:pPr>
              <w:rPr>
                <w:sz w:val="18"/>
                <w:szCs w:val="18"/>
              </w:rPr>
            </w:pPr>
            <w:r w:rsidRPr="00767217">
              <w:rPr>
                <w:sz w:val="18"/>
                <w:szCs w:val="18"/>
              </w:rPr>
              <w:t>5 ECTS</w:t>
            </w:r>
          </w:p>
          <w:p w:rsidR="00C526E7" w:rsidRPr="000E1A22" w:rsidRDefault="00C526E7" w:rsidP="00EA1CC7">
            <w:pPr>
              <w:rPr>
                <w:i/>
                <w:sz w:val="18"/>
                <w:szCs w:val="18"/>
              </w:rPr>
            </w:pPr>
            <w:r>
              <w:rPr>
                <w:i/>
                <w:sz w:val="18"/>
                <w:szCs w:val="18"/>
              </w:rPr>
              <w:t>Written home assignment</w:t>
            </w:r>
          </w:p>
          <w:p w:rsidR="00C526E7" w:rsidRDefault="00C526E7" w:rsidP="00EA1CC7">
            <w:pPr>
              <w:rPr>
                <w:sz w:val="18"/>
                <w:szCs w:val="18"/>
              </w:rPr>
            </w:pPr>
          </w:p>
          <w:p w:rsidR="00C526E7" w:rsidRDefault="00C526E7" w:rsidP="00EA1CC7">
            <w:pPr>
              <w:rPr>
                <w:sz w:val="18"/>
                <w:szCs w:val="18"/>
              </w:rPr>
            </w:pPr>
            <w:r>
              <w:rPr>
                <w:sz w:val="18"/>
                <w:szCs w:val="18"/>
              </w:rPr>
              <w:t>IT in Business</w:t>
            </w:r>
          </w:p>
          <w:p w:rsidR="00C526E7" w:rsidRDefault="00C526E7" w:rsidP="00EA1CC7">
            <w:pPr>
              <w:rPr>
                <w:sz w:val="18"/>
                <w:szCs w:val="18"/>
              </w:rPr>
            </w:pPr>
            <w:r>
              <w:rPr>
                <w:sz w:val="18"/>
                <w:szCs w:val="18"/>
              </w:rPr>
              <w:t>5 ECTS</w:t>
            </w:r>
          </w:p>
          <w:p w:rsidR="00C526E7" w:rsidRPr="00767474" w:rsidRDefault="00C526E7" w:rsidP="00EA1CC7">
            <w:pPr>
              <w:rPr>
                <w:i/>
              </w:rPr>
            </w:pPr>
            <w:r w:rsidRPr="007434D8">
              <w:rPr>
                <w:i/>
                <w:sz w:val="18"/>
                <w:szCs w:val="18"/>
              </w:rPr>
              <w:t>Oral exam based on wri</w:t>
            </w:r>
            <w:r w:rsidRPr="007434D8">
              <w:rPr>
                <w:i/>
                <w:sz w:val="18"/>
                <w:szCs w:val="18"/>
              </w:rPr>
              <w:t>t</w:t>
            </w:r>
            <w:r w:rsidRPr="007434D8">
              <w:rPr>
                <w:i/>
                <w:sz w:val="18"/>
                <w:szCs w:val="18"/>
              </w:rPr>
              <w:t>ten home a</w:t>
            </w:r>
            <w:r w:rsidRPr="007434D8">
              <w:rPr>
                <w:i/>
                <w:sz w:val="18"/>
                <w:szCs w:val="18"/>
              </w:rPr>
              <w:t>s</w:t>
            </w:r>
            <w:r w:rsidRPr="007434D8">
              <w:rPr>
                <w:i/>
                <w:sz w:val="18"/>
                <w:szCs w:val="18"/>
              </w:rPr>
              <w:t>signment</w:t>
            </w:r>
          </w:p>
        </w:tc>
        <w:tc>
          <w:tcPr>
            <w:tcW w:w="1397" w:type="dxa"/>
            <w:vMerge w:val="restart"/>
          </w:tcPr>
          <w:p w:rsidR="00C526E7" w:rsidRPr="00767217" w:rsidRDefault="00C526E7" w:rsidP="00EA1CC7"/>
        </w:tc>
        <w:tc>
          <w:tcPr>
            <w:tcW w:w="1397" w:type="dxa"/>
            <w:vMerge w:val="restart"/>
          </w:tcPr>
          <w:p w:rsidR="00C526E7" w:rsidRPr="00767217" w:rsidRDefault="00C526E7" w:rsidP="00EA1CC7">
            <w:pPr>
              <w:rPr>
                <w:sz w:val="18"/>
                <w:szCs w:val="18"/>
              </w:rPr>
            </w:pPr>
            <w:r w:rsidRPr="00767217">
              <w:rPr>
                <w:sz w:val="18"/>
                <w:szCs w:val="18"/>
              </w:rPr>
              <w:t>Marketing</w:t>
            </w:r>
          </w:p>
          <w:p w:rsidR="00C526E7" w:rsidRDefault="00C526E7" w:rsidP="00EA1CC7">
            <w:pPr>
              <w:rPr>
                <w:sz w:val="18"/>
                <w:szCs w:val="18"/>
              </w:rPr>
            </w:pPr>
            <w:r w:rsidRPr="00767217">
              <w:rPr>
                <w:sz w:val="18"/>
                <w:szCs w:val="18"/>
              </w:rPr>
              <w:t>10 ECTS</w:t>
            </w:r>
          </w:p>
          <w:p w:rsidR="00C526E7" w:rsidRPr="001247B8" w:rsidRDefault="00C526E7" w:rsidP="00EA1CC7">
            <w:pPr>
              <w:rPr>
                <w:i/>
              </w:rPr>
            </w:pPr>
            <w:r>
              <w:rPr>
                <w:i/>
                <w:sz w:val="18"/>
                <w:szCs w:val="18"/>
              </w:rPr>
              <w:t>Written exam</w:t>
            </w:r>
          </w:p>
        </w:tc>
        <w:tc>
          <w:tcPr>
            <w:tcW w:w="1397" w:type="dxa"/>
            <w:tcBorders>
              <w:right w:val="single" w:sz="6" w:space="0" w:color="000000"/>
            </w:tcBorders>
          </w:tcPr>
          <w:p w:rsidR="00C526E7" w:rsidRPr="00767217" w:rsidRDefault="00C526E7" w:rsidP="00EA1CC7">
            <w:pPr>
              <w:rPr>
                <w:sz w:val="18"/>
              </w:rPr>
            </w:pPr>
            <w:r w:rsidRPr="00767217">
              <w:rPr>
                <w:sz w:val="18"/>
              </w:rPr>
              <w:t>Organisational</w:t>
            </w:r>
          </w:p>
          <w:p w:rsidR="00C526E7" w:rsidRPr="00767217" w:rsidRDefault="00C526E7" w:rsidP="00EA1CC7">
            <w:pPr>
              <w:rPr>
                <w:sz w:val="18"/>
              </w:rPr>
            </w:pPr>
            <w:r w:rsidRPr="00767217">
              <w:rPr>
                <w:sz w:val="18"/>
              </w:rPr>
              <w:t>Behaviour</w:t>
            </w:r>
          </w:p>
          <w:p w:rsidR="00C526E7" w:rsidRDefault="00C526E7" w:rsidP="00EA1CC7">
            <w:pPr>
              <w:rPr>
                <w:sz w:val="18"/>
              </w:rPr>
            </w:pPr>
            <w:r w:rsidRPr="00767217">
              <w:rPr>
                <w:sz w:val="18"/>
              </w:rPr>
              <w:t>5 ECTS</w:t>
            </w:r>
          </w:p>
          <w:p w:rsidR="00C526E7" w:rsidRPr="009D754E" w:rsidRDefault="00C526E7" w:rsidP="00EA1CC7">
            <w:pPr>
              <w:rPr>
                <w:i/>
              </w:rPr>
            </w:pPr>
            <w:r>
              <w:rPr>
                <w:i/>
                <w:sz w:val="18"/>
              </w:rPr>
              <w:t>Written exam</w:t>
            </w:r>
          </w:p>
        </w:tc>
        <w:tc>
          <w:tcPr>
            <w:tcW w:w="1397" w:type="dxa"/>
            <w:vMerge w:val="restart"/>
            <w:tcBorders>
              <w:left w:val="single" w:sz="6" w:space="0" w:color="000000"/>
            </w:tcBorders>
          </w:tcPr>
          <w:p w:rsidR="00C526E7" w:rsidRPr="00767217" w:rsidRDefault="00C526E7" w:rsidP="00EA1CC7">
            <w:pPr>
              <w:jc w:val="center"/>
              <w:rPr>
                <w:b/>
                <w:sz w:val="28"/>
              </w:rPr>
            </w:pPr>
          </w:p>
          <w:p w:rsidR="00C526E7" w:rsidRPr="00C04DD4" w:rsidRDefault="00C526E7" w:rsidP="00EA1CC7">
            <w:pPr>
              <w:jc w:val="center"/>
              <w:rPr>
                <w:b/>
                <w:sz w:val="28"/>
                <w:vertAlign w:val="superscript"/>
              </w:rPr>
            </w:pPr>
            <w:r w:rsidRPr="00767217">
              <w:rPr>
                <w:b/>
                <w:sz w:val="28"/>
              </w:rPr>
              <w:t>E</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L</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E</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C</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T</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I</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V</w:t>
            </w:r>
          </w:p>
          <w:p w:rsidR="00C526E7" w:rsidRPr="00767217" w:rsidRDefault="00C526E7" w:rsidP="00EA1CC7">
            <w:pPr>
              <w:jc w:val="center"/>
              <w:rPr>
                <w:b/>
                <w:sz w:val="28"/>
              </w:rPr>
            </w:pPr>
          </w:p>
          <w:p w:rsidR="00C526E7" w:rsidRPr="00767217" w:rsidRDefault="00C526E7" w:rsidP="00EA1CC7">
            <w:pPr>
              <w:jc w:val="center"/>
              <w:rPr>
                <w:b/>
                <w:sz w:val="28"/>
              </w:rPr>
            </w:pPr>
            <w:r w:rsidRPr="00767217">
              <w:rPr>
                <w:b/>
                <w:sz w:val="28"/>
              </w:rPr>
              <w:t>E</w:t>
            </w:r>
          </w:p>
          <w:p w:rsidR="00C526E7" w:rsidRPr="00767217" w:rsidRDefault="00C526E7" w:rsidP="00EA1CC7">
            <w:pPr>
              <w:jc w:val="center"/>
              <w:rPr>
                <w:b/>
                <w:sz w:val="28"/>
              </w:rPr>
            </w:pPr>
          </w:p>
          <w:p w:rsidR="00C526E7" w:rsidRPr="00767217" w:rsidRDefault="00C526E7" w:rsidP="00EA1CC7">
            <w:pPr>
              <w:jc w:val="center"/>
            </w:pPr>
            <w:r w:rsidRPr="00767217">
              <w:rPr>
                <w:b/>
                <w:sz w:val="28"/>
              </w:rPr>
              <w:t>S</w:t>
            </w:r>
            <w:r w:rsidRPr="00767217">
              <w:t xml:space="preserve"> </w:t>
            </w:r>
          </w:p>
          <w:p w:rsidR="00C526E7" w:rsidRPr="0076721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Default="00C526E7" w:rsidP="00EA1CC7">
            <w:pPr>
              <w:jc w:val="center"/>
            </w:pPr>
          </w:p>
          <w:p w:rsidR="00C526E7" w:rsidRPr="00767217" w:rsidRDefault="00C526E7" w:rsidP="00EA1CC7">
            <w:pPr>
              <w:jc w:val="center"/>
            </w:pPr>
          </w:p>
        </w:tc>
        <w:tc>
          <w:tcPr>
            <w:tcW w:w="1397" w:type="dxa"/>
            <w:vMerge w:val="restart"/>
          </w:tcPr>
          <w:p w:rsidR="00C526E7" w:rsidRPr="00767217" w:rsidRDefault="00C526E7" w:rsidP="00EA1CC7"/>
        </w:tc>
      </w:tr>
      <w:tr w:rsidR="00C526E7" w:rsidRPr="00767217" w:rsidTr="00EA1CC7">
        <w:trPr>
          <w:trHeight w:val="1191"/>
        </w:trPr>
        <w:tc>
          <w:tcPr>
            <w:tcW w:w="1396" w:type="dxa"/>
            <w:vMerge/>
            <w:tcBorders>
              <w:left w:val="single" w:sz="4" w:space="0" w:color="auto"/>
              <w:bottom w:val="single" w:sz="4" w:space="0" w:color="000000"/>
            </w:tcBorders>
          </w:tcPr>
          <w:p w:rsidR="00C526E7" w:rsidRPr="00767217" w:rsidRDefault="00C526E7" w:rsidP="00EA1CC7">
            <w:pPr>
              <w:rPr>
                <w:b/>
              </w:rPr>
            </w:pPr>
          </w:p>
        </w:tc>
        <w:tc>
          <w:tcPr>
            <w:tcW w:w="1397" w:type="dxa"/>
            <w:vMerge/>
            <w:tcBorders>
              <w:bottom w:val="single" w:sz="4" w:space="0" w:color="000000"/>
            </w:tcBorders>
          </w:tcPr>
          <w:p w:rsidR="00C526E7" w:rsidRPr="00767217" w:rsidRDefault="00C526E7" w:rsidP="00EA1CC7">
            <w:pPr>
              <w:rPr>
                <w:sz w:val="18"/>
                <w:szCs w:val="18"/>
              </w:rPr>
            </w:pPr>
          </w:p>
        </w:tc>
        <w:tc>
          <w:tcPr>
            <w:tcW w:w="1397" w:type="dxa"/>
            <w:vMerge/>
            <w:tcBorders>
              <w:bottom w:val="single" w:sz="4" w:space="0" w:color="000000"/>
            </w:tcBorders>
          </w:tcPr>
          <w:p w:rsidR="00C526E7" w:rsidRPr="00767217" w:rsidRDefault="00C526E7" w:rsidP="00EA1CC7"/>
        </w:tc>
        <w:tc>
          <w:tcPr>
            <w:tcW w:w="1397" w:type="dxa"/>
            <w:vMerge/>
            <w:tcBorders>
              <w:bottom w:val="single" w:sz="4" w:space="0" w:color="000000"/>
            </w:tcBorders>
          </w:tcPr>
          <w:p w:rsidR="00C526E7" w:rsidRPr="00767217" w:rsidRDefault="00C526E7" w:rsidP="00EA1CC7">
            <w:pPr>
              <w:rPr>
                <w:sz w:val="18"/>
                <w:szCs w:val="18"/>
              </w:rPr>
            </w:pPr>
          </w:p>
        </w:tc>
        <w:tc>
          <w:tcPr>
            <w:tcW w:w="1397" w:type="dxa"/>
            <w:tcBorders>
              <w:top w:val="single" w:sz="6" w:space="0" w:color="000000"/>
              <w:bottom w:val="single" w:sz="4" w:space="0" w:color="000000"/>
              <w:right w:val="single" w:sz="6" w:space="0" w:color="000000"/>
            </w:tcBorders>
          </w:tcPr>
          <w:p w:rsidR="00C526E7" w:rsidRPr="00767217" w:rsidRDefault="00C526E7" w:rsidP="00EA1CC7">
            <w:pPr>
              <w:rPr>
                <w:sz w:val="18"/>
              </w:rPr>
            </w:pPr>
            <w:r w:rsidRPr="00767217">
              <w:rPr>
                <w:sz w:val="18"/>
              </w:rPr>
              <w:t>Accounting</w:t>
            </w:r>
          </w:p>
          <w:p w:rsidR="00C526E7" w:rsidRDefault="00C526E7" w:rsidP="00EA1CC7">
            <w:pPr>
              <w:rPr>
                <w:sz w:val="18"/>
              </w:rPr>
            </w:pPr>
            <w:r w:rsidRPr="00767217">
              <w:rPr>
                <w:sz w:val="18"/>
              </w:rPr>
              <w:t>5 ECTS</w:t>
            </w:r>
          </w:p>
          <w:p w:rsidR="00C526E7" w:rsidRPr="009D754E" w:rsidRDefault="00C526E7" w:rsidP="00EA1CC7">
            <w:pPr>
              <w:rPr>
                <w:i/>
              </w:rPr>
            </w:pPr>
            <w:r>
              <w:rPr>
                <w:i/>
                <w:sz w:val="18"/>
              </w:rPr>
              <w:t>Written exam</w:t>
            </w:r>
          </w:p>
        </w:tc>
        <w:tc>
          <w:tcPr>
            <w:tcW w:w="1397" w:type="dxa"/>
            <w:vMerge/>
            <w:tcBorders>
              <w:top w:val="single" w:sz="6" w:space="0" w:color="000000"/>
              <w:left w:val="single" w:sz="6" w:space="0" w:color="000000"/>
            </w:tcBorders>
          </w:tcPr>
          <w:p w:rsidR="00C526E7" w:rsidRPr="00767217" w:rsidRDefault="00C526E7" w:rsidP="00EA1CC7"/>
        </w:tc>
        <w:tc>
          <w:tcPr>
            <w:tcW w:w="1397" w:type="dxa"/>
            <w:vMerge/>
            <w:tcBorders>
              <w:bottom w:val="single" w:sz="4" w:space="0" w:color="000000"/>
            </w:tcBorders>
          </w:tcPr>
          <w:p w:rsidR="00C526E7" w:rsidRPr="00767217" w:rsidRDefault="00C526E7" w:rsidP="00EA1CC7"/>
        </w:tc>
      </w:tr>
      <w:tr w:rsidR="00C526E7" w:rsidRPr="00767217" w:rsidTr="00EA1CC7">
        <w:trPr>
          <w:trHeight w:val="255"/>
        </w:trPr>
        <w:tc>
          <w:tcPr>
            <w:tcW w:w="1396" w:type="dxa"/>
            <w:vMerge w:val="restart"/>
          </w:tcPr>
          <w:p w:rsidR="00C526E7" w:rsidRPr="00767217" w:rsidRDefault="00C526E7" w:rsidP="00EA1CC7">
            <w:pPr>
              <w:rPr>
                <w:b/>
              </w:rPr>
            </w:pPr>
            <w:r w:rsidRPr="00767217">
              <w:rPr>
                <w:b/>
              </w:rPr>
              <w:t>Communi-</w:t>
            </w:r>
          </w:p>
          <w:p w:rsidR="00C526E7" w:rsidRPr="00767217" w:rsidRDefault="00C526E7" w:rsidP="00EA1CC7">
            <w:pPr>
              <w:rPr>
                <w:b/>
              </w:rPr>
            </w:pPr>
            <w:r w:rsidRPr="00767217">
              <w:rPr>
                <w:b/>
              </w:rPr>
              <w:t>cation</w:t>
            </w:r>
          </w:p>
          <w:p w:rsidR="00C526E7" w:rsidRPr="00767217" w:rsidRDefault="00C526E7" w:rsidP="00EA1CC7">
            <w:pPr>
              <w:rPr>
                <w:b/>
              </w:rPr>
            </w:pPr>
          </w:p>
          <w:p w:rsidR="00C526E7" w:rsidRPr="00767217" w:rsidRDefault="00C526E7" w:rsidP="00EA1CC7">
            <w:pPr>
              <w:rPr>
                <w:b/>
              </w:rPr>
            </w:pPr>
          </w:p>
        </w:tc>
        <w:tc>
          <w:tcPr>
            <w:tcW w:w="1397" w:type="dxa"/>
            <w:vMerge w:val="restart"/>
          </w:tcPr>
          <w:p w:rsidR="00C526E7" w:rsidRPr="00767217" w:rsidRDefault="00C526E7" w:rsidP="00EA1CC7"/>
        </w:tc>
        <w:tc>
          <w:tcPr>
            <w:tcW w:w="1397" w:type="dxa"/>
          </w:tcPr>
          <w:p w:rsidR="00C526E7" w:rsidRPr="00767217" w:rsidRDefault="00C526E7" w:rsidP="00EA1CC7">
            <w:pPr>
              <w:rPr>
                <w:sz w:val="18"/>
              </w:rPr>
            </w:pPr>
            <w:r w:rsidRPr="00767217">
              <w:rPr>
                <w:sz w:val="18"/>
              </w:rPr>
              <w:t>Organisational Communication</w:t>
            </w:r>
          </w:p>
          <w:p w:rsidR="00C526E7" w:rsidRDefault="00C526E7" w:rsidP="00EA1CC7">
            <w:pPr>
              <w:rPr>
                <w:sz w:val="18"/>
              </w:rPr>
            </w:pPr>
            <w:r w:rsidRPr="00767217">
              <w:rPr>
                <w:sz w:val="18"/>
              </w:rPr>
              <w:t>10 ECTS</w:t>
            </w:r>
          </w:p>
          <w:p w:rsidR="00C526E7" w:rsidRPr="00C04DD4" w:rsidRDefault="00C526E7" w:rsidP="00EA1CC7">
            <w:pPr>
              <w:rPr>
                <w:sz w:val="18"/>
                <w:vertAlign w:val="superscript"/>
              </w:rPr>
            </w:pPr>
            <w:r>
              <w:rPr>
                <w:sz w:val="18"/>
              </w:rPr>
              <w:t>First year exam</w:t>
            </w:r>
          </w:p>
          <w:p w:rsidR="00C526E7" w:rsidRPr="001247B8" w:rsidRDefault="00C526E7" w:rsidP="00EA1CC7">
            <w:pPr>
              <w:rPr>
                <w:i/>
              </w:rPr>
            </w:pPr>
            <w:r>
              <w:rPr>
                <w:i/>
                <w:sz w:val="18"/>
              </w:rPr>
              <w:t>Oral exam</w:t>
            </w:r>
          </w:p>
        </w:tc>
        <w:tc>
          <w:tcPr>
            <w:tcW w:w="1397" w:type="dxa"/>
          </w:tcPr>
          <w:p w:rsidR="00C526E7" w:rsidRPr="00767217" w:rsidRDefault="00C526E7" w:rsidP="00EA1CC7">
            <w:pPr>
              <w:rPr>
                <w:sz w:val="18"/>
              </w:rPr>
            </w:pPr>
            <w:r w:rsidRPr="00767217">
              <w:rPr>
                <w:sz w:val="18"/>
              </w:rPr>
              <w:t>Public</w:t>
            </w:r>
          </w:p>
          <w:p w:rsidR="00C526E7" w:rsidRPr="00767217" w:rsidRDefault="00C526E7" w:rsidP="00EA1CC7">
            <w:pPr>
              <w:rPr>
                <w:sz w:val="18"/>
              </w:rPr>
            </w:pPr>
            <w:r w:rsidRPr="00767217">
              <w:rPr>
                <w:sz w:val="18"/>
              </w:rPr>
              <w:t>Relations</w:t>
            </w:r>
          </w:p>
          <w:p w:rsidR="00C526E7" w:rsidRDefault="00C526E7" w:rsidP="00EA1CC7">
            <w:pPr>
              <w:rPr>
                <w:sz w:val="18"/>
              </w:rPr>
            </w:pPr>
            <w:r w:rsidRPr="00767217">
              <w:rPr>
                <w:sz w:val="18"/>
              </w:rPr>
              <w:t>10 ECTS</w:t>
            </w:r>
          </w:p>
          <w:p w:rsidR="00C526E7" w:rsidRPr="009D754E" w:rsidRDefault="00C526E7" w:rsidP="00EA1CC7">
            <w:pPr>
              <w:rPr>
                <w:i/>
                <w:sz w:val="18"/>
              </w:rPr>
            </w:pPr>
            <w:r>
              <w:rPr>
                <w:i/>
                <w:sz w:val="18"/>
              </w:rPr>
              <w:t>Oral exam based on pr</w:t>
            </w:r>
            <w:r>
              <w:rPr>
                <w:i/>
                <w:sz w:val="18"/>
              </w:rPr>
              <w:t>o</w:t>
            </w:r>
            <w:r>
              <w:rPr>
                <w:i/>
                <w:sz w:val="18"/>
              </w:rPr>
              <w:t>ject report</w:t>
            </w:r>
          </w:p>
          <w:p w:rsidR="00C526E7" w:rsidRPr="00767217" w:rsidRDefault="00C526E7" w:rsidP="00EA1CC7"/>
        </w:tc>
        <w:tc>
          <w:tcPr>
            <w:tcW w:w="1397" w:type="dxa"/>
            <w:tcBorders>
              <w:top w:val="single" w:sz="6" w:space="0" w:color="000000"/>
              <w:right w:val="single" w:sz="6" w:space="0" w:color="000000"/>
            </w:tcBorders>
          </w:tcPr>
          <w:p w:rsidR="00C526E7" w:rsidRPr="00767217" w:rsidRDefault="00C526E7" w:rsidP="00EA1CC7">
            <w:pPr>
              <w:rPr>
                <w:sz w:val="18"/>
              </w:rPr>
            </w:pPr>
            <w:r w:rsidRPr="00767217">
              <w:rPr>
                <w:sz w:val="18"/>
              </w:rPr>
              <w:t>Cultural</w:t>
            </w:r>
          </w:p>
          <w:p w:rsidR="00C526E7" w:rsidRPr="00767217" w:rsidRDefault="00C526E7" w:rsidP="00EA1CC7">
            <w:pPr>
              <w:rPr>
                <w:sz w:val="18"/>
              </w:rPr>
            </w:pPr>
            <w:r w:rsidRPr="00767217">
              <w:rPr>
                <w:sz w:val="18"/>
              </w:rPr>
              <w:t>Theory and Analysis</w:t>
            </w:r>
          </w:p>
          <w:p w:rsidR="00C526E7" w:rsidRDefault="00C526E7" w:rsidP="00EA1CC7">
            <w:pPr>
              <w:rPr>
                <w:sz w:val="18"/>
              </w:rPr>
            </w:pPr>
            <w:r w:rsidRPr="00767217">
              <w:rPr>
                <w:sz w:val="18"/>
              </w:rPr>
              <w:t>5 ECTS</w:t>
            </w:r>
          </w:p>
          <w:p w:rsidR="00C526E7" w:rsidRPr="009D754E" w:rsidRDefault="00C526E7" w:rsidP="00EA1CC7">
            <w:pPr>
              <w:rPr>
                <w:i/>
              </w:rPr>
            </w:pPr>
            <w:r>
              <w:rPr>
                <w:i/>
                <w:sz w:val="18"/>
              </w:rPr>
              <w:t>Written home assignment</w:t>
            </w:r>
          </w:p>
        </w:tc>
        <w:tc>
          <w:tcPr>
            <w:tcW w:w="1397" w:type="dxa"/>
            <w:vMerge/>
            <w:tcBorders>
              <w:top w:val="single" w:sz="6" w:space="0" w:color="000000"/>
              <w:left w:val="single" w:sz="6" w:space="0" w:color="000000"/>
            </w:tcBorders>
          </w:tcPr>
          <w:p w:rsidR="00C526E7" w:rsidRPr="00767217" w:rsidRDefault="00C526E7" w:rsidP="00EA1CC7"/>
        </w:tc>
        <w:tc>
          <w:tcPr>
            <w:tcW w:w="1397" w:type="dxa"/>
            <w:vMerge w:val="restart"/>
            <w:tcBorders>
              <w:top w:val="single" w:sz="4" w:space="0" w:color="000000"/>
            </w:tcBorders>
          </w:tcPr>
          <w:p w:rsidR="00C526E7" w:rsidRDefault="00C526E7" w:rsidP="00EA1CC7">
            <w:pPr>
              <w:rPr>
                <w:sz w:val="18"/>
                <w:szCs w:val="18"/>
              </w:rPr>
            </w:pPr>
          </w:p>
          <w:p w:rsidR="00C526E7" w:rsidRPr="00767217" w:rsidRDefault="00C526E7" w:rsidP="00EA1CC7">
            <w:pPr>
              <w:rPr>
                <w:sz w:val="18"/>
                <w:szCs w:val="18"/>
              </w:rPr>
            </w:pPr>
            <w:r w:rsidRPr="00767217">
              <w:rPr>
                <w:sz w:val="18"/>
                <w:szCs w:val="18"/>
              </w:rPr>
              <w:t>Project</w:t>
            </w:r>
          </w:p>
          <w:p w:rsidR="00C526E7" w:rsidRPr="00767217" w:rsidRDefault="00C526E7" w:rsidP="00EA1CC7">
            <w:pPr>
              <w:rPr>
                <w:sz w:val="18"/>
                <w:szCs w:val="18"/>
              </w:rPr>
            </w:pPr>
            <w:r w:rsidRPr="00767217">
              <w:rPr>
                <w:sz w:val="18"/>
                <w:szCs w:val="18"/>
              </w:rPr>
              <w:t>Management</w:t>
            </w:r>
          </w:p>
          <w:p w:rsidR="00C526E7" w:rsidRDefault="00C526E7" w:rsidP="00EA1CC7">
            <w:pPr>
              <w:rPr>
                <w:sz w:val="18"/>
                <w:szCs w:val="18"/>
              </w:rPr>
            </w:pPr>
            <w:r w:rsidRPr="00767217">
              <w:rPr>
                <w:sz w:val="18"/>
                <w:szCs w:val="18"/>
              </w:rPr>
              <w:t>10 ECTS</w:t>
            </w:r>
          </w:p>
          <w:p w:rsidR="00C526E7" w:rsidRPr="004F3889" w:rsidRDefault="00C526E7" w:rsidP="00EA1CC7">
            <w:pPr>
              <w:rPr>
                <w:i/>
              </w:rPr>
            </w:pPr>
            <w:r>
              <w:rPr>
                <w:i/>
                <w:sz w:val="18"/>
                <w:szCs w:val="18"/>
              </w:rPr>
              <w:t>Written home assignment</w:t>
            </w:r>
          </w:p>
        </w:tc>
      </w:tr>
      <w:tr w:rsidR="00C526E7" w:rsidRPr="00767217" w:rsidTr="00EA1CC7">
        <w:trPr>
          <w:trHeight w:val="359"/>
        </w:trPr>
        <w:tc>
          <w:tcPr>
            <w:tcW w:w="1396" w:type="dxa"/>
            <w:vMerge/>
          </w:tcPr>
          <w:p w:rsidR="00C526E7" w:rsidRPr="00767217" w:rsidRDefault="00C526E7" w:rsidP="00EA1CC7">
            <w:pPr>
              <w:rPr>
                <w:b/>
              </w:rPr>
            </w:pPr>
          </w:p>
        </w:tc>
        <w:tc>
          <w:tcPr>
            <w:tcW w:w="1397" w:type="dxa"/>
            <w:vMerge/>
          </w:tcPr>
          <w:p w:rsidR="00C526E7" w:rsidRPr="00767217" w:rsidRDefault="00C526E7" w:rsidP="00EA1CC7"/>
        </w:tc>
        <w:tc>
          <w:tcPr>
            <w:tcW w:w="1397" w:type="dxa"/>
            <w:vMerge w:val="restart"/>
          </w:tcPr>
          <w:p w:rsidR="00C526E7" w:rsidRPr="00767217" w:rsidRDefault="00C526E7" w:rsidP="00EA1CC7">
            <w:pPr>
              <w:rPr>
                <w:sz w:val="18"/>
              </w:rPr>
            </w:pPr>
            <w:r w:rsidRPr="00767217">
              <w:rPr>
                <w:sz w:val="18"/>
              </w:rPr>
              <w:t>Communication Theory and Reception Analysis</w:t>
            </w:r>
          </w:p>
          <w:p w:rsidR="00C526E7" w:rsidRDefault="00C526E7" w:rsidP="00EA1CC7">
            <w:pPr>
              <w:rPr>
                <w:sz w:val="18"/>
              </w:rPr>
            </w:pPr>
            <w:r w:rsidRPr="00767217">
              <w:rPr>
                <w:sz w:val="18"/>
              </w:rPr>
              <w:t>5 ECTS</w:t>
            </w:r>
          </w:p>
          <w:p w:rsidR="00C526E7" w:rsidRPr="00C04DD4" w:rsidRDefault="00C526E7" w:rsidP="00EA1CC7">
            <w:pPr>
              <w:rPr>
                <w:sz w:val="18"/>
                <w:vertAlign w:val="superscript"/>
              </w:rPr>
            </w:pPr>
            <w:r>
              <w:rPr>
                <w:sz w:val="18"/>
              </w:rPr>
              <w:t>First year exam</w:t>
            </w:r>
          </w:p>
          <w:p w:rsidR="00C526E7" w:rsidRPr="001247B8" w:rsidRDefault="00C526E7" w:rsidP="00EA1CC7">
            <w:pPr>
              <w:rPr>
                <w:i/>
              </w:rPr>
            </w:pPr>
            <w:r>
              <w:rPr>
                <w:i/>
                <w:sz w:val="18"/>
              </w:rPr>
              <w:t>Written home assignment</w:t>
            </w:r>
          </w:p>
        </w:tc>
        <w:tc>
          <w:tcPr>
            <w:tcW w:w="1397" w:type="dxa"/>
            <w:vMerge w:val="restart"/>
          </w:tcPr>
          <w:p w:rsidR="00C526E7" w:rsidRPr="00767217" w:rsidRDefault="00C526E7" w:rsidP="00EA1CC7">
            <w:pPr>
              <w:rPr>
                <w:sz w:val="18"/>
              </w:rPr>
            </w:pPr>
            <w:r w:rsidRPr="00767217">
              <w:rPr>
                <w:sz w:val="18"/>
              </w:rPr>
              <w:t>Media</w:t>
            </w:r>
          </w:p>
          <w:p w:rsidR="00C526E7" w:rsidRDefault="00C526E7" w:rsidP="00EA1CC7">
            <w:pPr>
              <w:rPr>
                <w:sz w:val="18"/>
              </w:rPr>
            </w:pPr>
            <w:r w:rsidRPr="00767217">
              <w:rPr>
                <w:sz w:val="18"/>
              </w:rPr>
              <w:t>5 ECTS</w:t>
            </w:r>
          </w:p>
          <w:p w:rsidR="00C526E7" w:rsidRPr="009D754E" w:rsidRDefault="00C526E7" w:rsidP="00EA1CC7">
            <w:pPr>
              <w:rPr>
                <w:i/>
              </w:rPr>
            </w:pPr>
            <w:r>
              <w:rPr>
                <w:i/>
                <w:sz w:val="18"/>
              </w:rPr>
              <w:t>Written home assignment</w:t>
            </w:r>
          </w:p>
        </w:tc>
        <w:tc>
          <w:tcPr>
            <w:tcW w:w="1397" w:type="dxa"/>
            <w:vMerge w:val="restart"/>
            <w:tcBorders>
              <w:top w:val="single" w:sz="6" w:space="0" w:color="000000"/>
              <w:right w:val="single" w:sz="6" w:space="0" w:color="000000"/>
            </w:tcBorders>
          </w:tcPr>
          <w:p w:rsidR="00C526E7" w:rsidRPr="00767217" w:rsidRDefault="00C526E7" w:rsidP="00EA1CC7">
            <w:pPr>
              <w:rPr>
                <w:sz w:val="18"/>
              </w:rPr>
            </w:pPr>
            <w:r w:rsidRPr="00767217">
              <w:rPr>
                <w:sz w:val="18"/>
              </w:rPr>
              <w:t>Integrated</w:t>
            </w:r>
          </w:p>
          <w:p w:rsidR="00C526E7" w:rsidRPr="00767217" w:rsidRDefault="00C526E7" w:rsidP="00EA1CC7">
            <w:pPr>
              <w:rPr>
                <w:sz w:val="18"/>
              </w:rPr>
            </w:pPr>
            <w:r w:rsidRPr="00767217">
              <w:rPr>
                <w:sz w:val="18"/>
              </w:rPr>
              <w:t>Marketing</w:t>
            </w:r>
          </w:p>
          <w:p w:rsidR="00C526E7" w:rsidRPr="00767217" w:rsidRDefault="00C526E7" w:rsidP="00EA1CC7">
            <w:pPr>
              <w:rPr>
                <w:sz w:val="18"/>
              </w:rPr>
            </w:pPr>
            <w:r w:rsidRPr="00767217">
              <w:rPr>
                <w:sz w:val="18"/>
              </w:rPr>
              <w:t>Communication</w:t>
            </w:r>
          </w:p>
          <w:p w:rsidR="00C526E7" w:rsidRDefault="00C526E7" w:rsidP="00EA1CC7">
            <w:pPr>
              <w:rPr>
                <w:sz w:val="18"/>
              </w:rPr>
            </w:pPr>
            <w:r w:rsidRPr="00767217">
              <w:rPr>
                <w:sz w:val="18"/>
              </w:rPr>
              <w:t>10 ECTS</w:t>
            </w:r>
          </w:p>
          <w:p w:rsidR="00C526E7" w:rsidRPr="00C04DD4" w:rsidRDefault="00C526E7" w:rsidP="00EA1CC7">
            <w:pPr>
              <w:rPr>
                <w:i/>
                <w:sz w:val="18"/>
              </w:rPr>
            </w:pPr>
            <w:r>
              <w:rPr>
                <w:i/>
                <w:sz w:val="18"/>
              </w:rPr>
              <w:t>Oral exam</w:t>
            </w:r>
          </w:p>
        </w:tc>
        <w:tc>
          <w:tcPr>
            <w:tcW w:w="1397" w:type="dxa"/>
            <w:vMerge/>
            <w:tcBorders>
              <w:top w:val="single" w:sz="6" w:space="0" w:color="000000"/>
              <w:left w:val="single" w:sz="6" w:space="0" w:color="000000"/>
            </w:tcBorders>
          </w:tcPr>
          <w:p w:rsidR="00C526E7" w:rsidRPr="00767217" w:rsidRDefault="00C526E7" w:rsidP="00EA1CC7"/>
        </w:tc>
        <w:tc>
          <w:tcPr>
            <w:tcW w:w="1397" w:type="dxa"/>
            <w:vMerge/>
            <w:tcBorders>
              <w:top w:val="nil"/>
            </w:tcBorders>
          </w:tcPr>
          <w:p w:rsidR="00C526E7" w:rsidRPr="00767217" w:rsidRDefault="00C526E7" w:rsidP="00EA1CC7"/>
        </w:tc>
      </w:tr>
      <w:tr w:rsidR="00C526E7" w:rsidRPr="00767217" w:rsidTr="00EA1CC7">
        <w:trPr>
          <w:trHeight w:val="820"/>
        </w:trPr>
        <w:tc>
          <w:tcPr>
            <w:tcW w:w="1396" w:type="dxa"/>
            <w:vMerge/>
          </w:tcPr>
          <w:p w:rsidR="00C526E7" w:rsidRPr="00767217" w:rsidRDefault="00C526E7" w:rsidP="00EA1CC7">
            <w:pPr>
              <w:rPr>
                <w:b/>
              </w:rPr>
            </w:pPr>
          </w:p>
        </w:tc>
        <w:tc>
          <w:tcPr>
            <w:tcW w:w="1397" w:type="dxa"/>
            <w:vMerge/>
          </w:tcPr>
          <w:p w:rsidR="00C526E7" w:rsidRPr="00767217" w:rsidRDefault="00C526E7" w:rsidP="00EA1CC7"/>
        </w:tc>
        <w:tc>
          <w:tcPr>
            <w:tcW w:w="1397" w:type="dxa"/>
            <w:vMerge/>
          </w:tcPr>
          <w:p w:rsidR="00C526E7" w:rsidRPr="00767217" w:rsidRDefault="00C526E7" w:rsidP="00EA1CC7">
            <w:pPr>
              <w:rPr>
                <w:sz w:val="18"/>
              </w:rPr>
            </w:pPr>
          </w:p>
        </w:tc>
        <w:tc>
          <w:tcPr>
            <w:tcW w:w="1397" w:type="dxa"/>
            <w:vMerge/>
          </w:tcPr>
          <w:p w:rsidR="00C526E7" w:rsidRPr="00767217" w:rsidRDefault="00C526E7" w:rsidP="00EA1CC7">
            <w:pPr>
              <w:rPr>
                <w:sz w:val="18"/>
              </w:rPr>
            </w:pPr>
          </w:p>
        </w:tc>
        <w:tc>
          <w:tcPr>
            <w:tcW w:w="1397" w:type="dxa"/>
            <w:vMerge/>
            <w:tcBorders>
              <w:top w:val="single" w:sz="6" w:space="0" w:color="000000"/>
              <w:right w:val="single" w:sz="6" w:space="0" w:color="000000"/>
            </w:tcBorders>
          </w:tcPr>
          <w:p w:rsidR="00C526E7" w:rsidRPr="00767217" w:rsidRDefault="00C526E7" w:rsidP="00EA1CC7">
            <w:pPr>
              <w:rPr>
                <w:sz w:val="18"/>
              </w:rPr>
            </w:pPr>
          </w:p>
        </w:tc>
        <w:tc>
          <w:tcPr>
            <w:tcW w:w="1397" w:type="dxa"/>
            <w:vMerge/>
            <w:tcBorders>
              <w:top w:val="single" w:sz="6" w:space="0" w:color="000000"/>
              <w:left w:val="single" w:sz="6" w:space="0" w:color="000000"/>
            </w:tcBorders>
          </w:tcPr>
          <w:p w:rsidR="00C526E7" w:rsidRPr="00767217" w:rsidRDefault="00C526E7" w:rsidP="00EA1CC7"/>
        </w:tc>
        <w:tc>
          <w:tcPr>
            <w:tcW w:w="1397" w:type="dxa"/>
            <w:vMerge w:val="restart"/>
            <w:tcBorders>
              <w:top w:val="single" w:sz="4" w:space="0" w:color="000000"/>
            </w:tcBorders>
          </w:tcPr>
          <w:p w:rsidR="00C526E7" w:rsidRDefault="00C526E7" w:rsidP="00EA1CC7"/>
          <w:p w:rsidR="00C526E7" w:rsidRPr="00767217" w:rsidRDefault="00C526E7" w:rsidP="00EA1CC7">
            <w:pPr>
              <w:rPr>
                <w:sz w:val="18"/>
              </w:rPr>
            </w:pPr>
            <w:r w:rsidRPr="00767217">
              <w:rPr>
                <w:sz w:val="18"/>
              </w:rPr>
              <w:t>Bachelor’s thesis</w:t>
            </w:r>
          </w:p>
          <w:p w:rsidR="00C526E7" w:rsidRDefault="00C526E7" w:rsidP="00EA1CC7">
            <w:pPr>
              <w:rPr>
                <w:sz w:val="18"/>
              </w:rPr>
            </w:pPr>
            <w:r w:rsidRPr="00767217">
              <w:rPr>
                <w:sz w:val="18"/>
              </w:rPr>
              <w:t>20 ECTS</w:t>
            </w:r>
          </w:p>
          <w:p w:rsidR="00C526E7" w:rsidRPr="004F3889" w:rsidRDefault="00C526E7" w:rsidP="00EA1CC7">
            <w:pPr>
              <w:rPr>
                <w:i/>
                <w:sz w:val="18"/>
              </w:rPr>
            </w:pPr>
            <w:r>
              <w:rPr>
                <w:i/>
                <w:sz w:val="18"/>
              </w:rPr>
              <w:t>Oral exam based on wri</w:t>
            </w:r>
            <w:r>
              <w:rPr>
                <w:i/>
                <w:sz w:val="18"/>
              </w:rPr>
              <w:t>t</w:t>
            </w:r>
            <w:r>
              <w:rPr>
                <w:i/>
                <w:sz w:val="18"/>
              </w:rPr>
              <w:t>ten project r</w:t>
            </w:r>
            <w:r>
              <w:rPr>
                <w:i/>
                <w:sz w:val="18"/>
              </w:rPr>
              <w:t>e</w:t>
            </w:r>
            <w:r>
              <w:rPr>
                <w:i/>
                <w:sz w:val="18"/>
              </w:rPr>
              <w:t>port</w:t>
            </w:r>
          </w:p>
          <w:p w:rsidR="00C526E7" w:rsidRPr="00767217" w:rsidRDefault="00C526E7" w:rsidP="00EA1CC7"/>
          <w:p w:rsidR="00C526E7" w:rsidRPr="00767217" w:rsidRDefault="00C526E7" w:rsidP="00EA1CC7"/>
        </w:tc>
      </w:tr>
      <w:tr w:rsidR="00C526E7" w:rsidRPr="00767217" w:rsidTr="00EA1CC7">
        <w:trPr>
          <w:trHeight w:val="127"/>
        </w:trPr>
        <w:tc>
          <w:tcPr>
            <w:tcW w:w="1396" w:type="dxa"/>
            <w:vMerge/>
          </w:tcPr>
          <w:p w:rsidR="00C526E7" w:rsidRPr="00767217" w:rsidRDefault="00C526E7" w:rsidP="00EA1CC7">
            <w:pPr>
              <w:rPr>
                <w:b/>
              </w:rPr>
            </w:pPr>
          </w:p>
        </w:tc>
        <w:tc>
          <w:tcPr>
            <w:tcW w:w="1397" w:type="dxa"/>
            <w:vMerge/>
          </w:tcPr>
          <w:p w:rsidR="00C526E7" w:rsidRPr="00767217" w:rsidRDefault="00C526E7" w:rsidP="00EA1CC7"/>
        </w:tc>
        <w:tc>
          <w:tcPr>
            <w:tcW w:w="1397" w:type="dxa"/>
            <w:vMerge/>
          </w:tcPr>
          <w:p w:rsidR="00C526E7" w:rsidRPr="00767217" w:rsidRDefault="00C526E7" w:rsidP="00EA1CC7"/>
        </w:tc>
        <w:tc>
          <w:tcPr>
            <w:tcW w:w="1397" w:type="dxa"/>
          </w:tcPr>
          <w:p w:rsidR="00C526E7" w:rsidRPr="00767217" w:rsidRDefault="00C526E7" w:rsidP="00EA1CC7">
            <w:pPr>
              <w:rPr>
                <w:sz w:val="18"/>
              </w:rPr>
            </w:pPr>
            <w:r w:rsidRPr="00767217">
              <w:rPr>
                <w:sz w:val="18"/>
              </w:rPr>
              <w:t>Corporate Internet</w:t>
            </w:r>
          </w:p>
          <w:p w:rsidR="00C526E7" w:rsidRPr="00767217" w:rsidRDefault="00C526E7" w:rsidP="00EA1CC7">
            <w:pPr>
              <w:rPr>
                <w:sz w:val="18"/>
              </w:rPr>
            </w:pPr>
            <w:r w:rsidRPr="00767217">
              <w:rPr>
                <w:sz w:val="18"/>
              </w:rPr>
              <w:t>Rhetoric</w:t>
            </w:r>
          </w:p>
          <w:p w:rsidR="00C526E7" w:rsidRDefault="00C526E7" w:rsidP="00EA1CC7">
            <w:pPr>
              <w:rPr>
                <w:sz w:val="18"/>
              </w:rPr>
            </w:pPr>
            <w:r w:rsidRPr="00767217">
              <w:rPr>
                <w:sz w:val="18"/>
              </w:rPr>
              <w:t>5 ECTS</w:t>
            </w:r>
          </w:p>
          <w:p w:rsidR="00C526E7" w:rsidRPr="009D754E" w:rsidRDefault="00C526E7" w:rsidP="00EA1CC7">
            <w:pPr>
              <w:rPr>
                <w:i/>
              </w:rPr>
            </w:pPr>
            <w:r>
              <w:rPr>
                <w:i/>
                <w:sz w:val="18"/>
              </w:rPr>
              <w:t>Written home assignment</w:t>
            </w:r>
          </w:p>
        </w:tc>
        <w:tc>
          <w:tcPr>
            <w:tcW w:w="1397" w:type="dxa"/>
            <w:tcBorders>
              <w:top w:val="single" w:sz="6" w:space="0" w:color="000000"/>
              <w:right w:val="single" w:sz="6" w:space="0" w:color="000000"/>
            </w:tcBorders>
          </w:tcPr>
          <w:p w:rsidR="00C526E7" w:rsidRPr="00767217" w:rsidRDefault="00C526E7" w:rsidP="00EA1CC7">
            <w:pPr>
              <w:rPr>
                <w:sz w:val="18"/>
              </w:rPr>
            </w:pPr>
            <w:r w:rsidRPr="00767217">
              <w:rPr>
                <w:sz w:val="18"/>
              </w:rPr>
              <w:t>Knowledge</w:t>
            </w:r>
          </w:p>
          <w:p w:rsidR="00C526E7" w:rsidRPr="00767217" w:rsidRDefault="00C526E7" w:rsidP="00EA1CC7">
            <w:pPr>
              <w:rPr>
                <w:sz w:val="18"/>
              </w:rPr>
            </w:pPr>
            <w:r w:rsidRPr="00767217">
              <w:rPr>
                <w:sz w:val="18"/>
              </w:rPr>
              <w:t>Communication</w:t>
            </w:r>
          </w:p>
          <w:p w:rsidR="00C526E7" w:rsidRDefault="00C526E7" w:rsidP="00EA1CC7">
            <w:pPr>
              <w:rPr>
                <w:sz w:val="18"/>
              </w:rPr>
            </w:pPr>
            <w:r w:rsidRPr="00767217">
              <w:rPr>
                <w:sz w:val="18"/>
              </w:rPr>
              <w:t>5 ECTS</w:t>
            </w:r>
          </w:p>
          <w:p w:rsidR="00C526E7" w:rsidRPr="009D754E" w:rsidRDefault="00C526E7" w:rsidP="00EA1CC7">
            <w:pPr>
              <w:rPr>
                <w:i/>
              </w:rPr>
            </w:pPr>
            <w:r>
              <w:rPr>
                <w:i/>
                <w:sz w:val="18"/>
              </w:rPr>
              <w:t>Written home assignment</w:t>
            </w:r>
          </w:p>
        </w:tc>
        <w:tc>
          <w:tcPr>
            <w:tcW w:w="1397" w:type="dxa"/>
            <w:vMerge/>
            <w:tcBorders>
              <w:top w:val="single" w:sz="6" w:space="0" w:color="000000"/>
              <w:left w:val="single" w:sz="6" w:space="0" w:color="000000"/>
            </w:tcBorders>
          </w:tcPr>
          <w:p w:rsidR="00C526E7" w:rsidRPr="00767217" w:rsidRDefault="00C526E7" w:rsidP="00EA1CC7"/>
        </w:tc>
        <w:tc>
          <w:tcPr>
            <w:tcW w:w="1397" w:type="dxa"/>
            <w:vMerge/>
            <w:tcBorders>
              <w:top w:val="nil"/>
              <w:bottom w:val="single" w:sz="4" w:space="0" w:color="000000"/>
            </w:tcBorders>
          </w:tcPr>
          <w:p w:rsidR="00C526E7" w:rsidRPr="00767217" w:rsidRDefault="00C526E7" w:rsidP="00EA1CC7"/>
        </w:tc>
      </w:tr>
      <w:tr w:rsidR="00C526E7" w:rsidRPr="00767217" w:rsidTr="00EA1CC7">
        <w:trPr>
          <w:trHeight w:val="85"/>
        </w:trPr>
        <w:tc>
          <w:tcPr>
            <w:tcW w:w="1396" w:type="dxa"/>
            <w:vMerge w:val="restart"/>
          </w:tcPr>
          <w:p w:rsidR="00C526E7" w:rsidRPr="00767217" w:rsidRDefault="00C526E7" w:rsidP="00EA1CC7">
            <w:pPr>
              <w:rPr>
                <w:b/>
              </w:rPr>
            </w:pPr>
            <w:r w:rsidRPr="00767217">
              <w:rPr>
                <w:b/>
              </w:rPr>
              <w:t>Language</w:t>
            </w:r>
          </w:p>
          <w:p w:rsidR="00C526E7" w:rsidRPr="00767217" w:rsidRDefault="00C526E7" w:rsidP="00EA1CC7">
            <w:pPr>
              <w:rPr>
                <w:b/>
              </w:rPr>
            </w:pPr>
          </w:p>
          <w:p w:rsidR="00C526E7" w:rsidRPr="00767217" w:rsidRDefault="00C526E7" w:rsidP="00EA1CC7">
            <w:pPr>
              <w:rPr>
                <w:b/>
              </w:rPr>
            </w:pPr>
          </w:p>
        </w:tc>
        <w:tc>
          <w:tcPr>
            <w:tcW w:w="1397" w:type="dxa"/>
          </w:tcPr>
          <w:p w:rsidR="00C526E7" w:rsidRPr="00767217" w:rsidRDefault="00C526E7" w:rsidP="00EA1CC7">
            <w:pPr>
              <w:rPr>
                <w:sz w:val="18"/>
              </w:rPr>
            </w:pPr>
            <w:r w:rsidRPr="00767217">
              <w:rPr>
                <w:sz w:val="18"/>
              </w:rPr>
              <w:t>Basic English Grammar</w:t>
            </w:r>
          </w:p>
          <w:p w:rsidR="00C526E7" w:rsidRDefault="00C526E7" w:rsidP="00EA1CC7">
            <w:pPr>
              <w:rPr>
                <w:sz w:val="18"/>
              </w:rPr>
            </w:pPr>
            <w:r w:rsidRPr="00767217">
              <w:rPr>
                <w:sz w:val="18"/>
              </w:rPr>
              <w:t>5 ECTS</w:t>
            </w:r>
          </w:p>
          <w:p w:rsidR="00C526E7" w:rsidRPr="00BA1EB9" w:rsidRDefault="00C526E7" w:rsidP="00EA1CC7">
            <w:pPr>
              <w:rPr>
                <w:i/>
              </w:rPr>
            </w:pPr>
            <w:r>
              <w:rPr>
                <w:i/>
                <w:sz w:val="18"/>
              </w:rPr>
              <w:t>Written exam</w:t>
            </w:r>
          </w:p>
        </w:tc>
        <w:tc>
          <w:tcPr>
            <w:tcW w:w="1397" w:type="dxa"/>
          </w:tcPr>
          <w:p w:rsidR="00C526E7" w:rsidRPr="00767217" w:rsidRDefault="00C526E7" w:rsidP="00EA1CC7">
            <w:pPr>
              <w:rPr>
                <w:sz w:val="18"/>
              </w:rPr>
            </w:pPr>
            <w:r w:rsidRPr="00767217">
              <w:rPr>
                <w:sz w:val="18"/>
              </w:rPr>
              <w:t>Communicative</w:t>
            </w:r>
          </w:p>
          <w:p w:rsidR="00C526E7" w:rsidRPr="00767217" w:rsidRDefault="00C526E7" w:rsidP="00EA1CC7">
            <w:pPr>
              <w:rPr>
                <w:sz w:val="18"/>
              </w:rPr>
            </w:pPr>
            <w:r w:rsidRPr="00767217">
              <w:rPr>
                <w:sz w:val="18"/>
              </w:rPr>
              <w:t>Grammar</w:t>
            </w:r>
          </w:p>
          <w:p w:rsidR="00C526E7" w:rsidRDefault="00C526E7" w:rsidP="00EA1CC7">
            <w:pPr>
              <w:rPr>
                <w:sz w:val="18"/>
              </w:rPr>
            </w:pPr>
            <w:r w:rsidRPr="00767217">
              <w:rPr>
                <w:sz w:val="18"/>
              </w:rPr>
              <w:t>5 ECTS</w:t>
            </w:r>
          </w:p>
          <w:p w:rsidR="00C526E7" w:rsidRPr="00C04DD4" w:rsidRDefault="00C526E7" w:rsidP="00EA1CC7">
            <w:pPr>
              <w:rPr>
                <w:sz w:val="18"/>
                <w:vertAlign w:val="superscript"/>
              </w:rPr>
            </w:pPr>
            <w:r>
              <w:rPr>
                <w:sz w:val="18"/>
              </w:rPr>
              <w:t>First year exam</w:t>
            </w:r>
          </w:p>
          <w:p w:rsidR="00C526E7" w:rsidRPr="001247B8" w:rsidRDefault="00C526E7" w:rsidP="00EA1CC7">
            <w:pPr>
              <w:rPr>
                <w:i/>
              </w:rPr>
            </w:pPr>
            <w:r>
              <w:rPr>
                <w:i/>
                <w:sz w:val="18"/>
              </w:rPr>
              <w:t>Written exam</w:t>
            </w:r>
          </w:p>
        </w:tc>
        <w:tc>
          <w:tcPr>
            <w:tcW w:w="1397" w:type="dxa"/>
            <w:vMerge w:val="restart"/>
          </w:tcPr>
          <w:p w:rsidR="00C526E7" w:rsidRPr="00767217" w:rsidRDefault="00C526E7" w:rsidP="00EA1CC7"/>
        </w:tc>
        <w:tc>
          <w:tcPr>
            <w:tcW w:w="1397" w:type="dxa"/>
            <w:vMerge w:val="restart"/>
            <w:tcBorders>
              <w:top w:val="single" w:sz="6" w:space="0" w:color="000000"/>
              <w:right w:val="single" w:sz="6" w:space="0" w:color="000000"/>
            </w:tcBorders>
          </w:tcPr>
          <w:p w:rsidR="00C526E7" w:rsidRPr="00767217" w:rsidRDefault="00C526E7" w:rsidP="00EA1CC7"/>
        </w:tc>
        <w:tc>
          <w:tcPr>
            <w:tcW w:w="1397" w:type="dxa"/>
            <w:vMerge/>
            <w:tcBorders>
              <w:top w:val="single" w:sz="6" w:space="0" w:color="000000"/>
              <w:left w:val="single" w:sz="6" w:space="0" w:color="000000"/>
            </w:tcBorders>
          </w:tcPr>
          <w:p w:rsidR="00C526E7" w:rsidRPr="00767217" w:rsidRDefault="00C526E7" w:rsidP="00EA1CC7"/>
        </w:tc>
        <w:tc>
          <w:tcPr>
            <w:tcW w:w="1397" w:type="dxa"/>
            <w:vMerge w:val="restart"/>
            <w:tcBorders>
              <w:bottom w:val="single" w:sz="4" w:space="0" w:color="auto"/>
            </w:tcBorders>
          </w:tcPr>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p w:rsidR="00C526E7" w:rsidRPr="00767217" w:rsidRDefault="00C526E7" w:rsidP="00EA1CC7"/>
        </w:tc>
      </w:tr>
      <w:tr w:rsidR="00C526E7" w:rsidRPr="00767217" w:rsidTr="00EA1CC7">
        <w:trPr>
          <w:trHeight w:val="85"/>
        </w:trPr>
        <w:tc>
          <w:tcPr>
            <w:tcW w:w="1396" w:type="dxa"/>
            <w:vMerge/>
          </w:tcPr>
          <w:p w:rsidR="00C526E7" w:rsidRPr="00767217" w:rsidRDefault="00C526E7" w:rsidP="00EA1CC7">
            <w:pPr>
              <w:rPr>
                <w:b/>
              </w:rPr>
            </w:pPr>
          </w:p>
        </w:tc>
        <w:tc>
          <w:tcPr>
            <w:tcW w:w="1397" w:type="dxa"/>
            <w:tcBorders>
              <w:bottom w:val="single" w:sz="4" w:space="0" w:color="000000"/>
            </w:tcBorders>
          </w:tcPr>
          <w:p w:rsidR="00C526E7" w:rsidRPr="00767217" w:rsidRDefault="00C526E7" w:rsidP="00EA1CC7">
            <w:pPr>
              <w:rPr>
                <w:sz w:val="18"/>
              </w:rPr>
            </w:pPr>
            <w:r w:rsidRPr="00767217">
              <w:rPr>
                <w:sz w:val="18"/>
              </w:rPr>
              <w:t>Academic</w:t>
            </w:r>
          </w:p>
          <w:p w:rsidR="00C526E7" w:rsidRPr="00767217" w:rsidRDefault="00C526E7" w:rsidP="00EA1CC7">
            <w:pPr>
              <w:rPr>
                <w:sz w:val="18"/>
              </w:rPr>
            </w:pPr>
            <w:r w:rsidRPr="00767217">
              <w:rPr>
                <w:sz w:val="18"/>
              </w:rPr>
              <w:t>Writing</w:t>
            </w:r>
          </w:p>
          <w:p w:rsidR="00C526E7" w:rsidRDefault="00C526E7" w:rsidP="00EA1CC7">
            <w:pPr>
              <w:rPr>
                <w:sz w:val="18"/>
              </w:rPr>
            </w:pPr>
            <w:r w:rsidRPr="00767217">
              <w:rPr>
                <w:sz w:val="18"/>
              </w:rPr>
              <w:t>5 ECTS</w:t>
            </w:r>
          </w:p>
          <w:p w:rsidR="00C526E7" w:rsidRPr="00BA1EB9" w:rsidRDefault="00C526E7" w:rsidP="00EA1CC7">
            <w:pPr>
              <w:rPr>
                <w:i/>
              </w:rPr>
            </w:pPr>
            <w:r>
              <w:rPr>
                <w:i/>
                <w:sz w:val="18"/>
              </w:rPr>
              <w:t>Written home assignment</w:t>
            </w:r>
          </w:p>
        </w:tc>
        <w:tc>
          <w:tcPr>
            <w:tcW w:w="1397" w:type="dxa"/>
            <w:tcBorders>
              <w:bottom w:val="single" w:sz="4" w:space="0" w:color="000000"/>
            </w:tcBorders>
          </w:tcPr>
          <w:p w:rsidR="00C526E7" w:rsidRPr="00767217" w:rsidRDefault="00C526E7" w:rsidP="00EA1CC7">
            <w:pPr>
              <w:rPr>
                <w:sz w:val="18"/>
              </w:rPr>
            </w:pPr>
            <w:r w:rsidRPr="00767217">
              <w:rPr>
                <w:sz w:val="18"/>
              </w:rPr>
              <w:t>Corporate</w:t>
            </w:r>
          </w:p>
          <w:p w:rsidR="00C526E7" w:rsidRPr="00767217" w:rsidRDefault="00C526E7" w:rsidP="00EA1CC7">
            <w:pPr>
              <w:rPr>
                <w:sz w:val="18"/>
              </w:rPr>
            </w:pPr>
            <w:r w:rsidRPr="00767217">
              <w:rPr>
                <w:sz w:val="18"/>
              </w:rPr>
              <w:t>Journalism</w:t>
            </w:r>
          </w:p>
          <w:p w:rsidR="00C526E7" w:rsidRDefault="00C526E7" w:rsidP="00EA1CC7">
            <w:pPr>
              <w:rPr>
                <w:sz w:val="18"/>
              </w:rPr>
            </w:pPr>
            <w:r w:rsidRPr="00767217">
              <w:rPr>
                <w:sz w:val="18"/>
              </w:rPr>
              <w:t>5 ECTS</w:t>
            </w:r>
          </w:p>
          <w:p w:rsidR="00C526E7" w:rsidRPr="00C04DD4" w:rsidRDefault="00C526E7" w:rsidP="00EA1CC7">
            <w:pPr>
              <w:rPr>
                <w:sz w:val="18"/>
                <w:vertAlign w:val="superscript"/>
              </w:rPr>
            </w:pPr>
            <w:r>
              <w:rPr>
                <w:sz w:val="18"/>
              </w:rPr>
              <w:t>First year exam</w:t>
            </w:r>
          </w:p>
          <w:p w:rsidR="00C526E7" w:rsidRPr="00A77698" w:rsidRDefault="00C526E7" w:rsidP="00EA1CC7">
            <w:pPr>
              <w:rPr>
                <w:i/>
              </w:rPr>
            </w:pPr>
            <w:r w:rsidRPr="00A77698">
              <w:rPr>
                <w:i/>
                <w:sz w:val="18"/>
              </w:rPr>
              <w:t>Written exam</w:t>
            </w:r>
          </w:p>
        </w:tc>
        <w:tc>
          <w:tcPr>
            <w:tcW w:w="1397" w:type="dxa"/>
            <w:vMerge/>
            <w:tcBorders>
              <w:bottom w:val="single" w:sz="4" w:space="0" w:color="000000"/>
            </w:tcBorders>
          </w:tcPr>
          <w:p w:rsidR="00C526E7" w:rsidRPr="00767217" w:rsidRDefault="00C526E7" w:rsidP="00EA1CC7"/>
        </w:tc>
        <w:tc>
          <w:tcPr>
            <w:tcW w:w="1397" w:type="dxa"/>
            <w:vMerge/>
            <w:tcBorders>
              <w:top w:val="single" w:sz="6" w:space="0" w:color="000000"/>
              <w:bottom w:val="single" w:sz="4" w:space="0" w:color="000000"/>
              <w:right w:val="single" w:sz="6" w:space="0" w:color="000000"/>
            </w:tcBorders>
          </w:tcPr>
          <w:p w:rsidR="00C526E7" w:rsidRPr="00767217" w:rsidRDefault="00C526E7" w:rsidP="00EA1CC7"/>
        </w:tc>
        <w:tc>
          <w:tcPr>
            <w:tcW w:w="1397" w:type="dxa"/>
            <w:vMerge/>
            <w:tcBorders>
              <w:top w:val="single" w:sz="6" w:space="0" w:color="000000"/>
              <w:left w:val="single" w:sz="6" w:space="0" w:color="000000"/>
              <w:bottom w:val="single" w:sz="4" w:space="0" w:color="000000"/>
            </w:tcBorders>
          </w:tcPr>
          <w:p w:rsidR="00C526E7" w:rsidRPr="00767217" w:rsidRDefault="00C526E7" w:rsidP="00EA1CC7"/>
        </w:tc>
        <w:tc>
          <w:tcPr>
            <w:tcW w:w="1397" w:type="dxa"/>
            <w:vMerge/>
            <w:tcBorders>
              <w:top w:val="nil"/>
              <w:bottom w:val="single" w:sz="4" w:space="0" w:color="000000"/>
            </w:tcBorders>
          </w:tcPr>
          <w:p w:rsidR="00C526E7" w:rsidRPr="00767217" w:rsidRDefault="00C526E7" w:rsidP="00EA1CC7"/>
        </w:tc>
      </w:tr>
      <w:tr w:rsidR="00C526E7" w:rsidRPr="00767217" w:rsidTr="00EA1CC7">
        <w:trPr>
          <w:trHeight w:val="85"/>
        </w:trPr>
        <w:tc>
          <w:tcPr>
            <w:tcW w:w="1396" w:type="dxa"/>
            <w:vMerge/>
          </w:tcPr>
          <w:p w:rsidR="00C526E7" w:rsidRPr="00767217" w:rsidRDefault="00C526E7" w:rsidP="00EA1CC7">
            <w:pPr>
              <w:rPr>
                <w:b/>
              </w:rPr>
            </w:pPr>
          </w:p>
        </w:tc>
        <w:tc>
          <w:tcPr>
            <w:tcW w:w="1397" w:type="dxa"/>
            <w:tcBorders>
              <w:top w:val="single" w:sz="4" w:space="0" w:color="000000"/>
              <w:bottom w:val="single" w:sz="4" w:space="0" w:color="000000"/>
            </w:tcBorders>
          </w:tcPr>
          <w:p w:rsidR="00C526E7" w:rsidRPr="00767217" w:rsidRDefault="00C526E7" w:rsidP="00EA1CC7">
            <w:pPr>
              <w:rPr>
                <w:sz w:val="18"/>
              </w:rPr>
            </w:pPr>
            <w:r w:rsidRPr="00767217">
              <w:rPr>
                <w:sz w:val="18"/>
              </w:rPr>
              <w:t>Textual and Visual</w:t>
            </w:r>
          </w:p>
          <w:p w:rsidR="00C526E7" w:rsidRPr="00767217" w:rsidRDefault="00C526E7" w:rsidP="00EA1CC7">
            <w:pPr>
              <w:rPr>
                <w:sz w:val="18"/>
              </w:rPr>
            </w:pPr>
            <w:r w:rsidRPr="00767217">
              <w:rPr>
                <w:sz w:val="18"/>
              </w:rPr>
              <w:t>Semiotics</w:t>
            </w:r>
          </w:p>
          <w:p w:rsidR="00C526E7" w:rsidRDefault="00C526E7" w:rsidP="00EA1CC7">
            <w:pPr>
              <w:rPr>
                <w:sz w:val="18"/>
              </w:rPr>
            </w:pPr>
            <w:r w:rsidRPr="00767217">
              <w:rPr>
                <w:sz w:val="18"/>
              </w:rPr>
              <w:t>5 ECTS</w:t>
            </w:r>
          </w:p>
          <w:p w:rsidR="00C526E7" w:rsidRPr="00BA1EB9" w:rsidRDefault="00C526E7" w:rsidP="00EA1CC7">
            <w:pPr>
              <w:rPr>
                <w:i/>
              </w:rPr>
            </w:pPr>
            <w:r>
              <w:rPr>
                <w:i/>
                <w:sz w:val="18"/>
              </w:rPr>
              <w:t>Written home assignment</w:t>
            </w:r>
          </w:p>
        </w:tc>
        <w:tc>
          <w:tcPr>
            <w:tcW w:w="1397" w:type="dxa"/>
            <w:tcBorders>
              <w:top w:val="single" w:sz="4" w:space="0" w:color="000000"/>
              <w:bottom w:val="single" w:sz="4" w:space="0" w:color="000000"/>
            </w:tcBorders>
          </w:tcPr>
          <w:p w:rsidR="00C526E7" w:rsidRPr="00767217" w:rsidRDefault="00C526E7" w:rsidP="00EA1CC7">
            <w:pPr>
              <w:rPr>
                <w:sz w:val="18"/>
              </w:rPr>
            </w:pPr>
            <w:r w:rsidRPr="00767217">
              <w:rPr>
                <w:sz w:val="18"/>
              </w:rPr>
              <w:t>Multimodal Discourse</w:t>
            </w:r>
          </w:p>
          <w:p w:rsidR="00C526E7" w:rsidRPr="00767217" w:rsidRDefault="00C526E7" w:rsidP="00EA1CC7">
            <w:pPr>
              <w:rPr>
                <w:sz w:val="18"/>
              </w:rPr>
            </w:pPr>
            <w:r w:rsidRPr="00767217">
              <w:rPr>
                <w:sz w:val="18"/>
              </w:rPr>
              <w:t>Analysis</w:t>
            </w:r>
          </w:p>
          <w:p w:rsidR="00C526E7" w:rsidRDefault="00C526E7" w:rsidP="00EA1CC7">
            <w:pPr>
              <w:rPr>
                <w:sz w:val="18"/>
              </w:rPr>
            </w:pPr>
            <w:r w:rsidRPr="00767217">
              <w:rPr>
                <w:sz w:val="18"/>
              </w:rPr>
              <w:t>5 ECTS</w:t>
            </w:r>
          </w:p>
          <w:p w:rsidR="00C526E7" w:rsidRPr="00C04DD4" w:rsidRDefault="00C526E7" w:rsidP="00EA1CC7">
            <w:pPr>
              <w:rPr>
                <w:sz w:val="18"/>
                <w:vertAlign w:val="superscript"/>
              </w:rPr>
            </w:pPr>
            <w:r>
              <w:rPr>
                <w:sz w:val="18"/>
              </w:rPr>
              <w:t>First year exam</w:t>
            </w:r>
          </w:p>
          <w:p w:rsidR="00C526E7" w:rsidRPr="001247B8" w:rsidRDefault="00C526E7" w:rsidP="00EA1CC7">
            <w:pPr>
              <w:rPr>
                <w:i/>
              </w:rPr>
            </w:pPr>
            <w:r w:rsidRPr="001860BA">
              <w:rPr>
                <w:i/>
                <w:sz w:val="18"/>
              </w:rPr>
              <w:t>Written home assignment</w:t>
            </w:r>
          </w:p>
        </w:tc>
        <w:tc>
          <w:tcPr>
            <w:tcW w:w="1397" w:type="dxa"/>
            <w:vMerge/>
            <w:tcBorders>
              <w:top w:val="single" w:sz="4" w:space="0" w:color="000000"/>
              <w:bottom w:val="single" w:sz="4" w:space="0" w:color="000000"/>
            </w:tcBorders>
          </w:tcPr>
          <w:p w:rsidR="00C526E7" w:rsidRPr="00767217" w:rsidRDefault="00C526E7" w:rsidP="00EA1CC7"/>
        </w:tc>
        <w:tc>
          <w:tcPr>
            <w:tcW w:w="1397" w:type="dxa"/>
            <w:vMerge/>
            <w:tcBorders>
              <w:top w:val="single" w:sz="6" w:space="0" w:color="000000"/>
              <w:bottom w:val="single" w:sz="4" w:space="0" w:color="000000"/>
              <w:right w:val="single" w:sz="6" w:space="0" w:color="000000"/>
            </w:tcBorders>
          </w:tcPr>
          <w:p w:rsidR="00C526E7" w:rsidRPr="00767217" w:rsidRDefault="00C526E7" w:rsidP="00EA1CC7"/>
        </w:tc>
        <w:tc>
          <w:tcPr>
            <w:tcW w:w="1397" w:type="dxa"/>
            <w:vMerge/>
            <w:tcBorders>
              <w:top w:val="single" w:sz="6" w:space="0" w:color="000000"/>
              <w:left w:val="single" w:sz="6" w:space="0" w:color="000000"/>
              <w:bottom w:val="single" w:sz="4" w:space="0" w:color="000000"/>
            </w:tcBorders>
          </w:tcPr>
          <w:p w:rsidR="00C526E7" w:rsidRPr="00767217" w:rsidRDefault="00C526E7" w:rsidP="00EA1CC7"/>
        </w:tc>
        <w:tc>
          <w:tcPr>
            <w:tcW w:w="1397" w:type="dxa"/>
            <w:vMerge/>
            <w:tcBorders>
              <w:top w:val="single" w:sz="4" w:space="0" w:color="000000"/>
              <w:bottom w:val="single" w:sz="4" w:space="0" w:color="000000"/>
            </w:tcBorders>
          </w:tcPr>
          <w:p w:rsidR="00C526E7" w:rsidRPr="00767217" w:rsidRDefault="00C526E7" w:rsidP="00EA1CC7"/>
        </w:tc>
      </w:tr>
      <w:tr w:rsidR="00C526E7" w:rsidRPr="00767217" w:rsidTr="00EA1CC7">
        <w:trPr>
          <w:trHeight w:val="968"/>
        </w:trPr>
        <w:tc>
          <w:tcPr>
            <w:tcW w:w="1396" w:type="dxa"/>
          </w:tcPr>
          <w:p w:rsidR="00C526E7" w:rsidRPr="00767217" w:rsidRDefault="00C526E7" w:rsidP="00EA1CC7">
            <w:pPr>
              <w:rPr>
                <w:b/>
              </w:rPr>
            </w:pPr>
            <w:r w:rsidRPr="00767217">
              <w:rPr>
                <w:b/>
              </w:rPr>
              <w:t>Joint</w:t>
            </w:r>
          </w:p>
          <w:p w:rsidR="00C526E7" w:rsidRPr="00767217" w:rsidRDefault="00C526E7" w:rsidP="00EA1CC7">
            <w:pPr>
              <w:rPr>
                <w:b/>
              </w:rPr>
            </w:pPr>
            <w:r w:rsidRPr="00767217">
              <w:rPr>
                <w:b/>
              </w:rPr>
              <w:t>Courses</w:t>
            </w:r>
          </w:p>
          <w:p w:rsidR="00C526E7" w:rsidRPr="00767217" w:rsidRDefault="00C526E7" w:rsidP="00EA1CC7">
            <w:pPr>
              <w:rPr>
                <w:b/>
              </w:rPr>
            </w:pPr>
          </w:p>
          <w:p w:rsidR="00C526E7" w:rsidRPr="00767217" w:rsidRDefault="00C526E7" w:rsidP="00EA1CC7">
            <w:pPr>
              <w:rPr>
                <w:b/>
              </w:rPr>
            </w:pPr>
          </w:p>
        </w:tc>
        <w:tc>
          <w:tcPr>
            <w:tcW w:w="1397" w:type="dxa"/>
            <w:tcBorders>
              <w:top w:val="single" w:sz="4" w:space="0" w:color="000000"/>
            </w:tcBorders>
          </w:tcPr>
          <w:p w:rsidR="00C526E7" w:rsidRPr="00767217" w:rsidRDefault="00C526E7" w:rsidP="00EA1CC7">
            <w:pPr>
              <w:rPr>
                <w:sz w:val="18"/>
              </w:rPr>
            </w:pPr>
            <w:r>
              <w:rPr>
                <w:sz w:val="18"/>
              </w:rPr>
              <w:t>Philosophy of Science and Research</w:t>
            </w:r>
          </w:p>
          <w:p w:rsidR="00C526E7" w:rsidRDefault="00C526E7" w:rsidP="00EA1CC7">
            <w:pPr>
              <w:rPr>
                <w:sz w:val="18"/>
              </w:rPr>
            </w:pPr>
            <w:r w:rsidRPr="00767217">
              <w:rPr>
                <w:sz w:val="18"/>
              </w:rPr>
              <w:t>5 ECTS</w:t>
            </w:r>
          </w:p>
          <w:p w:rsidR="00C526E7" w:rsidRPr="00BA1EB9" w:rsidRDefault="00C526E7" w:rsidP="00EA1CC7">
            <w:pPr>
              <w:rPr>
                <w:i/>
              </w:rPr>
            </w:pPr>
            <w:r>
              <w:rPr>
                <w:i/>
                <w:sz w:val="18"/>
              </w:rPr>
              <w:t>Written home assignment</w:t>
            </w:r>
          </w:p>
        </w:tc>
        <w:tc>
          <w:tcPr>
            <w:tcW w:w="1397" w:type="dxa"/>
            <w:tcBorders>
              <w:top w:val="single" w:sz="4" w:space="0" w:color="000000"/>
            </w:tcBorders>
          </w:tcPr>
          <w:p w:rsidR="00C526E7" w:rsidRPr="00767217" w:rsidRDefault="00C526E7" w:rsidP="00EA1CC7"/>
        </w:tc>
        <w:tc>
          <w:tcPr>
            <w:tcW w:w="1397" w:type="dxa"/>
            <w:tcBorders>
              <w:top w:val="single" w:sz="4" w:space="0" w:color="000000"/>
            </w:tcBorders>
          </w:tcPr>
          <w:p w:rsidR="00C526E7" w:rsidRPr="00767217" w:rsidRDefault="00C526E7" w:rsidP="00EA1CC7"/>
        </w:tc>
        <w:tc>
          <w:tcPr>
            <w:tcW w:w="1397" w:type="dxa"/>
            <w:tcBorders>
              <w:top w:val="single" w:sz="6" w:space="0" w:color="000000"/>
              <w:right w:val="single" w:sz="6" w:space="0" w:color="000000"/>
            </w:tcBorders>
          </w:tcPr>
          <w:p w:rsidR="00C526E7" w:rsidRPr="00767217" w:rsidRDefault="00C526E7" w:rsidP="00EA1CC7"/>
        </w:tc>
        <w:tc>
          <w:tcPr>
            <w:tcW w:w="1397" w:type="dxa"/>
            <w:vMerge/>
            <w:tcBorders>
              <w:top w:val="single" w:sz="6" w:space="0" w:color="000000"/>
              <w:left w:val="single" w:sz="6" w:space="0" w:color="000000"/>
            </w:tcBorders>
          </w:tcPr>
          <w:p w:rsidR="00C526E7" w:rsidRPr="00767217" w:rsidRDefault="00C526E7" w:rsidP="00EA1CC7"/>
        </w:tc>
        <w:tc>
          <w:tcPr>
            <w:tcW w:w="1397" w:type="dxa"/>
            <w:tcBorders>
              <w:top w:val="single" w:sz="4" w:space="0" w:color="000000"/>
            </w:tcBorders>
          </w:tcPr>
          <w:p w:rsidR="00C526E7" w:rsidRPr="00767217" w:rsidRDefault="00C526E7" w:rsidP="00EA1CC7"/>
          <w:p w:rsidR="00C526E7" w:rsidRPr="00767217" w:rsidRDefault="00C526E7" w:rsidP="00EA1CC7"/>
          <w:p w:rsidR="00C526E7" w:rsidRPr="00767217" w:rsidRDefault="00C526E7" w:rsidP="00EA1CC7"/>
        </w:tc>
      </w:tr>
    </w:tbl>
    <w:p w:rsidR="00C526E7" w:rsidRDefault="00C526E7" w:rsidP="00C526E7">
      <w:pPr>
        <w:tabs>
          <w:tab w:val="left" w:pos="3210"/>
        </w:tabs>
        <w:spacing w:line="312" w:lineRule="auto"/>
      </w:pPr>
      <w:r>
        <w:tab/>
      </w:r>
    </w:p>
    <w:p w:rsidR="00C526E7" w:rsidRDefault="00C526E7">
      <w:pPr>
        <w:rPr>
          <w:b/>
          <w:sz w:val="36"/>
          <w:szCs w:val="20"/>
          <w:lang w:val="da-DK"/>
        </w:rPr>
      </w:pPr>
      <w:r>
        <w:br w:type="page"/>
      </w:r>
    </w:p>
    <w:p w:rsidR="00EA3F91" w:rsidRPr="00C270D3" w:rsidRDefault="00EA3F91" w:rsidP="00755955">
      <w:pPr>
        <w:pStyle w:val="Overskrift1"/>
      </w:pPr>
      <w:bookmarkStart w:id="10" w:name="_Toc297029615"/>
      <w:r w:rsidRPr="00C270D3">
        <w:lastRenderedPageBreak/>
        <w:t>Chapter 3</w:t>
      </w:r>
      <w:bookmarkEnd w:id="10"/>
    </w:p>
    <w:p w:rsidR="00EA3F91" w:rsidRPr="00C270D3" w:rsidRDefault="00EA3F91" w:rsidP="00755955">
      <w:pPr>
        <w:spacing w:line="288" w:lineRule="auto"/>
      </w:pPr>
    </w:p>
    <w:p w:rsidR="00EA3F91" w:rsidRPr="00C270D3" w:rsidRDefault="00EA3F91" w:rsidP="00755955">
      <w:pPr>
        <w:pStyle w:val="Overskrift2"/>
        <w:spacing w:line="288" w:lineRule="auto"/>
      </w:pPr>
      <w:bookmarkStart w:id="11" w:name="_Toc297029616"/>
      <w:r w:rsidRPr="00C270D3">
        <w:t>CONTENTS</w:t>
      </w:r>
      <w:bookmarkEnd w:id="11"/>
    </w:p>
    <w:p w:rsidR="00EA3F91" w:rsidRPr="00C270D3" w:rsidRDefault="00EA3F91" w:rsidP="00755955">
      <w:pPr>
        <w:pStyle w:val="Overskrift1"/>
        <w:keepNext w:val="0"/>
        <w:rPr>
          <w:b w:val="0"/>
          <w:sz w:val="24"/>
          <w:lang w:val="en-GB"/>
        </w:rPr>
      </w:pPr>
    </w:p>
    <w:p w:rsidR="00EA3F91" w:rsidRPr="00C270D3" w:rsidRDefault="001D5A69" w:rsidP="00755955">
      <w:pPr>
        <w:pStyle w:val="Overskrift8"/>
        <w:spacing w:line="288" w:lineRule="auto"/>
      </w:pPr>
      <w:r w:rsidRPr="00C270D3">
        <w:t xml:space="preserve">3.1 </w:t>
      </w:r>
      <w:r w:rsidR="00EA3F91" w:rsidRPr="00C270D3">
        <w:t>Communication</w:t>
      </w:r>
    </w:p>
    <w:p w:rsidR="00EA3F91" w:rsidRPr="00C270D3" w:rsidRDefault="00EA3F91" w:rsidP="00755955">
      <w:pPr>
        <w:spacing w:line="288" w:lineRule="auto"/>
      </w:pPr>
    </w:p>
    <w:p w:rsidR="00EA3F91" w:rsidRPr="00C270D3" w:rsidRDefault="00EA3F91" w:rsidP="00755955">
      <w:pPr>
        <w:spacing w:line="288" w:lineRule="auto"/>
        <w:ind w:left="426"/>
      </w:pPr>
      <w:r w:rsidRPr="00C270D3">
        <w:t xml:space="preserve">The objective of the </w:t>
      </w:r>
      <w:r w:rsidR="005369C9" w:rsidRPr="00C270D3">
        <w:t xml:space="preserve">communication </w:t>
      </w:r>
      <w:r w:rsidRPr="00C270D3">
        <w:t>course</w:t>
      </w:r>
      <w:r w:rsidR="005369C9" w:rsidRPr="00C270D3">
        <w:t>s</w:t>
      </w:r>
      <w:r w:rsidRPr="00C270D3">
        <w:t xml:space="preserve"> is to develop students’ skills in planning and ca</w:t>
      </w:r>
      <w:r w:rsidRPr="00C270D3">
        <w:t>r</w:t>
      </w:r>
      <w:r w:rsidRPr="00C270D3">
        <w:t>rying out internal and external communication, marketing, and/or public relations tasks in i</w:t>
      </w:r>
      <w:r w:rsidRPr="00C270D3">
        <w:t>n</w:t>
      </w:r>
      <w:r w:rsidRPr="00C270D3">
        <w:t xml:space="preserve">ternational corporations and organisations. </w:t>
      </w:r>
    </w:p>
    <w:p w:rsidR="00EA3F91" w:rsidRPr="00C270D3" w:rsidRDefault="001D5A69" w:rsidP="005369C9">
      <w:pPr>
        <w:tabs>
          <w:tab w:val="left" w:pos="426"/>
        </w:tabs>
        <w:spacing w:line="288" w:lineRule="auto"/>
        <w:ind w:left="426" w:hanging="426"/>
      </w:pPr>
      <w:r w:rsidRPr="00C270D3">
        <w:tab/>
      </w:r>
    </w:p>
    <w:p w:rsidR="001E5A80" w:rsidRPr="00C270D3" w:rsidRDefault="001E5A80" w:rsidP="001E5A80">
      <w:pPr>
        <w:spacing w:line="288" w:lineRule="auto"/>
        <w:ind w:left="426"/>
        <w:rPr>
          <w:i/>
        </w:rPr>
      </w:pPr>
      <w:r w:rsidRPr="00C270D3">
        <w:rPr>
          <w:i/>
        </w:rPr>
        <w:t xml:space="preserve">Organisational Communication </w:t>
      </w:r>
    </w:p>
    <w:p w:rsidR="001E5A80" w:rsidRPr="00C270D3" w:rsidRDefault="001E5A80" w:rsidP="001E5A80">
      <w:pPr>
        <w:spacing w:line="288" w:lineRule="auto"/>
        <w:ind w:left="426"/>
      </w:pPr>
      <w:r w:rsidRPr="00C270D3">
        <w:t>Objective: To provide students with basic theoretical insight into central areas within the field of organisational communication and give students an understanding of the corporation’s inte</w:t>
      </w:r>
      <w:r w:rsidRPr="00C270D3">
        <w:t>r</w:t>
      </w:r>
      <w:r w:rsidRPr="00C270D3">
        <w:t>nal and external communication needs when approaching different target groups.</w:t>
      </w:r>
    </w:p>
    <w:p w:rsidR="001E5A80" w:rsidRPr="00C270D3" w:rsidRDefault="001E5A80" w:rsidP="001E5A80">
      <w:pPr>
        <w:spacing w:line="288" w:lineRule="auto"/>
        <w:ind w:left="426"/>
        <w:rPr>
          <w:i/>
        </w:rPr>
      </w:pPr>
    </w:p>
    <w:p w:rsidR="001E5A80" w:rsidRPr="00C270D3" w:rsidRDefault="001E5A80" w:rsidP="001E5A80">
      <w:pPr>
        <w:spacing w:line="288" w:lineRule="auto"/>
        <w:ind w:left="426"/>
        <w:rPr>
          <w:i/>
        </w:rPr>
      </w:pPr>
      <w:r w:rsidRPr="00C270D3">
        <w:rPr>
          <w:i/>
        </w:rPr>
        <w:t>Public Relations</w:t>
      </w:r>
    </w:p>
    <w:p w:rsidR="00EA3F91" w:rsidRPr="00C270D3" w:rsidRDefault="001E5A80" w:rsidP="001E5A80">
      <w:pPr>
        <w:spacing w:line="288" w:lineRule="auto"/>
        <w:ind w:left="426"/>
      </w:pPr>
      <w:r w:rsidRPr="00C270D3">
        <w:t>Objective: To provide students with knowledge and understanding of relevant Public Relations theories and practices within central areas of public relations in national and international o</w:t>
      </w:r>
      <w:r w:rsidRPr="00C270D3">
        <w:t>r</w:t>
      </w:r>
      <w:r w:rsidRPr="00C270D3">
        <w:t>ganizations as well as practical PR communication skills.</w:t>
      </w:r>
    </w:p>
    <w:p w:rsidR="001E5A80" w:rsidRPr="00C270D3" w:rsidRDefault="001E5A80" w:rsidP="001E5A80">
      <w:pPr>
        <w:spacing w:line="288" w:lineRule="auto"/>
        <w:ind w:left="426"/>
        <w:rPr>
          <w:lang w:val="en-US"/>
        </w:rPr>
      </w:pPr>
    </w:p>
    <w:p w:rsidR="00EA3F91" w:rsidRPr="00C270D3" w:rsidRDefault="00395752" w:rsidP="00755955">
      <w:pPr>
        <w:spacing w:line="288" w:lineRule="auto"/>
        <w:ind w:left="426"/>
        <w:rPr>
          <w:i/>
        </w:rPr>
      </w:pPr>
      <w:r w:rsidRPr="00C270D3">
        <w:rPr>
          <w:i/>
        </w:rPr>
        <w:t>Integrated M</w:t>
      </w:r>
      <w:r w:rsidR="009A79A5" w:rsidRPr="00C270D3">
        <w:rPr>
          <w:i/>
        </w:rPr>
        <w:t>arketing</w:t>
      </w:r>
      <w:r w:rsidRPr="00C270D3">
        <w:rPr>
          <w:i/>
        </w:rPr>
        <w:t xml:space="preserve"> C</w:t>
      </w:r>
      <w:r w:rsidR="00EA3F91" w:rsidRPr="00C270D3">
        <w:rPr>
          <w:i/>
        </w:rPr>
        <w:t>ommunication</w:t>
      </w:r>
    </w:p>
    <w:p w:rsidR="00EA3F91" w:rsidRPr="00C270D3" w:rsidRDefault="00EA3F91" w:rsidP="00755955">
      <w:pPr>
        <w:pStyle w:val="Brdtekst2"/>
        <w:spacing w:line="288" w:lineRule="auto"/>
        <w:ind w:left="426"/>
        <w:jc w:val="left"/>
        <w:rPr>
          <w:lang w:val="en-GB"/>
        </w:rPr>
      </w:pPr>
      <w:r w:rsidRPr="00C270D3">
        <w:rPr>
          <w:lang w:val="en-GB"/>
        </w:rPr>
        <w:t>Objective: To provide students with knowledge on theories and methods for analysing the need for market communication within corporations and organisations, defining and planning ca</w:t>
      </w:r>
      <w:r w:rsidRPr="00C270D3">
        <w:rPr>
          <w:lang w:val="en-GB"/>
        </w:rPr>
        <w:t>m</w:t>
      </w:r>
      <w:r w:rsidRPr="00C270D3">
        <w:rPr>
          <w:lang w:val="en-GB"/>
        </w:rPr>
        <w:t>paigns as well as ensuring appropriate co-ordination between internal parties (sales, production, product development etc.) and external parties (suppliers of marketing related services) i</w:t>
      </w:r>
      <w:r w:rsidRPr="00C270D3">
        <w:rPr>
          <w:lang w:val="en-GB"/>
        </w:rPr>
        <w:t>n</w:t>
      </w:r>
      <w:r w:rsidRPr="00C270D3">
        <w:rPr>
          <w:lang w:val="en-GB"/>
        </w:rPr>
        <w:t>volved in the production of campaigns from draft to final product.</w:t>
      </w:r>
    </w:p>
    <w:p w:rsidR="00EA3F91" w:rsidRPr="00C270D3" w:rsidRDefault="00EA3F91" w:rsidP="00755955">
      <w:pPr>
        <w:pStyle w:val="Brdtekst2"/>
        <w:spacing w:line="288" w:lineRule="auto"/>
        <w:ind w:left="426"/>
        <w:jc w:val="left"/>
        <w:rPr>
          <w:rFonts w:ascii="Times New Roman" w:hAnsi="Times New Roman"/>
          <w:lang w:val="en-GB"/>
        </w:rPr>
      </w:pPr>
    </w:p>
    <w:p w:rsidR="00EA3F91" w:rsidRPr="00C270D3" w:rsidRDefault="00EA3F91" w:rsidP="00755955">
      <w:pPr>
        <w:pStyle w:val="Overskrift6"/>
        <w:spacing w:line="288" w:lineRule="auto"/>
        <w:ind w:left="426"/>
        <w:rPr>
          <w:lang w:val="en-GB"/>
        </w:rPr>
      </w:pPr>
      <w:r w:rsidRPr="00C270D3">
        <w:rPr>
          <w:lang w:val="en-GB"/>
        </w:rPr>
        <w:t>Media</w:t>
      </w:r>
    </w:p>
    <w:p w:rsidR="00EA3F91" w:rsidRPr="00C270D3" w:rsidRDefault="00EA3F91" w:rsidP="00755955">
      <w:pPr>
        <w:spacing w:line="288" w:lineRule="auto"/>
        <w:ind w:left="426"/>
      </w:pPr>
      <w:r w:rsidRPr="00C270D3">
        <w:t>Objective: To provide students with knowledge on the communicative characteristics of var</w:t>
      </w:r>
      <w:r w:rsidRPr="00C270D3">
        <w:t>i</w:t>
      </w:r>
      <w:r w:rsidRPr="00C270D3">
        <w:t>ous kinds of media and on how to use the media for internal and external communication inte</w:t>
      </w:r>
      <w:r w:rsidRPr="00C270D3">
        <w:t>r</w:t>
      </w:r>
      <w:r w:rsidRPr="00C270D3">
        <w:t>nationally. Furthermore, the social role and function of communication mediated through the media will be dealt with.</w:t>
      </w:r>
    </w:p>
    <w:p w:rsidR="00755955" w:rsidRPr="00C270D3" w:rsidRDefault="00755955" w:rsidP="00755955">
      <w:pPr>
        <w:spacing w:line="288" w:lineRule="auto"/>
        <w:ind w:left="426"/>
        <w:rPr>
          <w:i/>
        </w:rPr>
      </w:pPr>
    </w:p>
    <w:p w:rsidR="00EA3F91" w:rsidRPr="00C270D3" w:rsidRDefault="00395752" w:rsidP="00755955">
      <w:pPr>
        <w:spacing w:line="288" w:lineRule="auto"/>
        <w:ind w:left="426"/>
        <w:rPr>
          <w:i/>
        </w:rPr>
      </w:pPr>
      <w:r w:rsidRPr="00C270D3">
        <w:rPr>
          <w:i/>
        </w:rPr>
        <w:t>Cultural T</w:t>
      </w:r>
      <w:r w:rsidR="00EA3F91" w:rsidRPr="00C270D3">
        <w:rPr>
          <w:i/>
        </w:rPr>
        <w:t xml:space="preserve">heory </w:t>
      </w:r>
      <w:r w:rsidRPr="00C270D3">
        <w:rPr>
          <w:i/>
        </w:rPr>
        <w:t>and A</w:t>
      </w:r>
      <w:r w:rsidR="00EA3F91" w:rsidRPr="00C270D3">
        <w:rPr>
          <w:i/>
        </w:rPr>
        <w:t>nalysis</w:t>
      </w:r>
    </w:p>
    <w:p w:rsidR="00EA3F91" w:rsidRPr="00C270D3" w:rsidRDefault="00EA3F91" w:rsidP="00755955">
      <w:pPr>
        <w:spacing w:line="288" w:lineRule="auto"/>
        <w:ind w:left="426"/>
      </w:pPr>
      <w:r w:rsidRPr="00C270D3">
        <w:t>Objective: To increase students’ awareness of the influence of culture and cultural differences in relation to international corporate communication and thereby develop students’ (cross-</w:t>
      </w:r>
      <w:r w:rsidR="00E66703" w:rsidRPr="00C270D3">
        <w:t>)</w:t>
      </w:r>
      <w:r w:rsidR="000D2CBA" w:rsidRPr="00C270D3">
        <w:t xml:space="preserve"> </w:t>
      </w:r>
      <w:r w:rsidRPr="00C270D3">
        <w:t>cu</w:t>
      </w:r>
      <w:r w:rsidRPr="00C270D3">
        <w:t>l</w:t>
      </w:r>
      <w:r w:rsidRPr="00C270D3">
        <w:t>tural competence. The aim is to provide students with the relevant tools for analysing culture and identifying, understanding and working across cultural differences. This will be done by working with basic cultural theories and hands-on cultural analysis.</w:t>
      </w:r>
    </w:p>
    <w:p w:rsidR="00EF1D77" w:rsidRPr="00C270D3" w:rsidRDefault="00EF1D77" w:rsidP="00755955">
      <w:pPr>
        <w:spacing w:line="288" w:lineRule="auto"/>
        <w:ind w:left="426"/>
      </w:pPr>
    </w:p>
    <w:p w:rsidR="00F051FE" w:rsidRPr="00C270D3" w:rsidRDefault="00F051FE" w:rsidP="00755955">
      <w:pPr>
        <w:spacing w:line="288" w:lineRule="auto"/>
        <w:ind w:left="426"/>
        <w:rPr>
          <w:i/>
        </w:rPr>
      </w:pPr>
      <w:r w:rsidRPr="00C270D3">
        <w:rPr>
          <w:i/>
        </w:rPr>
        <w:t>Communication Theory and Reception Analysis</w:t>
      </w:r>
    </w:p>
    <w:p w:rsidR="00F051FE" w:rsidRPr="00C270D3" w:rsidRDefault="000666BB" w:rsidP="00755955">
      <w:pPr>
        <w:tabs>
          <w:tab w:val="left" w:pos="360"/>
        </w:tabs>
        <w:spacing w:line="288" w:lineRule="auto"/>
        <w:ind w:left="426"/>
      </w:pPr>
      <w:r w:rsidRPr="00C270D3">
        <w:t>Objective: To provide</w:t>
      </w:r>
      <w:r w:rsidR="00F051FE" w:rsidRPr="00C270D3">
        <w:t xml:space="preserve"> students with knowledge of the most important communication theories and analysis methods applied in media sciences, PR, marketing communication etc. The pract</w:t>
      </w:r>
      <w:r w:rsidR="00F051FE" w:rsidRPr="00C270D3">
        <w:t>i</w:t>
      </w:r>
      <w:r w:rsidR="00F051FE" w:rsidRPr="00C270D3">
        <w:lastRenderedPageBreak/>
        <w:t xml:space="preserve">cal dimension focuses on case studies in which communication theories and reception analysis are used to make the appropriate choices between quantitative and qualitative methods and tools such as questionnaires, interviews, focus groups, etc. </w:t>
      </w:r>
    </w:p>
    <w:p w:rsidR="00D3389A" w:rsidRPr="00C270D3" w:rsidRDefault="00D3389A" w:rsidP="00755955">
      <w:pPr>
        <w:tabs>
          <w:tab w:val="left" w:pos="360"/>
        </w:tabs>
        <w:spacing w:line="288" w:lineRule="auto"/>
        <w:ind w:left="426"/>
      </w:pPr>
    </w:p>
    <w:p w:rsidR="00D3389A" w:rsidRPr="00C270D3" w:rsidRDefault="00D3389A" w:rsidP="00755955">
      <w:pPr>
        <w:tabs>
          <w:tab w:val="left" w:pos="360"/>
        </w:tabs>
        <w:spacing w:line="288" w:lineRule="auto"/>
        <w:ind w:left="426"/>
        <w:rPr>
          <w:i/>
        </w:rPr>
      </w:pPr>
      <w:r w:rsidRPr="00C270D3">
        <w:rPr>
          <w:i/>
        </w:rPr>
        <w:t>Corporate Internet Rhetoric</w:t>
      </w:r>
    </w:p>
    <w:p w:rsidR="00DE4314" w:rsidRPr="00C270D3" w:rsidRDefault="00DE4314" w:rsidP="00DE4314">
      <w:pPr>
        <w:spacing w:line="312" w:lineRule="auto"/>
        <w:ind w:left="426"/>
        <w:rPr>
          <w:lang w:val="en-US"/>
        </w:rPr>
      </w:pPr>
      <w:r w:rsidRPr="00C270D3">
        <w:rPr>
          <w:lang w:val="en-US"/>
        </w:rPr>
        <w:t>Objective: To provide students with the fundamental knowledge and skills needed to analyse internet communication and rhetoric in corporate websites and to improve a given client’s web communication efforts through situating them in a societal context.</w:t>
      </w:r>
    </w:p>
    <w:p w:rsidR="00D3389A" w:rsidRPr="00C270D3" w:rsidRDefault="00D3389A" w:rsidP="00755955">
      <w:pPr>
        <w:tabs>
          <w:tab w:val="left" w:pos="360"/>
        </w:tabs>
        <w:spacing w:line="288" w:lineRule="auto"/>
        <w:ind w:left="426"/>
        <w:rPr>
          <w:lang w:val="en-US"/>
        </w:rPr>
      </w:pPr>
    </w:p>
    <w:p w:rsidR="00D3389A" w:rsidRPr="00C270D3" w:rsidRDefault="00D3389A" w:rsidP="00755955">
      <w:pPr>
        <w:tabs>
          <w:tab w:val="left" w:pos="360"/>
        </w:tabs>
        <w:spacing w:line="288" w:lineRule="auto"/>
        <w:ind w:left="426"/>
        <w:rPr>
          <w:i/>
        </w:rPr>
      </w:pPr>
      <w:r w:rsidRPr="00C270D3">
        <w:rPr>
          <w:i/>
        </w:rPr>
        <w:t>Knowledge Communication</w:t>
      </w:r>
    </w:p>
    <w:p w:rsidR="00470BEF" w:rsidRPr="00C270D3" w:rsidRDefault="00470BEF" w:rsidP="00470BEF">
      <w:pPr>
        <w:spacing w:line="312" w:lineRule="auto"/>
        <w:ind w:left="426"/>
        <w:rPr>
          <w:lang w:val="en-US"/>
        </w:rPr>
      </w:pPr>
      <w:r w:rsidRPr="00C270D3">
        <w:rPr>
          <w:lang w:val="en-US"/>
        </w:rPr>
        <w:t>Objective: To provide students with theoretical, methodological and practical skills which en</w:t>
      </w:r>
      <w:r w:rsidRPr="00C270D3">
        <w:rPr>
          <w:lang w:val="en-US"/>
        </w:rPr>
        <w:t>a</w:t>
      </w:r>
      <w:r w:rsidRPr="00C270D3">
        <w:rPr>
          <w:lang w:val="en-US"/>
        </w:rPr>
        <w:t>ble them to write meditational texts, in particular to communicate highly specialized knowledge to audiences with little or no prior knowledge about the subject presented.</w:t>
      </w:r>
    </w:p>
    <w:p w:rsidR="002F0435" w:rsidRPr="00C270D3" w:rsidRDefault="002F0435" w:rsidP="00755955">
      <w:pPr>
        <w:spacing w:line="288" w:lineRule="auto"/>
        <w:rPr>
          <w:b/>
          <w:i/>
        </w:rPr>
      </w:pPr>
    </w:p>
    <w:p w:rsidR="00755955" w:rsidRPr="00C270D3" w:rsidRDefault="00755955" w:rsidP="00755955">
      <w:pPr>
        <w:spacing w:line="288" w:lineRule="auto"/>
        <w:ind w:left="426"/>
        <w:rPr>
          <w:i/>
        </w:rPr>
      </w:pPr>
      <w:r w:rsidRPr="00C270D3">
        <w:rPr>
          <w:i/>
        </w:rPr>
        <w:t>Project Management</w:t>
      </w:r>
    </w:p>
    <w:p w:rsidR="00755955" w:rsidRPr="00C270D3" w:rsidRDefault="00755955" w:rsidP="00755955">
      <w:pPr>
        <w:spacing w:line="288" w:lineRule="auto"/>
        <w:ind w:left="426"/>
      </w:pPr>
      <w:r w:rsidRPr="00C270D3">
        <w:t>Objective: To present to students the tools needed for project conception, planning and impl</w:t>
      </w:r>
      <w:r w:rsidRPr="00C270D3">
        <w:t>e</w:t>
      </w:r>
      <w:r w:rsidRPr="00C270D3">
        <w:t>mentation-identification of goals and objectives, work breakdown structures, task sequence i</w:t>
      </w:r>
      <w:r w:rsidRPr="00C270D3">
        <w:t>n</w:t>
      </w:r>
      <w:r w:rsidRPr="00C270D3">
        <w:t>cluding critical tasks and activities as well as the planning of work schedules, etc. For this pu</w:t>
      </w:r>
      <w:r w:rsidRPr="00C270D3">
        <w:t>r</w:t>
      </w:r>
      <w:r w:rsidRPr="00C270D3">
        <w:t>pose, an introduction will be given to fundamental project management tools such as Project Charters, Work Breakdown Structures, Network diagrams, Critical path, Gantt charts and other relevant tools. The course will enable students to analyse the structure of a project as regards project goals, coordinating these with communication processes involved in the project inte</w:t>
      </w:r>
      <w:r w:rsidRPr="00C270D3">
        <w:t>r</w:t>
      </w:r>
      <w:r w:rsidRPr="00C270D3">
        <w:t>nally (staff) and externally (external stakeholders such as management, clients, and others).</w:t>
      </w:r>
    </w:p>
    <w:p w:rsidR="00755955" w:rsidRPr="00C270D3" w:rsidRDefault="00755955" w:rsidP="00755955">
      <w:pPr>
        <w:spacing w:line="288" w:lineRule="auto"/>
        <w:rPr>
          <w:b/>
          <w:i/>
        </w:rPr>
      </w:pPr>
    </w:p>
    <w:p w:rsidR="00EA3F91" w:rsidRPr="00C270D3" w:rsidRDefault="00395752" w:rsidP="00755955">
      <w:pPr>
        <w:spacing w:line="288" w:lineRule="auto"/>
        <w:rPr>
          <w:b/>
          <w:i/>
        </w:rPr>
      </w:pPr>
      <w:r w:rsidRPr="00C270D3">
        <w:rPr>
          <w:b/>
          <w:i/>
        </w:rPr>
        <w:t xml:space="preserve">3.2 </w:t>
      </w:r>
      <w:r w:rsidR="00EA3F91" w:rsidRPr="00C270D3">
        <w:rPr>
          <w:b/>
          <w:i/>
        </w:rPr>
        <w:t>Business</w:t>
      </w:r>
    </w:p>
    <w:p w:rsidR="00EA3F91" w:rsidRPr="00C270D3" w:rsidRDefault="00EA3F91" w:rsidP="00755955">
      <w:pPr>
        <w:spacing w:line="288" w:lineRule="auto"/>
      </w:pPr>
    </w:p>
    <w:p w:rsidR="00EA3F91" w:rsidRPr="00C270D3" w:rsidRDefault="00EA3F91" w:rsidP="00755955">
      <w:pPr>
        <w:spacing w:line="288" w:lineRule="auto"/>
        <w:ind w:left="426"/>
      </w:pPr>
      <w:r w:rsidRPr="00C270D3">
        <w:t>The objective of the business courses is to develop students’ skills in using theories and models for organising the company’s internal and external activities, financial decision-making pro</w:t>
      </w:r>
      <w:r w:rsidRPr="00C270D3">
        <w:t>c</w:t>
      </w:r>
      <w:r w:rsidRPr="00C270D3">
        <w:t>ess, as well as market related projects. This part of the programme aims at giving students su</w:t>
      </w:r>
      <w:r w:rsidRPr="00C270D3">
        <w:t>f</w:t>
      </w:r>
      <w:r w:rsidRPr="00C270D3">
        <w:t>ficient financial and administrative insight to take a co-</w:t>
      </w:r>
      <w:r w:rsidR="0065736F" w:rsidRPr="00C270D3">
        <w:t>coordinative</w:t>
      </w:r>
      <w:r w:rsidRPr="00C270D3">
        <w:t xml:space="preserve"> role and handle financial and managerial responsibility in connection with internal and external communication tasks.</w:t>
      </w:r>
    </w:p>
    <w:p w:rsidR="00864779" w:rsidRPr="00C270D3" w:rsidRDefault="00864779" w:rsidP="00755955">
      <w:pPr>
        <w:spacing w:line="288" w:lineRule="auto"/>
        <w:ind w:left="426"/>
        <w:rPr>
          <w:i/>
        </w:rPr>
      </w:pPr>
    </w:p>
    <w:p w:rsidR="00EA3F91" w:rsidRPr="00C270D3" w:rsidRDefault="006A0516" w:rsidP="00755955">
      <w:pPr>
        <w:spacing w:line="288" w:lineRule="auto"/>
        <w:ind w:left="426"/>
        <w:rPr>
          <w:i/>
        </w:rPr>
      </w:pPr>
      <w:r w:rsidRPr="00C270D3">
        <w:rPr>
          <w:i/>
        </w:rPr>
        <w:t>Marketing</w:t>
      </w:r>
    </w:p>
    <w:p w:rsidR="00EA3F91" w:rsidRPr="00C270D3" w:rsidRDefault="00EA3F91" w:rsidP="00755955">
      <w:pPr>
        <w:spacing w:line="288" w:lineRule="auto"/>
        <w:ind w:left="426"/>
      </w:pPr>
      <w:r w:rsidRPr="00C270D3">
        <w:t xml:space="preserve">Objective: To give students an understanding of fundamental marketing theory relevant for this programme, including theories on buyer behaviour, market segmentation, and parameter mix. The aim is to give students sufficient insight into marketing in theory as well as in practice to be able to plan and carry out a company’s marketing projects, campaigns, etc. </w:t>
      </w:r>
    </w:p>
    <w:p w:rsidR="00EA3F91" w:rsidRPr="00C270D3" w:rsidRDefault="00EA3F91" w:rsidP="00755955">
      <w:pPr>
        <w:spacing w:line="288" w:lineRule="auto"/>
        <w:ind w:left="426"/>
      </w:pPr>
    </w:p>
    <w:p w:rsidR="00EA3F91" w:rsidRPr="00C270D3" w:rsidRDefault="006C3DB8" w:rsidP="00755955">
      <w:pPr>
        <w:pStyle w:val="Brdtekst2"/>
        <w:spacing w:line="288" w:lineRule="auto"/>
        <w:ind w:left="426"/>
        <w:jc w:val="left"/>
        <w:rPr>
          <w:rFonts w:ascii="Times New Roman" w:hAnsi="Times New Roman"/>
          <w:i/>
          <w:lang w:val="en-GB"/>
        </w:rPr>
      </w:pPr>
      <w:r w:rsidRPr="00C270D3">
        <w:rPr>
          <w:rFonts w:ascii="Times New Roman" w:hAnsi="Times New Roman"/>
          <w:i/>
          <w:lang w:val="en-GB"/>
        </w:rPr>
        <w:t>Organisational Behaviour</w:t>
      </w:r>
    </w:p>
    <w:p w:rsidR="004478DE" w:rsidRPr="00C270D3" w:rsidRDefault="00B176B5" w:rsidP="00755955">
      <w:pPr>
        <w:pStyle w:val="Brdtekst2"/>
        <w:spacing w:line="288" w:lineRule="auto"/>
        <w:ind w:left="426"/>
        <w:jc w:val="left"/>
        <w:rPr>
          <w:lang w:val="en-GB"/>
        </w:rPr>
      </w:pPr>
      <w:r w:rsidRPr="00C270D3">
        <w:rPr>
          <w:lang w:val="en-GB"/>
        </w:rPr>
        <w:t>Objective:</w:t>
      </w:r>
    </w:p>
    <w:p w:rsidR="00B176B5" w:rsidRPr="00C270D3" w:rsidRDefault="00B176B5" w:rsidP="00755955">
      <w:pPr>
        <w:pStyle w:val="Brdtekst2"/>
        <w:spacing w:line="288" w:lineRule="auto"/>
        <w:ind w:left="426"/>
        <w:jc w:val="left"/>
        <w:rPr>
          <w:lang w:val="en-GB"/>
        </w:rPr>
      </w:pPr>
      <w:r w:rsidRPr="00C270D3">
        <w:rPr>
          <w:lang w:val="en-GB"/>
        </w:rPr>
        <w:t xml:space="preserve"> To give the students</w:t>
      </w:r>
      <w:r w:rsidR="004478DE" w:rsidRPr="00C270D3">
        <w:rPr>
          <w:lang w:val="en-GB"/>
        </w:rPr>
        <w:t xml:space="preserve"> </w:t>
      </w:r>
      <w:r w:rsidRPr="00C270D3">
        <w:rPr>
          <w:lang w:val="en-GB"/>
        </w:rPr>
        <w:t>an understanding of</w:t>
      </w:r>
    </w:p>
    <w:p w:rsidR="00B176B5" w:rsidRPr="00C270D3" w:rsidRDefault="00B176B5" w:rsidP="009C2CF3">
      <w:pPr>
        <w:pStyle w:val="Brdtekst2"/>
        <w:numPr>
          <w:ilvl w:val="0"/>
          <w:numId w:val="41"/>
        </w:numPr>
        <w:tabs>
          <w:tab w:val="clear" w:pos="1700"/>
          <w:tab w:val="clear" w:pos="1797"/>
          <w:tab w:val="clear" w:pos="2550"/>
          <w:tab w:val="clear" w:pos="3400"/>
          <w:tab w:val="clear" w:pos="4250"/>
          <w:tab w:val="clear" w:pos="5100"/>
          <w:tab w:val="clear" w:pos="5950"/>
          <w:tab w:val="clear" w:pos="6800"/>
          <w:tab w:val="clear" w:pos="7650"/>
          <w:tab w:val="clear" w:pos="8500"/>
        </w:tabs>
        <w:spacing w:line="288" w:lineRule="auto"/>
        <w:ind w:left="426" w:firstLine="0"/>
        <w:jc w:val="left"/>
        <w:rPr>
          <w:lang w:val="en-GB"/>
        </w:rPr>
      </w:pPr>
      <w:r w:rsidRPr="00C270D3">
        <w:rPr>
          <w:lang w:val="en-GB"/>
        </w:rPr>
        <w:t>The role of organisations as frameworks for individual and collective actions</w:t>
      </w:r>
    </w:p>
    <w:p w:rsidR="00B176B5" w:rsidRPr="00C270D3" w:rsidRDefault="00B176B5" w:rsidP="009C2CF3">
      <w:pPr>
        <w:pStyle w:val="Brdtekst2"/>
        <w:numPr>
          <w:ilvl w:val="0"/>
          <w:numId w:val="41"/>
        </w:numPr>
        <w:tabs>
          <w:tab w:val="clear" w:pos="1700"/>
          <w:tab w:val="clear" w:pos="1797"/>
          <w:tab w:val="clear" w:pos="2550"/>
          <w:tab w:val="clear" w:pos="3400"/>
          <w:tab w:val="clear" w:pos="4250"/>
          <w:tab w:val="clear" w:pos="5100"/>
          <w:tab w:val="clear" w:pos="5950"/>
          <w:tab w:val="clear" w:pos="6800"/>
          <w:tab w:val="clear" w:pos="7650"/>
          <w:tab w:val="clear" w:pos="8500"/>
        </w:tabs>
        <w:spacing w:line="288" w:lineRule="auto"/>
        <w:ind w:left="426" w:firstLine="0"/>
        <w:jc w:val="left"/>
        <w:rPr>
          <w:lang w:val="en-GB"/>
        </w:rPr>
      </w:pPr>
      <w:r w:rsidRPr="00C270D3">
        <w:rPr>
          <w:lang w:val="en-GB"/>
        </w:rPr>
        <w:t>The interplay between structure and behaviour</w:t>
      </w:r>
    </w:p>
    <w:p w:rsidR="00B176B5" w:rsidRPr="00C270D3" w:rsidRDefault="004478DE" w:rsidP="00755955">
      <w:pPr>
        <w:spacing w:line="288" w:lineRule="auto"/>
        <w:ind w:left="426"/>
      </w:pPr>
      <w:r w:rsidRPr="00C270D3">
        <w:lastRenderedPageBreak/>
        <w:t xml:space="preserve">To give the students </w:t>
      </w:r>
      <w:r w:rsidR="00B176B5" w:rsidRPr="00C270D3">
        <w:t>the ability to:</w:t>
      </w:r>
    </w:p>
    <w:p w:rsidR="00B176B5" w:rsidRPr="00C270D3" w:rsidRDefault="00B176B5" w:rsidP="009C2CF3">
      <w:pPr>
        <w:numPr>
          <w:ilvl w:val="0"/>
          <w:numId w:val="42"/>
        </w:numPr>
        <w:tabs>
          <w:tab w:val="clear" w:pos="1797"/>
        </w:tabs>
        <w:spacing w:line="288" w:lineRule="auto"/>
        <w:ind w:left="426" w:firstLine="0"/>
      </w:pPr>
      <w:r w:rsidRPr="00C270D3">
        <w:t>Identify challenges faced by organisations in the 21</w:t>
      </w:r>
      <w:r w:rsidRPr="00C270D3">
        <w:rPr>
          <w:vertAlign w:val="superscript"/>
        </w:rPr>
        <w:t>st</w:t>
      </w:r>
      <w:r w:rsidRPr="00C270D3">
        <w:t xml:space="preserve"> century</w:t>
      </w:r>
    </w:p>
    <w:p w:rsidR="00B176B5" w:rsidRPr="00C270D3" w:rsidRDefault="00B176B5" w:rsidP="009C2CF3">
      <w:pPr>
        <w:numPr>
          <w:ilvl w:val="0"/>
          <w:numId w:val="42"/>
        </w:numPr>
        <w:tabs>
          <w:tab w:val="clear" w:pos="1797"/>
        </w:tabs>
        <w:spacing w:line="288" w:lineRule="auto"/>
        <w:ind w:left="426" w:firstLine="0"/>
      </w:pPr>
      <w:r w:rsidRPr="00C270D3">
        <w:t>Synthesize the insights gained from the various theoretical fields</w:t>
      </w:r>
    </w:p>
    <w:p w:rsidR="00B176B5" w:rsidRPr="00C270D3" w:rsidRDefault="00B176B5" w:rsidP="009C2CF3">
      <w:pPr>
        <w:numPr>
          <w:ilvl w:val="0"/>
          <w:numId w:val="42"/>
        </w:numPr>
        <w:tabs>
          <w:tab w:val="clear" w:pos="1797"/>
        </w:tabs>
        <w:spacing w:line="288" w:lineRule="auto"/>
        <w:ind w:left="426" w:firstLine="0"/>
      </w:pPr>
      <w:r w:rsidRPr="00C270D3">
        <w:t>Challenge and critically evaluate both classic and modern models, theories and concepts</w:t>
      </w:r>
    </w:p>
    <w:p w:rsidR="00D76B0E" w:rsidRPr="00C270D3" w:rsidRDefault="00D76B0E" w:rsidP="00755955">
      <w:pPr>
        <w:spacing w:line="288" w:lineRule="auto"/>
        <w:ind w:left="426"/>
      </w:pPr>
    </w:p>
    <w:p w:rsidR="00EF1D77" w:rsidRPr="00C270D3" w:rsidRDefault="00EF1D77" w:rsidP="00EF1D77">
      <w:pPr>
        <w:spacing w:line="288" w:lineRule="auto"/>
        <w:ind w:left="426"/>
      </w:pPr>
      <w:r w:rsidRPr="00C270D3">
        <w:rPr>
          <w:i/>
          <w:lang w:eastAsia="da-DK"/>
        </w:rPr>
        <w:t>Accounting</w:t>
      </w:r>
    </w:p>
    <w:p w:rsidR="00EF1D77" w:rsidRPr="00C270D3" w:rsidRDefault="00EF1D77" w:rsidP="00EF1D77">
      <w:pPr>
        <w:spacing w:line="288" w:lineRule="auto"/>
        <w:ind w:left="426"/>
        <w:rPr>
          <w:i/>
          <w:lang w:eastAsia="da-DK"/>
        </w:rPr>
      </w:pPr>
      <w:r w:rsidRPr="00C270D3">
        <w:t>Objective: To introduce students to basic management accounting theory and operational tools in the field.  Students are expected to be able to analyse various types of businesses and their economics (financial resources, cost structures and pricing issues) and to communicate fina</w:t>
      </w:r>
      <w:r w:rsidRPr="00C270D3">
        <w:t>n</w:t>
      </w:r>
      <w:r w:rsidRPr="00C270D3">
        <w:t>cial and non-financial information in a comprehensive manner to investors and stakeholders.</w:t>
      </w:r>
    </w:p>
    <w:p w:rsidR="00EF1D77" w:rsidRPr="00C270D3" w:rsidRDefault="00EF1D77" w:rsidP="00755955">
      <w:pPr>
        <w:spacing w:line="288" w:lineRule="auto"/>
        <w:ind w:left="426"/>
      </w:pPr>
    </w:p>
    <w:p w:rsidR="00D76B0E" w:rsidRPr="00C270D3" w:rsidRDefault="00D76B0E" w:rsidP="00755955">
      <w:pPr>
        <w:spacing w:line="288" w:lineRule="auto"/>
        <w:ind w:left="426"/>
        <w:rPr>
          <w:i/>
        </w:rPr>
      </w:pPr>
      <w:r w:rsidRPr="00C270D3">
        <w:rPr>
          <w:i/>
        </w:rPr>
        <w:t>Introductory Economics</w:t>
      </w:r>
    </w:p>
    <w:p w:rsidR="00D76B0E" w:rsidRDefault="00D76B0E" w:rsidP="00755955">
      <w:pPr>
        <w:spacing w:line="288" w:lineRule="auto"/>
        <w:ind w:left="426"/>
      </w:pPr>
      <w:r w:rsidRPr="00C270D3">
        <w:t>Objective: To introduce students to the basic economic principles and their application</w:t>
      </w:r>
      <w:r w:rsidR="009D1BDA" w:rsidRPr="00C270D3">
        <w:t>.</w:t>
      </w:r>
      <w:r w:rsidRPr="00C270D3">
        <w:t xml:space="preserve"> St</w:t>
      </w:r>
      <w:r w:rsidRPr="00C270D3">
        <w:t>u</w:t>
      </w:r>
      <w:r w:rsidRPr="00C270D3">
        <w:t>dents are expected to obtain a broad knowledge of economic aspects and developments, in a n</w:t>
      </w:r>
      <w:r w:rsidRPr="00C270D3">
        <w:t>a</w:t>
      </w:r>
      <w:r w:rsidRPr="00C270D3">
        <w:t xml:space="preserve">tional as well as a global context. The aim is to enable students to </w:t>
      </w:r>
      <w:r w:rsidR="009D1BDA" w:rsidRPr="00C270D3">
        <w:t xml:space="preserve">understand and </w:t>
      </w:r>
      <w:r w:rsidRPr="00C270D3">
        <w:t>analyse sp</w:t>
      </w:r>
      <w:r w:rsidRPr="00C270D3">
        <w:t>e</w:t>
      </w:r>
      <w:r w:rsidRPr="00C270D3">
        <w:t>cific and current economic problems.</w:t>
      </w:r>
    </w:p>
    <w:p w:rsidR="00944E41" w:rsidRDefault="00944E41" w:rsidP="00755955">
      <w:pPr>
        <w:spacing w:line="288" w:lineRule="auto"/>
        <w:ind w:left="426"/>
      </w:pPr>
    </w:p>
    <w:p w:rsidR="00A24361" w:rsidRDefault="00944E41">
      <w:pPr>
        <w:spacing w:line="312" w:lineRule="auto"/>
        <w:ind w:firstLine="426"/>
        <w:rPr>
          <w:i/>
        </w:rPr>
      </w:pPr>
      <w:r>
        <w:rPr>
          <w:i/>
        </w:rPr>
        <w:t>IT in Business</w:t>
      </w:r>
    </w:p>
    <w:p w:rsidR="00A24361" w:rsidRPr="00EA1CC7" w:rsidRDefault="003443FE" w:rsidP="00557224">
      <w:pPr>
        <w:spacing w:line="312" w:lineRule="auto"/>
        <w:ind w:left="426"/>
      </w:pPr>
      <w:r w:rsidRPr="00EA1CC7">
        <w:t xml:space="preserve">Objective: To </w:t>
      </w:r>
      <w:r w:rsidR="00655197" w:rsidRPr="00EA1CC7">
        <w:t>give students</w:t>
      </w:r>
      <w:r w:rsidR="00655197" w:rsidRPr="00EA1CC7">
        <w:rPr>
          <w:rFonts w:ascii="Verdana" w:hAnsi="Verdana"/>
          <w:sz w:val="15"/>
          <w:szCs w:val="15"/>
        </w:rPr>
        <w:t xml:space="preserve"> </w:t>
      </w:r>
      <w:r w:rsidR="00655197" w:rsidRPr="00EA1CC7">
        <w:t>a basic understanding of concepts and solutions implicated in the application of IT in companies</w:t>
      </w:r>
      <w:r w:rsidR="008C6FD9" w:rsidRPr="00EA1CC7">
        <w:t xml:space="preserve">. </w:t>
      </w:r>
      <w:r w:rsidRPr="00EA1CC7">
        <w:t>The aim is to enable students to understand the</w:t>
      </w:r>
      <w:r w:rsidR="00944E41" w:rsidRPr="00EA1CC7">
        <w:t xml:space="preserve"> information sy</w:t>
      </w:r>
      <w:r w:rsidR="00944E41" w:rsidRPr="00EA1CC7">
        <w:t>s</w:t>
      </w:r>
      <w:r w:rsidR="00944E41" w:rsidRPr="00EA1CC7">
        <w:t>tems as well as the operating tasks these systems support in a company</w:t>
      </w:r>
      <w:r w:rsidR="00557224" w:rsidRPr="00EA1CC7">
        <w:t>, this includes a practical introduction to an ERP system (SB1) and methods to formal modelling of processes, data and incidents.</w:t>
      </w:r>
    </w:p>
    <w:p w:rsidR="00944E41" w:rsidRPr="00EC3CBA" w:rsidRDefault="00944E41" w:rsidP="00755955">
      <w:pPr>
        <w:spacing w:line="288" w:lineRule="auto"/>
        <w:ind w:left="426"/>
      </w:pPr>
    </w:p>
    <w:p w:rsidR="00EA3F91" w:rsidRPr="00C270D3" w:rsidRDefault="00395752" w:rsidP="00755955">
      <w:pPr>
        <w:pStyle w:val="Overskrift8"/>
        <w:spacing w:line="288" w:lineRule="auto"/>
      </w:pPr>
      <w:r w:rsidRPr="00C270D3">
        <w:t xml:space="preserve">3.3 </w:t>
      </w:r>
      <w:r w:rsidR="00EA3F91" w:rsidRPr="00C270D3">
        <w:t>Language</w:t>
      </w:r>
    </w:p>
    <w:p w:rsidR="00261404" w:rsidRPr="00C270D3" w:rsidRDefault="00261404" w:rsidP="00261404"/>
    <w:p w:rsidR="00EA3F91" w:rsidRPr="00C270D3" w:rsidRDefault="00EA3F91" w:rsidP="00C82534">
      <w:pPr>
        <w:spacing w:line="288" w:lineRule="auto"/>
        <w:ind w:left="426"/>
      </w:pPr>
      <w:r w:rsidRPr="00C270D3">
        <w:t>The objective of the language courses is to develop students’ linguistic skills in order for them to be able to use appropriate and correct language in any given communication context.</w:t>
      </w:r>
    </w:p>
    <w:p w:rsidR="00755955" w:rsidRPr="00C270D3" w:rsidRDefault="00755955" w:rsidP="00755955">
      <w:pPr>
        <w:spacing w:line="288" w:lineRule="auto"/>
        <w:ind w:left="426"/>
      </w:pPr>
    </w:p>
    <w:p w:rsidR="00261404" w:rsidRPr="00C270D3" w:rsidRDefault="00261404" w:rsidP="00261404">
      <w:pPr>
        <w:tabs>
          <w:tab w:val="left" w:pos="180"/>
          <w:tab w:val="left" w:pos="540"/>
        </w:tabs>
        <w:spacing w:line="288" w:lineRule="auto"/>
        <w:ind w:left="426"/>
        <w:rPr>
          <w:i/>
        </w:rPr>
      </w:pPr>
      <w:r w:rsidRPr="00C270D3">
        <w:rPr>
          <w:i/>
        </w:rPr>
        <w:t>Basic English Grammar</w:t>
      </w:r>
    </w:p>
    <w:p w:rsidR="00261404" w:rsidRPr="00C270D3" w:rsidRDefault="00261404" w:rsidP="00261404">
      <w:pPr>
        <w:tabs>
          <w:tab w:val="left" w:pos="180"/>
          <w:tab w:val="left" w:pos="540"/>
        </w:tabs>
        <w:spacing w:line="288" w:lineRule="auto"/>
        <w:ind w:left="426"/>
      </w:pPr>
      <w:r w:rsidRPr="00C270D3">
        <w:t>This course aims to provide students with a solid foundation for analysing English sentences and accounting for sentence-analytical issues. Students will also familiarise themselves with basic grammatical concepts and grammatical terminology.</w:t>
      </w:r>
    </w:p>
    <w:p w:rsidR="00261404" w:rsidRPr="00C270D3" w:rsidRDefault="00261404" w:rsidP="00261404">
      <w:pPr>
        <w:tabs>
          <w:tab w:val="left" w:pos="180"/>
          <w:tab w:val="left" w:pos="540"/>
        </w:tabs>
        <w:spacing w:line="288" w:lineRule="auto"/>
        <w:ind w:left="426"/>
        <w:rPr>
          <w:i/>
        </w:rPr>
      </w:pPr>
    </w:p>
    <w:p w:rsidR="00261404" w:rsidRPr="00C270D3" w:rsidRDefault="00261404" w:rsidP="00261404">
      <w:pPr>
        <w:tabs>
          <w:tab w:val="left" w:pos="180"/>
          <w:tab w:val="left" w:pos="540"/>
        </w:tabs>
        <w:spacing w:line="288" w:lineRule="auto"/>
        <w:ind w:left="426"/>
        <w:rPr>
          <w:i/>
        </w:rPr>
      </w:pPr>
      <w:r w:rsidRPr="00C270D3">
        <w:rPr>
          <w:i/>
        </w:rPr>
        <w:t>Academic Writing</w:t>
      </w:r>
    </w:p>
    <w:p w:rsidR="00261404" w:rsidRPr="00C270D3" w:rsidRDefault="00261404" w:rsidP="00261404">
      <w:pPr>
        <w:tabs>
          <w:tab w:val="left" w:pos="180"/>
          <w:tab w:val="left" w:pos="540"/>
        </w:tabs>
        <w:spacing w:line="288" w:lineRule="auto"/>
        <w:ind w:left="426"/>
      </w:pPr>
      <w:r w:rsidRPr="00C270D3">
        <w:t>This course provides students with study techniques and methods in relation to the reading and writing of academic texts in English. The course builds on skills that are developed increme</w:t>
      </w:r>
      <w:r w:rsidRPr="00C270D3">
        <w:t>n</w:t>
      </w:r>
      <w:r w:rsidRPr="00C270D3">
        <w:t>tally, focusing on a variety of academic genres.</w:t>
      </w:r>
    </w:p>
    <w:p w:rsidR="00261404" w:rsidRPr="00C270D3" w:rsidRDefault="00261404" w:rsidP="00261404">
      <w:pPr>
        <w:tabs>
          <w:tab w:val="left" w:pos="180"/>
          <w:tab w:val="left" w:pos="540"/>
        </w:tabs>
        <w:spacing w:line="288" w:lineRule="auto"/>
        <w:ind w:left="426"/>
        <w:rPr>
          <w:i/>
        </w:rPr>
      </w:pPr>
    </w:p>
    <w:p w:rsidR="00261404" w:rsidRPr="00C270D3" w:rsidRDefault="00261404" w:rsidP="00261404">
      <w:pPr>
        <w:tabs>
          <w:tab w:val="left" w:pos="180"/>
          <w:tab w:val="left" w:pos="540"/>
        </w:tabs>
        <w:spacing w:line="288" w:lineRule="auto"/>
        <w:ind w:left="426"/>
        <w:rPr>
          <w:i/>
        </w:rPr>
      </w:pPr>
      <w:r w:rsidRPr="00C270D3">
        <w:rPr>
          <w:i/>
        </w:rPr>
        <w:t>Textual and Visual Semiotics</w:t>
      </w:r>
    </w:p>
    <w:p w:rsidR="00261404" w:rsidRPr="00C270D3" w:rsidRDefault="00261404" w:rsidP="00261404">
      <w:pPr>
        <w:tabs>
          <w:tab w:val="left" w:pos="180"/>
          <w:tab w:val="left" w:pos="540"/>
        </w:tabs>
        <w:spacing w:line="288" w:lineRule="auto"/>
        <w:ind w:left="426"/>
      </w:pPr>
      <w:r w:rsidRPr="00C270D3">
        <w:t xml:space="preserve">The course enables students to develop their skills so that they can analyse and evaluate printed and electronic multimodal English-medium publications and advertising material from or about international companies and organizations. Students will learn to understand how textual and </w:t>
      </w:r>
      <w:r w:rsidRPr="00C270D3">
        <w:lastRenderedPageBreak/>
        <w:t>visual semiotics can be fruitfully applied when analysing texts and images in a business and promotional context.</w:t>
      </w:r>
    </w:p>
    <w:p w:rsidR="00261404" w:rsidRPr="00C270D3" w:rsidRDefault="00261404" w:rsidP="00261404">
      <w:pPr>
        <w:tabs>
          <w:tab w:val="left" w:pos="180"/>
          <w:tab w:val="left" w:pos="540"/>
        </w:tabs>
        <w:spacing w:line="288" w:lineRule="auto"/>
        <w:ind w:left="426"/>
        <w:rPr>
          <w:i/>
        </w:rPr>
      </w:pPr>
    </w:p>
    <w:p w:rsidR="00261404" w:rsidRPr="00C270D3" w:rsidRDefault="00261404" w:rsidP="00261404">
      <w:pPr>
        <w:tabs>
          <w:tab w:val="left" w:pos="180"/>
          <w:tab w:val="left" w:pos="540"/>
        </w:tabs>
        <w:spacing w:line="288" w:lineRule="auto"/>
        <w:ind w:left="426"/>
        <w:rPr>
          <w:i/>
        </w:rPr>
      </w:pPr>
      <w:r w:rsidRPr="00C270D3">
        <w:rPr>
          <w:i/>
        </w:rPr>
        <w:t>Communicative Grammar</w:t>
      </w:r>
    </w:p>
    <w:p w:rsidR="00261404" w:rsidRPr="00C270D3" w:rsidRDefault="00261404" w:rsidP="00261404">
      <w:pPr>
        <w:tabs>
          <w:tab w:val="left" w:pos="180"/>
          <w:tab w:val="left" w:pos="540"/>
        </w:tabs>
        <w:spacing w:line="288" w:lineRule="auto"/>
        <w:ind w:left="426"/>
      </w:pPr>
      <w:r w:rsidRPr="00C270D3">
        <w:t>During this course students obtain a thorough command of English grammar, enhancing their understanding of the English language. The course enables them to produce written and spoken texts adapted to specific target audiences and communication situations within the global ma</w:t>
      </w:r>
      <w:r w:rsidRPr="00C270D3">
        <w:t>r</w:t>
      </w:r>
      <w:r w:rsidRPr="00C270D3">
        <w:t>ket place.</w:t>
      </w:r>
    </w:p>
    <w:p w:rsidR="00261404" w:rsidRPr="00C270D3" w:rsidRDefault="00261404" w:rsidP="00261404">
      <w:pPr>
        <w:tabs>
          <w:tab w:val="left" w:pos="180"/>
          <w:tab w:val="left" w:pos="540"/>
        </w:tabs>
        <w:spacing w:line="288" w:lineRule="auto"/>
        <w:ind w:left="426"/>
        <w:rPr>
          <w:i/>
        </w:rPr>
      </w:pPr>
    </w:p>
    <w:p w:rsidR="00261404" w:rsidRPr="00C270D3" w:rsidRDefault="00261404" w:rsidP="00261404">
      <w:pPr>
        <w:tabs>
          <w:tab w:val="left" w:pos="180"/>
          <w:tab w:val="left" w:pos="540"/>
        </w:tabs>
        <w:spacing w:line="288" w:lineRule="auto"/>
        <w:ind w:left="426"/>
        <w:rPr>
          <w:i/>
        </w:rPr>
      </w:pPr>
      <w:r w:rsidRPr="00C270D3">
        <w:rPr>
          <w:i/>
        </w:rPr>
        <w:t>Corporate Journalism</w:t>
      </w:r>
    </w:p>
    <w:p w:rsidR="00261404" w:rsidRPr="00C270D3" w:rsidRDefault="00261404" w:rsidP="00261404">
      <w:pPr>
        <w:tabs>
          <w:tab w:val="left" w:pos="180"/>
          <w:tab w:val="left" w:pos="540"/>
        </w:tabs>
        <w:spacing w:line="288" w:lineRule="auto"/>
        <w:ind w:left="426"/>
      </w:pPr>
      <w:r w:rsidRPr="00C270D3">
        <w:t>The course provides students with theoretical, methodological and practical skills from the area of corporate journalism. The focus is on written communication in English using various jou</w:t>
      </w:r>
      <w:r w:rsidRPr="00C270D3">
        <w:t>r</w:t>
      </w:r>
      <w:r w:rsidRPr="00C270D3">
        <w:t>nalistic genres and on writing processes relevant to the corporate journalist.</w:t>
      </w:r>
    </w:p>
    <w:p w:rsidR="00261404" w:rsidRPr="00C270D3" w:rsidRDefault="00261404" w:rsidP="00261404">
      <w:pPr>
        <w:tabs>
          <w:tab w:val="left" w:pos="180"/>
          <w:tab w:val="left" w:pos="540"/>
        </w:tabs>
        <w:spacing w:line="288" w:lineRule="auto"/>
        <w:ind w:left="426"/>
        <w:rPr>
          <w:i/>
        </w:rPr>
      </w:pPr>
    </w:p>
    <w:p w:rsidR="00261404" w:rsidRPr="00C270D3" w:rsidRDefault="00261404" w:rsidP="00261404">
      <w:pPr>
        <w:tabs>
          <w:tab w:val="left" w:pos="180"/>
          <w:tab w:val="left" w:pos="540"/>
        </w:tabs>
        <w:spacing w:line="288" w:lineRule="auto"/>
        <w:ind w:left="426"/>
        <w:rPr>
          <w:i/>
        </w:rPr>
      </w:pPr>
      <w:r w:rsidRPr="00C270D3">
        <w:rPr>
          <w:i/>
        </w:rPr>
        <w:t>Multimodal Discourse Analysis</w:t>
      </w:r>
    </w:p>
    <w:p w:rsidR="00261404" w:rsidRPr="00C270D3" w:rsidRDefault="00261404" w:rsidP="00261404">
      <w:pPr>
        <w:tabs>
          <w:tab w:val="left" w:pos="180"/>
          <w:tab w:val="left" w:pos="540"/>
        </w:tabs>
        <w:spacing w:line="288" w:lineRule="auto"/>
        <w:ind w:left="426"/>
      </w:pPr>
      <w:r w:rsidRPr="00C270D3">
        <w:t>The aim of the course is to provide students with skills enabling them to analyse and evaluate printed and electronic multimodal English-medium publications comprising both text and i</w:t>
      </w:r>
      <w:r w:rsidRPr="00C270D3">
        <w:t>m</w:t>
      </w:r>
      <w:r w:rsidRPr="00C270D3">
        <w:t>ages as meaningful entities, taking into account the functional and socio-cultural context in which the publications appear. Students will be well versed in how to use genre theory and di</w:t>
      </w:r>
      <w:r w:rsidRPr="00C270D3">
        <w:t>s</w:t>
      </w:r>
      <w:r w:rsidRPr="00C270D3">
        <w:t>course strategies in text production and reception.</w:t>
      </w:r>
    </w:p>
    <w:p w:rsidR="0001141F" w:rsidRPr="00C270D3" w:rsidRDefault="0001141F" w:rsidP="00755955">
      <w:pPr>
        <w:tabs>
          <w:tab w:val="left" w:pos="180"/>
          <w:tab w:val="left" w:pos="540"/>
        </w:tabs>
        <w:spacing w:line="288" w:lineRule="auto"/>
        <w:ind w:left="426"/>
        <w:rPr>
          <w:b/>
          <w:i/>
        </w:rPr>
      </w:pPr>
    </w:p>
    <w:p w:rsidR="00B779C8" w:rsidRPr="00C270D3" w:rsidRDefault="00EA3F91" w:rsidP="00755955">
      <w:pPr>
        <w:tabs>
          <w:tab w:val="left" w:pos="180"/>
          <w:tab w:val="left" w:pos="540"/>
        </w:tabs>
        <w:spacing w:line="288" w:lineRule="auto"/>
        <w:ind w:left="426"/>
      </w:pPr>
      <w:r w:rsidRPr="00C270D3">
        <w:rPr>
          <w:b/>
          <w:i/>
        </w:rPr>
        <w:t>Joint Course</w:t>
      </w:r>
    </w:p>
    <w:p w:rsidR="00EA3F91" w:rsidRPr="00C270D3" w:rsidRDefault="005369C9" w:rsidP="00755955">
      <w:pPr>
        <w:spacing w:line="288" w:lineRule="auto"/>
        <w:ind w:left="426"/>
      </w:pPr>
      <w:r w:rsidRPr="00C270D3">
        <w:t>The objective of the joint course is:</w:t>
      </w:r>
    </w:p>
    <w:p w:rsidR="005369C9" w:rsidRPr="00C270D3" w:rsidRDefault="005369C9" w:rsidP="00755955">
      <w:pPr>
        <w:spacing w:line="288" w:lineRule="auto"/>
        <w:ind w:left="426"/>
        <w:rPr>
          <w:i/>
        </w:rPr>
      </w:pPr>
    </w:p>
    <w:p w:rsidR="00D2204F" w:rsidRPr="00C270D3" w:rsidRDefault="00944E41" w:rsidP="00327B6D">
      <w:pPr>
        <w:spacing w:line="288" w:lineRule="auto"/>
        <w:ind w:firstLine="426"/>
        <w:rPr>
          <w:i/>
        </w:rPr>
      </w:pPr>
      <w:r>
        <w:rPr>
          <w:i/>
        </w:rPr>
        <w:t>Philosophy of Science and Research</w:t>
      </w:r>
    </w:p>
    <w:p w:rsidR="002654E5" w:rsidRPr="00C270D3" w:rsidRDefault="00393C30" w:rsidP="00755955">
      <w:pPr>
        <w:spacing w:line="288" w:lineRule="auto"/>
        <w:ind w:left="426"/>
        <w:rPr>
          <w:color w:val="000000"/>
        </w:rPr>
      </w:pPr>
      <w:r w:rsidRPr="00C270D3">
        <w:rPr>
          <w:color w:val="000000"/>
        </w:rPr>
        <w:t>T</w:t>
      </w:r>
      <w:r w:rsidR="004504EC" w:rsidRPr="00C270D3">
        <w:rPr>
          <w:color w:val="000000"/>
        </w:rPr>
        <w:t xml:space="preserve">o give </w:t>
      </w:r>
      <w:r w:rsidR="00A12170" w:rsidRPr="00C270D3">
        <w:rPr>
          <w:color w:val="000000"/>
        </w:rPr>
        <w:t>students insight</w:t>
      </w:r>
      <w:r w:rsidR="004504EC" w:rsidRPr="00C270D3">
        <w:rPr>
          <w:color w:val="000000"/>
        </w:rPr>
        <w:t xml:space="preserve"> into </w:t>
      </w:r>
      <w:r w:rsidR="002654E5" w:rsidRPr="00C270D3">
        <w:rPr>
          <w:color w:val="000000"/>
        </w:rPr>
        <w:t>basic co</w:t>
      </w:r>
      <w:r w:rsidR="00A12170" w:rsidRPr="00C270D3">
        <w:rPr>
          <w:color w:val="000000"/>
        </w:rPr>
        <w:t>n</w:t>
      </w:r>
      <w:r w:rsidR="004504EC" w:rsidRPr="00C270D3">
        <w:rPr>
          <w:color w:val="000000"/>
        </w:rPr>
        <w:t>cepts</w:t>
      </w:r>
      <w:r w:rsidR="00A12170" w:rsidRPr="00C270D3">
        <w:rPr>
          <w:color w:val="000000"/>
        </w:rPr>
        <w:t xml:space="preserve"> </w:t>
      </w:r>
      <w:r w:rsidR="002654E5" w:rsidRPr="00C270D3">
        <w:rPr>
          <w:color w:val="000000"/>
        </w:rPr>
        <w:t>and theories of scientific method</w:t>
      </w:r>
      <w:r w:rsidR="00786428" w:rsidRPr="00C270D3">
        <w:rPr>
          <w:color w:val="000000"/>
        </w:rPr>
        <w:t>s</w:t>
      </w:r>
      <w:r w:rsidR="00092352" w:rsidRPr="00C270D3">
        <w:rPr>
          <w:color w:val="000000"/>
        </w:rPr>
        <w:t xml:space="preserve"> that are </w:t>
      </w:r>
      <w:r w:rsidR="002654E5" w:rsidRPr="00C270D3">
        <w:rPr>
          <w:color w:val="000000"/>
        </w:rPr>
        <w:t>partic</w:t>
      </w:r>
      <w:r w:rsidR="002654E5" w:rsidRPr="00C270D3">
        <w:rPr>
          <w:color w:val="000000"/>
        </w:rPr>
        <w:t>u</w:t>
      </w:r>
      <w:r w:rsidR="002654E5" w:rsidRPr="00C270D3">
        <w:rPr>
          <w:color w:val="000000"/>
        </w:rPr>
        <w:t>larly relevant to business, language, and commun</w:t>
      </w:r>
      <w:r w:rsidR="00F809FC" w:rsidRPr="00C270D3">
        <w:rPr>
          <w:color w:val="000000"/>
        </w:rPr>
        <w:t>i</w:t>
      </w:r>
      <w:r w:rsidR="002654E5" w:rsidRPr="00C270D3">
        <w:rPr>
          <w:color w:val="000000"/>
        </w:rPr>
        <w:t>ca</w:t>
      </w:r>
      <w:r w:rsidR="004504EC" w:rsidRPr="00C270D3">
        <w:rPr>
          <w:color w:val="000000"/>
        </w:rPr>
        <w:t>tion such as critical thinking</w:t>
      </w:r>
      <w:r w:rsidRPr="00C270D3">
        <w:rPr>
          <w:color w:val="000000"/>
        </w:rPr>
        <w:t xml:space="preserve"> </w:t>
      </w:r>
      <w:r w:rsidR="00A12170" w:rsidRPr="00C270D3">
        <w:rPr>
          <w:color w:val="000000"/>
        </w:rPr>
        <w:t xml:space="preserve">as well as </w:t>
      </w:r>
      <w:r w:rsidR="002654E5" w:rsidRPr="00C270D3">
        <w:rPr>
          <w:color w:val="000000"/>
        </w:rPr>
        <w:t>sc</w:t>
      </w:r>
      <w:r w:rsidR="002654E5" w:rsidRPr="00C270D3">
        <w:rPr>
          <w:color w:val="000000"/>
        </w:rPr>
        <w:t>i</w:t>
      </w:r>
      <w:r w:rsidR="002654E5" w:rsidRPr="00C270D3">
        <w:rPr>
          <w:color w:val="000000"/>
        </w:rPr>
        <w:t xml:space="preserve">entific and valid </w:t>
      </w:r>
      <w:r w:rsidR="00786428" w:rsidRPr="00C270D3">
        <w:rPr>
          <w:color w:val="000000"/>
        </w:rPr>
        <w:t>argumen</w:t>
      </w:r>
      <w:r w:rsidR="00346781" w:rsidRPr="00C270D3">
        <w:rPr>
          <w:color w:val="000000"/>
        </w:rPr>
        <w:t>ta</w:t>
      </w:r>
      <w:r w:rsidR="00786428" w:rsidRPr="00C270D3">
        <w:rPr>
          <w:color w:val="000000"/>
        </w:rPr>
        <w:t>tion</w:t>
      </w:r>
      <w:r w:rsidR="00A12170" w:rsidRPr="00C270D3">
        <w:rPr>
          <w:color w:val="000000"/>
        </w:rPr>
        <w:t>.</w:t>
      </w:r>
    </w:p>
    <w:p w:rsidR="00327B6D" w:rsidRDefault="00327B6D" w:rsidP="00755955">
      <w:pPr>
        <w:pStyle w:val="Overskrift1"/>
        <w:rPr>
          <w:lang w:val="en-GB"/>
        </w:rPr>
      </w:pPr>
    </w:p>
    <w:p w:rsidR="00EA3F91" w:rsidRPr="00BE3813" w:rsidRDefault="009F2B74" w:rsidP="00755955">
      <w:pPr>
        <w:pStyle w:val="Overskrift1"/>
        <w:rPr>
          <w:lang w:val="en-US"/>
        </w:rPr>
      </w:pPr>
      <w:r w:rsidRPr="00C270D3">
        <w:rPr>
          <w:lang w:val="en-GB"/>
        </w:rPr>
        <w:br w:type="page"/>
      </w:r>
      <w:bookmarkStart w:id="12" w:name="_Toc297029617"/>
      <w:r w:rsidR="00FF63E0" w:rsidRPr="00FF63E0">
        <w:rPr>
          <w:lang w:val="en-US"/>
        </w:rPr>
        <w:lastRenderedPageBreak/>
        <w:t>Chapter 4</w:t>
      </w:r>
      <w:bookmarkEnd w:id="12"/>
    </w:p>
    <w:p w:rsidR="00EA3F91" w:rsidRPr="00C270D3" w:rsidRDefault="00EA3F91" w:rsidP="00755955">
      <w:pPr>
        <w:spacing w:line="288" w:lineRule="auto"/>
      </w:pPr>
    </w:p>
    <w:p w:rsidR="00EA3F91" w:rsidRPr="00C270D3" w:rsidRDefault="00EA3F91" w:rsidP="00755955">
      <w:pPr>
        <w:pStyle w:val="Overskrift2"/>
        <w:spacing w:line="288" w:lineRule="auto"/>
      </w:pPr>
      <w:bookmarkStart w:id="13" w:name="_Toc297029618"/>
      <w:r w:rsidRPr="00C270D3">
        <w:t>TEACHING METHODS</w:t>
      </w:r>
      <w:bookmarkEnd w:id="13"/>
    </w:p>
    <w:p w:rsidR="00EA3F91" w:rsidRPr="00C270D3" w:rsidRDefault="00EA3F91" w:rsidP="00755955">
      <w:pPr>
        <w:spacing w:line="288" w:lineRule="auto"/>
      </w:pPr>
    </w:p>
    <w:p w:rsidR="00EA3F91" w:rsidRPr="00C270D3" w:rsidRDefault="00EA3F91" w:rsidP="00755955">
      <w:pPr>
        <w:spacing w:line="288" w:lineRule="auto"/>
        <w:rPr>
          <w:snapToGrid w:val="0"/>
        </w:rPr>
      </w:pPr>
      <w:r w:rsidRPr="00C270D3">
        <w:rPr>
          <w:snapToGrid w:val="0"/>
        </w:rPr>
        <w:t xml:space="preserve">All courses are held in English. </w:t>
      </w:r>
    </w:p>
    <w:p w:rsidR="00B102BC" w:rsidRPr="00C270D3" w:rsidRDefault="00B102BC" w:rsidP="00755955">
      <w:pPr>
        <w:spacing w:line="288" w:lineRule="auto"/>
        <w:rPr>
          <w:snapToGrid w:val="0"/>
        </w:rPr>
      </w:pPr>
    </w:p>
    <w:p w:rsidR="00EA3F91" w:rsidRPr="00C270D3" w:rsidRDefault="00EA3F91" w:rsidP="00755955">
      <w:pPr>
        <w:spacing w:line="288" w:lineRule="auto"/>
      </w:pPr>
      <w:r w:rsidRPr="00C270D3">
        <w:rPr>
          <w:snapToGrid w:val="0"/>
        </w:rPr>
        <w:t>Various teaching methods such as lectures, tutorials, case studies, group projects and seminars will be applied</w:t>
      </w:r>
      <w:r w:rsidR="008430B1" w:rsidRPr="00C270D3">
        <w:rPr>
          <w:snapToGrid w:val="0"/>
        </w:rPr>
        <w:t>.</w:t>
      </w:r>
    </w:p>
    <w:p w:rsidR="00EA3F91" w:rsidRPr="00C270D3" w:rsidRDefault="00EA3F91" w:rsidP="00755955">
      <w:pPr>
        <w:pStyle w:val="Overskrift1"/>
      </w:pPr>
      <w:r w:rsidRPr="00C270D3">
        <w:rPr>
          <w:lang w:val="en-GB"/>
        </w:rPr>
        <w:br w:type="page"/>
      </w:r>
      <w:bookmarkStart w:id="14" w:name="_Toc297029619"/>
      <w:r w:rsidRPr="00C270D3">
        <w:lastRenderedPageBreak/>
        <w:t>Chapter 5</w:t>
      </w:r>
      <w:bookmarkEnd w:id="14"/>
    </w:p>
    <w:p w:rsidR="00EA3F91" w:rsidRPr="00C270D3" w:rsidRDefault="00EA3F91" w:rsidP="00755955">
      <w:pPr>
        <w:pStyle w:val="Sidefod"/>
        <w:tabs>
          <w:tab w:val="clear" w:pos="4819"/>
          <w:tab w:val="clear" w:pos="9638"/>
        </w:tabs>
        <w:spacing w:line="288" w:lineRule="auto"/>
      </w:pPr>
    </w:p>
    <w:p w:rsidR="00EA3F91" w:rsidRPr="00C270D3" w:rsidRDefault="00EA3F91" w:rsidP="00755955">
      <w:pPr>
        <w:pStyle w:val="Overskrift2"/>
        <w:spacing w:line="288" w:lineRule="auto"/>
      </w:pPr>
      <w:bookmarkStart w:id="15" w:name="_Toc297029620"/>
      <w:r w:rsidRPr="00C270D3">
        <w:t>EXAMINATION</w:t>
      </w:r>
      <w:bookmarkEnd w:id="15"/>
    </w:p>
    <w:p w:rsidR="00EA3F91" w:rsidRPr="00C270D3" w:rsidRDefault="00EA3F91" w:rsidP="00755955">
      <w:pPr>
        <w:spacing w:line="288" w:lineRule="auto"/>
      </w:pPr>
    </w:p>
    <w:p w:rsidR="00EA3F91" w:rsidRPr="00C270D3" w:rsidRDefault="00EA3F91" w:rsidP="009C2CF3">
      <w:pPr>
        <w:numPr>
          <w:ilvl w:val="1"/>
          <w:numId w:val="35"/>
        </w:numPr>
        <w:spacing w:line="288" w:lineRule="auto"/>
      </w:pPr>
      <w:r w:rsidRPr="00C270D3">
        <w:t xml:space="preserve">Examinations </w:t>
      </w:r>
      <w:r w:rsidR="000341A7" w:rsidRPr="00C270D3">
        <w:t>are either</w:t>
      </w:r>
      <w:r w:rsidRPr="00C270D3">
        <w:t xml:space="preserve"> internal or </w:t>
      </w:r>
      <w:r w:rsidR="000341A7" w:rsidRPr="00C270D3">
        <w:t>ex</w:t>
      </w:r>
      <w:r w:rsidRPr="00C270D3">
        <w:t>ternal.</w:t>
      </w:r>
    </w:p>
    <w:p w:rsidR="00EA3F91" w:rsidRPr="00C270D3" w:rsidRDefault="00EA3F91" w:rsidP="00755955">
      <w:pPr>
        <w:spacing w:line="288" w:lineRule="auto"/>
      </w:pPr>
    </w:p>
    <w:p w:rsidR="00EA3F91" w:rsidRPr="00C270D3" w:rsidRDefault="00EA3F91" w:rsidP="00755955">
      <w:pPr>
        <w:pStyle w:val="Brdtekstindrykning"/>
        <w:spacing w:line="288" w:lineRule="auto"/>
        <w:ind w:left="360"/>
        <w:rPr>
          <w:lang w:val="en-GB"/>
        </w:rPr>
      </w:pPr>
      <w:r w:rsidRPr="00C270D3">
        <w:rPr>
          <w:lang w:val="en-GB"/>
        </w:rPr>
        <w:t>Internal examinations are marked by the teacher(s) or by the teacher(s) and an internal exa</w:t>
      </w:r>
      <w:r w:rsidRPr="00C270D3">
        <w:rPr>
          <w:lang w:val="en-GB"/>
        </w:rPr>
        <w:t>m</w:t>
      </w:r>
      <w:r w:rsidR="008430B1" w:rsidRPr="00C270D3">
        <w:rPr>
          <w:lang w:val="en-GB"/>
        </w:rPr>
        <w:t xml:space="preserve">iner. The course catalogue </w:t>
      </w:r>
      <w:r w:rsidRPr="00C270D3">
        <w:rPr>
          <w:lang w:val="en-GB"/>
        </w:rPr>
        <w:t>description of each course holds information on whether or not an i</w:t>
      </w:r>
      <w:r w:rsidRPr="00C270D3">
        <w:rPr>
          <w:lang w:val="en-GB"/>
        </w:rPr>
        <w:t>n</w:t>
      </w:r>
      <w:r w:rsidRPr="00C270D3">
        <w:rPr>
          <w:lang w:val="en-GB"/>
        </w:rPr>
        <w:t>ternal examiner is used.</w:t>
      </w:r>
    </w:p>
    <w:p w:rsidR="00EA3F91" w:rsidRPr="00C270D3" w:rsidRDefault="00EA3F91" w:rsidP="00755955">
      <w:pPr>
        <w:spacing w:line="288" w:lineRule="auto"/>
      </w:pPr>
    </w:p>
    <w:p w:rsidR="00EA3F91" w:rsidRPr="00C270D3" w:rsidRDefault="00EA3F91" w:rsidP="00755955">
      <w:pPr>
        <w:spacing w:line="288" w:lineRule="auto"/>
        <w:ind w:left="360"/>
      </w:pPr>
      <w:r w:rsidRPr="00C270D3">
        <w:t>External examinations are marked by the teacher(s) and one or more external examiners a</w:t>
      </w:r>
      <w:r w:rsidRPr="00C270D3">
        <w:t>p</w:t>
      </w:r>
      <w:r w:rsidRPr="00C270D3">
        <w:t>pointed by The Ministry of Science, Innovation</w:t>
      </w:r>
      <w:r w:rsidR="00C41681">
        <w:t xml:space="preserve"> and Higher Education</w:t>
      </w:r>
      <w:r w:rsidRPr="00C270D3">
        <w:t>.</w:t>
      </w:r>
    </w:p>
    <w:p w:rsidR="00EA3F91" w:rsidRPr="00C270D3" w:rsidRDefault="00EA3F91" w:rsidP="00755955">
      <w:pPr>
        <w:spacing w:line="288" w:lineRule="auto"/>
      </w:pPr>
    </w:p>
    <w:p w:rsidR="00EA3F91" w:rsidRPr="00C270D3" w:rsidRDefault="008430B1" w:rsidP="00755955">
      <w:pPr>
        <w:spacing w:line="288" w:lineRule="auto"/>
      </w:pPr>
      <w:r w:rsidRPr="00C270D3">
        <w:t>5.2 The course catalogue</w:t>
      </w:r>
      <w:r w:rsidR="00EA3F91" w:rsidRPr="00C270D3">
        <w:t xml:space="preserve"> includes specific rules for each exam. The areas covered are: </w:t>
      </w:r>
    </w:p>
    <w:p w:rsidR="00EA3F91" w:rsidRPr="00C270D3" w:rsidRDefault="00EA3F91" w:rsidP="00755955">
      <w:pPr>
        <w:spacing w:line="288" w:lineRule="auto"/>
        <w:ind w:hanging="1440"/>
      </w:pPr>
    </w:p>
    <w:p w:rsidR="00EA3F91" w:rsidRPr="00C270D3" w:rsidRDefault="00EA3F91" w:rsidP="00755955">
      <w:pPr>
        <w:spacing w:line="288" w:lineRule="auto"/>
        <w:ind w:left="360"/>
      </w:pPr>
      <w:r w:rsidRPr="00C270D3">
        <w:t>For oral examinations: The duration of the preparation and examination.</w:t>
      </w:r>
    </w:p>
    <w:p w:rsidR="00EA3F91" w:rsidRPr="00C270D3" w:rsidRDefault="00EA3F91" w:rsidP="00755955">
      <w:pPr>
        <w:spacing w:line="288" w:lineRule="auto"/>
        <w:ind w:left="360"/>
      </w:pPr>
      <w:r w:rsidRPr="00C270D3">
        <w:t>For written examinations: The actual duration of the examination.</w:t>
      </w:r>
    </w:p>
    <w:p w:rsidR="00EA3F91" w:rsidRPr="00C270D3" w:rsidRDefault="00EA3F91" w:rsidP="00755955">
      <w:pPr>
        <w:spacing w:line="288" w:lineRule="auto"/>
        <w:ind w:left="360"/>
      </w:pPr>
      <w:r w:rsidRPr="00C270D3">
        <w:t xml:space="preserve">For project reports and home assignments: The required length measured in number of pages containing 2,200 characters and </w:t>
      </w:r>
      <w:r w:rsidR="00874BAF" w:rsidRPr="00C270D3">
        <w:t xml:space="preserve">the </w:t>
      </w:r>
      <w:r w:rsidRPr="00C270D3">
        <w:t>period of time given for writing the report.</w:t>
      </w:r>
    </w:p>
    <w:p w:rsidR="00EA3F91" w:rsidRPr="00C270D3" w:rsidRDefault="00EA3F91" w:rsidP="00755955">
      <w:pPr>
        <w:spacing w:line="288" w:lineRule="auto"/>
        <w:ind w:left="360"/>
      </w:pPr>
      <w:r w:rsidRPr="00C270D3">
        <w:t>For oral examinations based on a project report or home assignment: The duration of the exam</w:t>
      </w:r>
      <w:r w:rsidRPr="00C270D3">
        <w:t>i</w:t>
      </w:r>
      <w:r w:rsidRPr="00C270D3">
        <w:t>nation.</w:t>
      </w:r>
    </w:p>
    <w:p w:rsidR="00EA3F91" w:rsidRPr="00C270D3" w:rsidRDefault="00EA3F91" w:rsidP="00755955">
      <w:pPr>
        <w:spacing w:line="288" w:lineRule="auto"/>
      </w:pPr>
    </w:p>
    <w:p w:rsidR="00FA7762" w:rsidRPr="00C270D3" w:rsidRDefault="00EA3F91" w:rsidP="00755955">
      <w:pPr>
        <w:spacing w:line="288" w:lineRule="auto"/>
        <w:ind w:left="360"/>
      </w:pPr>
      <w:r w:rsidRPr="00C270D3">
        <w:t xml:space="preserve">Additionally, the </w:t>
      </w:r>
      <w:r w:rsidR="008430B1" w:rsidRPr="00C270D3">
        <w:t>course catalogue</w:t>
      </w:r>
      <w:r w:rsidRPr="00C270D3">
        <w:t xml:space="preserve"> includes a description as to when the </w:t>
      </w:r>
      <w:r w:rsidR="00F1291A" w:rsidRPr="00C270D3">
        <w:t xml:space="preserve">exam is recommended to be taken, </w:t>
      </w:r>
      <w:r w:rsidR="00FA7762" w:rsidRPr="00C270D3">
        <w:t>cf. the course overview in subsection 2.5.</w:t>
      </w:r>
    </w:p>
    <w:p w:rsidR="00EA3F91" w:rsidRPr="00C270D3" w:rsidRDefault="00EA3F91" w:rsidP="00755955">
      <w:pPr>
        <w:spacing w:line="288" w:lineRule="auto"/>
      </w:pPr>
    </w:p>
    <w:p w:rsidR="003C574C" w:rsidRPr="00C270D3" w:rsidRDefault="00EA3F91" w:rsidP="00755955">
      <w:pPr>
        <w:spacing w:line="288" w:lineRule="auto"/>
        <w:ind w:left="360"/>
      </w:pPr>
      <w:r w:rsidRPr="00C270D3">
        <w:t xml:space="preserve">Where two marks are given for the examination, the </w:t>
      </w:r>
      <w:r w:rsidR="008430B1" w:rsidRPr="00C270D3">
        <w:t>course catalogue</w:t>
      </w:r>
      <w:r w:rsidRPr="00C270D3">
        <w:t xml:space="preserve"> defines </w:t>
      </w:r>
      <w:r w:rsidR="00A60C1C" w:rsidRPr="00C270D3">
        <w:t xml:space="preserve">the weight of the marks and </w:t>
      </w:r>
      <w:r w:rsidRPr="00C270D3">
        <w:t>wh</w:t>
      </w:r>
      <w:r w:rsidR="003C574C" w:rsidRPr="00C270D3">
        <w:t>at the two marks are given for.</w:t>
      </w:r>
    </w:p>
    <w:p w:rsidR="00A60C1C" w:rsidRPr="00C270D3" w:rsidRDefault="00A60C1C" w:rsidP="00755955">
      <w:pPr>
        <w:spacing w:line="288" w:lineRule="auto"/>
        <w:ind w:left="360"/>
      </w:pPr>
    </w:p>
    <w:p w:rsidR="00570F95" w:rsidRPr="00C270D3" w:rsidRDefault="00570F95" w:rsidP="00570F95">
      <w:pPr>
        <w:pStyle w:val="Bloktekst"/>
        <w:tabs>
          <w:tab w:val="clear" w:pos="170"/>
          <w:tab w:val="clear" w:pos="566"/>
          <w:tab w:val="clear" w:pos="1134"/>
          <w:tab w:val="clear" w:pos="6948"/>
          <w:tab w:val="left" w:pos="-400"/>
          <w:tab w:val="left" w:pos="-300"/>
          <w:tab w:val="left" w:pos="1276"/>
          <w:tab w:val="left" w:pos="6804"/>
        </w:tabs>
        <w:spacing w:line="320" w:lineRule="auto"/>
        <w:ind w:left="1276" w:right="117" w:hanging="1276"/>
        <w:rPr>
          <w:szCs w:val="24"/>
          <w:lang w:val="en-GB"/>
        </w:rPr>
      </w:pPr>
      <w:r w:rsidRPr="00C270D3">
        <w:rPr>
          <w:szCs w:val="24"/>
          <w:lang w:val="en-GB"/>
        </w:rPr>
        <w:t>5.3 The following exam types can be used in the study</w:t>
      </w:r>
      <w:r w:rsidR="004D10DB" w:rsidRPr="00C270D3">
        <w:rPr>
          <w:szCs w:val="24"/>
          <w:lang w:val="en-GB"/>
        </w:rPr>
        <w:t xml:space="preserve"> </w:t>
      </w:r>
      <w:r w:rsidRPr="00C270D3">
        <w:rPr>
          <w:szCs w:val="24"/>
          <w:lang w:val="en-GB"/>
        </w:rPr>
        <w:t>programme:</w:t>
      </w:r>
    </w:p>
    <w:p w:rsidR="00570F95" w:rsidRPr="00C270D3" w:rsidRDefault="00570F95" w:rsidP="00570F95">
      <w:pPr>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spacing w:line="312" w:lineRule="auto"/>
        <w:ind w:right="2079"/>
      </w:pPr>
    </w:p>
    <w:p w:rsidR="00570F95" w:rsidRPr="00C270D3" w:rsidRDefault="00570F95" w:rsidP="00570F95">
      <w:pPr>
        <w:widowControl w:val="0"/>
        <w:numPr>
          <w:ilvl w:val="0"/>
          <w:numId w:val="46"/>
        </w:numPr>
        <w:tabs>
          <w:tab w:val="clear" w:pos="1696"/>
          <w:tab w:val="left" w:pos="426"/>
        </w:tabs>
        <w:spacing w:line="320" w:lineRule="auto"/>
        <w:ind w:right="117"/>
      </w:pPr>
      <w:r w:rsidRPr="00C270D3">
        <w:t>Oral exam 1:</w:t>
      </w:r>
      <w:r w:rsidRPr="00C270D3">
        <w:tab/>
      </w:r>
    </w:p>
    <w:p w:rsidR="00570F95" w:rsidRPr="00C270D3" w:rsidRDefault="00570F95" w:rsidP="00570F95">
      <w:pPr>
        <w:tabs>
          <w:tab w:val="left" w:pos="1701"/>
        </w:tabs>
        <w:spacing w:line="320" w:lineRule="auto"/>
        <w:ind w:left="1696" w:right="117"/>
      </w:pPr>
      <w:r w:rsidRPr="00C270D3">
        <w:t xml:space="preserve">The exam is with preparation time (max. 60 minutes, in preparation room) or without preparation time. </w:t>
      </w:r>
    </w:p>
    <w:p w:rsidR="00570F95" w:rsidRPr="00C270D3" w:rsidRDefault="00570F95" w:rsidP="00570F95">
      <w:pPr>
        <w:tabs>
          <w:tab w:val="left" w:pos="1843"/>
        </w:tabs>
        <w:spacing w:line="312" w:lineRule="auto"/>
        <w:ind w:left="1701" w:right="2079" w:hanging="567"/>
      </w:pPr>
    </w:p>
    <w:p w:rsidR="00570F95" w:rsidRPr="00C270D3" w:rsidRDefault="00570F95" w:rsidP="00570F95">
      <w:pPr>
        <w:tabs>
          <w:tab w:val="left" w:pos="1701"/>
          <w:tab w:val="left" w:pos="8931"/>
        </w:tabs>
        <w:spacing w:line="320" w:lineRule="auto"/>
        <w:ind w:left="1701" w:right="117" w:hanging="425"/>
      </w:pPr>
      <w:r w:rsidRPr="00C270D3">
        <w:t>b.</w:t>
      </w:r>
      <w:r w:rsidRPr="00C270D3">
        <w:tab/>
        <w:t>Oral exam 2:</w:t>
      </w:r>
    </w:p>
    <w:p w:rsidR="00570F95" w:rsidRPr="00C270D3" w:rsidRDefault="00570F95" w:rsidP="00570F95">
      <w:pPr>
        <w:tabs>
          <w:tab w:val="left" w:pos="1701"/>
          <w:tab w:val="left" w:pos="8931"/>
        </w:tabs>
        <w:spacing w:line="320" w:lineRule="auto"/>
        <w:ind w:left="1701" w:right="117" w:hanging="425"/>
      </w:pPr>
      <w:r w:rsidRPr="00C270D3">
        <w:tab/>
        <w:t xml:space="preserve">The student prepares for the exam at home. The preparation time allowed is min. 24 hours. </w:t>
      </w:r>
    </w:p>
    <w:p w:rsidR="00570F95" w:rsidRPr="00C270D3" w:rsidRDefault="00570F95" w:rsidP="00570F95">
      <w:pPr>
        <w:tabs>
          <w:tab w:val="left" w:pos="1701"/>
        </w:tabs>
        <w:spacing w:line="312" w:lineRule="auto"/>
        <w:ind w:left="1701" w:right="2079" w:hanging="425"/>
      </w:pPr>
    </w:p>
    <w:p w:rsidR="00570F95" w:rsidRPr="00C270D3" w:rsidRDefault="00570F95" w:rsidP="00570F95">
      <w:pPr>
        <w:tabs>
          <w:tab w:val="left" w:pos="567"/>
          <w:tab w:val="left" w:pos="1701"/>
        </w:tabs>
        <w:spacing w:line="320" w:lineRule="auto"/>
        <w:ind w:left="1701" w:right="117" w:hanging="425"/>
      </w:pPr>
      <w:r w:rsidRPr="00C270D3">
        <w:t>c.</w:t>
      </w:r>
      <w:r w:rsidRPr="00C270D3">
        <w:tab/>
        <w:t>Written exam:</w:t>
      </w:r>
    </w:p>
    <w:p w:rsidR="00570F95" w:rsidRPr="00C270D3" w:rsidRDefault="00570F95" w:rsidP="00570F95">
      <w:pPr>
        <w:tabs>
          <w:tab w:val="left" w:pos="567"/>
          <w:tab w:val="left" w:pos="1701"/>
        </w:tabs>
        <w:spacing w:line="320" w:lineRule="auto"/>
        <w:ind w:left="1701" w:right="117" w:hanging="425"/>
      </w:pPr>
      <w:r w:rsidRPr="00C270D3">
        <w:tab/>
        <w:t xml:space="preserve">The exam takes max. 5 hours, and the assignment is completed in an exam room. </w:t>
      </w:r>
    </w:p>
    <w:p w:rsidR="00570F95" w:rsidRPr="00C270D3" w:rsidRDefault="00570F95" w:rsidP="00570F95">
      <w:pPr>
        <w:tabs>
          <w:tab w:val="left" w:pos="567"/>
          <w:tab w:val="left" w:pos="1701"/>
          <w:tab w:val="left" w:pos="8931"/>
        </w:tabs>
        <w:spacing w:line="312" w:lineRule="auto"/>
        <w:ind w:left="1701" w:right="117" w:hanging="425"/>
      </w:pPr>
    </w:p>
    <w:p w:rsidR="00570F95" w:rsidRPr="00C270D3" w:rsidRDefault="00570F95" w:rsidP="00570F95">
      <w:pPr>
        <w:tabs>
          <w:tab w:val="left" w:pos="567"/>
          <w:tab w:val="left" w:pos="1701"/>
          <w:tab w:val="left" w:pos="8931"/>
        </w:tabs>
        <w:spacing w:line="320" w:lineRule="auto"/>
        <w:ind w:left="1701" w:right="117" w:hanging="425"/>
      </w:pPr>
      <w:r w:rsidRPr="00C270D3">
        <w:br w:type="page"/>
      </w:r>
      <w:r w:rsidRPr="00C270D3">
        <w:lastRenderedPageBreak/>
        <w:t>d.</w:t>
      </w:r>
      <w:r w:rsidRPr="00C270D3">
        <w:tab/>
        <w:t>Project report:</w:t>
      </w:r>
    </w:p>
    <w:p w:rsidR="00570F95" w:rsidRPr="00C270D3" w:rsidRDefault="00570F95" w:rsidP="00570F95">
      <w:pPr>
        <w:tabs>
          <w:tab w:val="left" w:pos="567"/>
          <w:tab w:val="left" w:pos="1701"/>
          <w:tab w:val="left" w:pos="8931"/>
        </w:tabs>
        <w:spacing w:line="320" w:lineRule="auto"/>
        <w:ind w:left="1701" w:right="117" w:hanging="425"/>
      </w:pPr>
      <w:r w:rsidRPr="00C270D3">
        <w:tab/>
        <w:t>The exam includes the preparation of a written project report. The topic and problem formulation must be approved by the lecturer.</w:t>
      </w:r>
    </w:p>
    <w:p w:rsidR="00570F95" w:rsidRPr="00C270D3" w:rsidRDefault="00570F95" w:rsidP="00570F95">
      <w:pPr>
        <w:tabs>
          <w:tab w:val="left" w:pos="567"/>
          <w:tab w:val="left" w:pos="1701"/>
          <w:tab w:val="left" w:pos="8931"/>
        </w:tabs>
        <w:spacing w:line="312" w:lineRule="auto"/>
        <w:ind w:left="1701" w:right="117" w:hanging="425"/>
      </w:pPr>
    </w:p>
    <w:p w:rsidR="00570F95" w:rsidRPr="00C270D3" w:rsidRDefault="00570F95" w:rsidP="00570F95">
      <w:pPr>
        <w:tabs>
          <w:tab w:val="left" w:pos="567"/>
          <w:tab w:val="left" w:pos="1701"/>
          <w:tab w:val="left" w:pos="8931"/>
        </w:tabs>
        <w:spacing w:line="320" w:lineRule="auto"/>
        <w:ind w:left="1701" w:right="117" w:hanging="425"/>
      </w:pPr>
      <w:r w:rsidRPr="00C270D3">
        <w:t>e.</w:t>
      </w:r>
      <w:r w:rsidRPr="00C270D3">
        <w:tab/>
        <w:t>Oral exam based on written project report:</w:t>
      </w:r>
    </w:p>
    <w:p w:rsidR="00570F95" w:rsidRPr="00C270D3" w:rsidRDefault="00570F95" w:rsidP="00570F95">
      <w:pPr>
        <w:tabs>
          <w:tab w:val="left" w:pos="567"/>
          <w:tab w:val="left" w:pos="1701"/>
        </w:tabs>
        <w:spacing w:line="320" w:lineRule="auto"/>
        <w:ind w:left="1701" w:right="117" w:hanging="425"/>
      </w:pPr>
      <w:r w:rsidRPr="00C270D3">
        <w:tab/>
        <w:t>The exam includes the preparation of a written project report. The topic and problem formulation must be approved by the lecturer.</w:t>
      </w:r>
    </w:p>
    <w:p w:rsidR="00570F95" w:rsidRPr="00C270D3" w:rsidRDefault="00570F95" w:rsidP="00570F95">
      <w:pPr>
        <w:tabs>
          <w:tab w:val="left" w:pos="567"/>
          <w:tab w:val="left" w:pos="1701"/>
        </w:tabs>
        <w:spacing w:line="320" w:lineRule="auto"/>
        <w:ind w:left="1701" w:right="-24" w:hanging="425"/>
      </w:pPr>
      <w:r w:rsidRPr="00C270D3">
        <w:tab/>
        <w:t>The project report is defended at an oral exam.</w:t>
      </w:r>
    </w:p>
    <w:p w:rsidR="00570F95" w:rsidRPr="00C270D3" w:rsidRDefault="00570F95" w:rsidP="00570F95">
      <w:pPr>
        <w:tabs>
          <w:tab w:val="left" w:pos="567"/>
          <w:tab w:val="left" w:pos="1843"/>
        </w:tabs>
        <w:spacing w:line="312" w:lineRule="auto"/>
        <w:ind w:left="1701" w:right="2079" w:hanging="1134"/>
      </w:pPr>
      <w:r w:rsidRPr="00C270D3">
        <w:tab/>
      </w:r>
    </w:p>
    <w:p w:rsidR="00570F95" w:rsidRPr="00C270D3" w:rsidRDefault="00570F95" w:rsidP="00570F95">
      <w:pPr>
        <w:tabs>
          <w:tab w:val="left" w:pos="567"/>
          <w:tab w:val="left" w:pos="1701"/>
        </w:tabs>
        <w:spacing w:line="320" w:lineRule="auto"/>
        <w:ind w:left="1701" w:right="117" w:hanging="425"/>
      </w:pPr>
      <w:r w:rsidRPr="00C270D3">
        <w:t>f.</w:t>
      </w:r>
      <w:r w:rsidRPr="00C270D3">
        <w:tab/>
        <w:t xml:space="preserve">Written home </w:t>
      </w:r>
      <w:r w:rsidR="00261404" w:rsidRPr="00C270D3">
        <w:t>assignment</w:t>
      </w:r>
      <w:r w:rsidRPr="00C270D3">
        <w:t>:</w:t>
      </w:r>
    </w:p>
    <w:p w:rsidR="00570F95" w:rsidRPr="00C270D3" w:rsidRDefault="00570F95" w:rsidP="00570F95">
      <w:pPr>
        <w:tabs>
          <w:tab w:val="left" w:pos="567"/>
          <w:tab w:val="left" w:pos="1701"/>
        </w:tabs>
        <w:spacing w:line="320" w:lineRule="auto"/>
        <w:ind w:left="1701" w:right="117" w:hanging="425"/>
      </w:pPr>
      <w:r w:rsidRPr="00C270D3">
        <w:tab/>
        <w:t>The exam includes a written paper based on an exam question, possibly in the form of a case.</w:t>
      </w:r>
    </w:p>
    <w:p w:rsidR="00570F95" w:rsidRPr="00C270D3" w:rsidRDefault="00570F95" w:rsidP="00570F95">
      <w:pPr>
        <w:tabs>
          <w:tab w:val="left" w:pos="567"/>
          <w:tab w:val="left" w:pos="1701"/>
        </w:tabs>
        <w:spacing w:line="312" w:lineRule="auto"/>
        <w:ind w:left="1701" w:right="117" w:hanging="425"/>
      </w:pPr>
    </w:p>
    <w:p w:rsidR="00570F95" w:rsidRPr="00C270D3" w:rsidRDefault="00570F95" w:rsidP="00570F95">
      <w:pPr>
        <w:tabs>
          <w:tab w:val="left" w:pos="567"/>
          <w:tab w:val="left" w:pos="1701"/>
        </w:tabs>
        <w:spacing w:line="320" w:lineRule="auto"/>
        <w:ind w:left="1701" w:right="117" w:hanging="425"/>
      </w:pPr>
      <w:r w:rsidRPr="00C270D3">
        <w:t>g.</w:t>
      </w:r>
      <w:r w:rsidRPr="00C270D3">
        <w:tab/>
        <w:t>Oral exam based on written home assignment:</w:t>
      </w:r>
    </w:p>
    <w:p w:rsidR="00570F95" w:rsidRPr="00C270D3" w:rsidRDefault="00570F95" w:rsidP="00570F95">
      <w:pPr>
        <w:tabs>
          <w:tab w:val="left" w:pos="567"/>
          <w:tab w:val="left" w:pos="1701"/>
        </w:tabs>
        <w:spacing w:line="320" w:lineRule="auto"/>
        <w:ind w:left="1701" w:right="117" w:hanging="425"/>
      </w:pPr>
      <w:r w:rsidRPr="00C270D3">
        <w:tab/>
        <w:t>The exam includes a written paper based on an exam question, possibly in the form of a case. The exam paper is defended at an oral exam.</w:t>
      </w:r>
    </w:p>
    <w:p w:rsidR="00570F95" w:rsidRPr="00C270D3" w:rsidRDefault="00570F95" w:rsidP="00570F95">
      <w:pPr>
        <w:tabs>
          <w:tab w:val="left" w:pos="567"/>
          <w:tab w:val="left" w:pos="1701"/>
        </w:tabs>
        <w:spacing w:line="312" w:lineRule="auto"/>
        <w:ind w:left="1701" w:right="117" w:hanging="425"/>
      </w:pPr>
    </w:p>
    <w:p w:rsidR="00570F95" w:rsidRPr="00C270D3" w:rsidRDefault="00570F95" w:rsidP="00570F95">
      <w:pPr>
        <w:tabs>
          <w:tab w:val="left" w:pos="567"/>
          <w:tab w:val="left" w:pos="1701"/>
        </w:tabs>
        <w:spacing w:line="320" w:lineRule="auto"/>
        <w:ind w:left="1701" w:right="117" w:hanging="425"/>
      </w:pPr>
      <w:r w:rsidRPr="00C270D3">
        <w:t>h.</w:t>
      </w:r>
      <w:r w:rsidRPr="00C270D3">
        <w:tab/>
        <w:t>Continuous assessment (with or without portfolio)</w:t>
      </w:r>
    </w:p>
    <w:p w:rsidR="00570F95" w:rsidRPr="00C270D3" w:rsidRDefault="00570F95" w:rsidP="00570F95">
      <w:pPr>
        <w:tabs>
          <w:tab w:val="left" w:pos="567"/>
          <w:tab w:val="left" w:pos="1701"/>
        </w:tabs>
        <w:spacing w:line="320" w:lineRule="auto"/>
        <w:ind w:left="1701" w:right="117" w:hanging="425"/>
      </w:pPr>
      <w:r w:rsidRPr="00C270D3">
        <w:tab/>
        <w:t xml:space="preserve">The exam consists of the student’s active participation in class in the form of oral presentations and/or written assignments. Portfolio means a collection of papers prepared by the student during the course. </w:t>
      </w:r>
    </w:p>
    <w:p w:rsidR="00570F95" w:rsidRPr="00C270D3" w:rsidRDefault="00570F95" w:rsidP="00570F95">
      <w:pPr>
        <w:tabs>
          <w:tab w:val="left" w:pos="1700"/>
        </w:tabs>
        <w:spacing w:line="320" w:lineRule="auto"/>
        <w:ind w:left="1700"/>
      </w:pPr>
      <w:r w:rsidRPr="00C270D3">
        <w:t>This may be combined with a requirement for regular class attendance corr</w:t>
      </w:r>
      <w:r w:rsidRPr="00C270D3">
        <w:t>e</w:t>
      </w:r>
      <w:r w:rsidRPr="00C270D3">
        <w:t>sponding to the student attending min. 75% of the lessons.</w:t>
      </w:r>
    </w:p>
    <w:p w:rsidR="00570F95" w:rsidRPr="00C270D3" w:rsidRDefault="00570F95" w:rsidP="00570F95">
      <w:pPr>
        <w:tabs>
          <w:tab w:val="left" w:pos="567"/>
          <w:tab w:val="left" w:pos="1701"/>
        </w:tabs>
        <w:spacing w:line="312" w:lineRule="auto"/>
        <w:ind w:left="1701" w:right="117" w:hanging="425"/>
      </w:pPr>
    </w:p>
    <w:p w:rsidR="00570F95" w:rsidRPr="00C270D3" w:rsidRDefault="00570F95" w:rsidP="00570F95">
      <w:pPr>
        <w:tabs>
          <w:tab w:val="left" w:pos="567"/>
          <w:tab w:val="left" w:pos="1418"/>
          <w:tab w:val="left" w:pos="1701"/>
        </w:tabs>
        <w:spacing w:line="320" w:lineRule="auto"/>
        <w:ind w:left="1276" w:right="117"/>
      </w:pPr>
      <w:r w:rsidRPr="00C270D3">
        <w:t>i</w:t>
      </w:r>
      <w:r w:rsidR="004D10DB" w:rsidRPr="00C270D3">
        <w:t>.</w:t>
      </w:r>
      <w:r w:rsidRPr="00C270D3">
        <w:tab/>
      </w:r>
      <w:r w:rsidRPr="00C270D3">
        <w:tab/>
        <w:t>Oral exam based on written presentation/synopsis:</w:t>
      </w:r>
    </w:p>
    <w:p w:rsidR="00B15E40" w:rsidRPr="00C270D3" w:rsidRDefault="00570F95" w:rsidP="00570F95">
      <w:pPr>
        <w:tabs>
          <w:tab w:val="left" w:pos="567"/>
          <w:tab w:val="left" w:pos="1701"/>
        </w:tabs>
        <w:spacing w:line="312" w:lineRule="auto"/>
        <w:ind w:left="1701" w:right="117"/>
        <w:rPr>
          <w:lang w:val="en-US"/>
        </w:rPr>
      </w:pPr>
      <w:r w:rsidRPr="00C270D3">
        <w:t>Written and oral exam. The written part consists of a synopsis, and the oral part is based on this presentation.</w:t>
      </w:r>
    </w:p>
    <w:p w:rsidR="00B15E40" w:rsidRPr="00C270D3" w:rsidRDefault="00B15E40" w:rsidP="00755955">
      <w:pPr>
        <w:spacing w:line="288" w:lineRule="auto"/>
        <w:ind w:left="360" w:hanging="360"/>
        <w:rPr>
          <w:lang w:val="en-US"/>
        </w:rPr>
      </w:pPr>
    </w:p>
    <w:p w:rsidR="00EA3F91" w:rsidRPr="00C270D3" w:rsidRDefault="00B15E40" w:rsidP="00755955">
      <w:pPr>
        <w:spacing w:line="288" w:lineRule="auto"/>
        <w:ind w:left="360" w:hanging="360"/>
      </w:pPr>
      <w:r w:rsidRPr="00C270D3">
        <w:t>5.4</w:t>
      </w:r>
      <w:r w:rsidRPr="00C270D3">
        <w:tab/>
      </w:r>
      <w:r w:rsidR="00EA3F91" w:rsidRPr="00C270D3">
        <w:t xml:space="preserve">The programme consists of the following exams: </w:t>
      </w:r>
    </w:p>
    <w:p w:rsidR="00BA670E" w:rsidRPr="00C270D3" w:rsidRDefault="00BA670E" w:rsidP="00755955">
      <w:pPr>
        <w:pStyle w:val="Overskrift4"/>
        <w:spacing w:line="288" w:lineRule="auto"/>
        <w:ind w:left="360"/>
      </w:pPr>
    </w:p>
    <w:p w:rsidR="00EA3F91" w:rsidRPr="00C270D3" w:rsidRDefault="00EA3F91" w:rsidP="00755955">
      <w:pPr>
        <w:pStyle w:val="Overskrift4"/>
        <w:spacing w:line="288" w:lineRule="auto"/>
        <w:ind w:left="360"/>
      </w:pPr>
      <w:r w:rsidRPr="00C270D3">
        <w:t>Communication</w:t>
      </w:r>
    </w:p>
    <w:p w:rsidR="00EA3F91" w:rsidRPr="00C270D3" w:rsidRDefault="00EA3F91" w:rsidP="00755955">
      <w:pPr>
        <w:spacing w:line="288" w:lineRule="auto"/>
      </w:pPr>
    </w:p>
    <w:p w:rsidR="00EA3F91" w:rsidRPr="00C270D3" w:rsidRDefault="00EA3F91" w:rsidP="00755955">
      <w:pPr>
        <w:spacing w:line="288" w:lineRule="auto"/>
        <w:ind w:left="1980" w:hanging="1620"/>
        <w:rPr>
          <w:i/>
        </w:rPr>
      </w:pPr>
      <w:r w:rsidRPr="00C270D3">
        <w:rPr>
          <w:i/>
        </w:rPr>
        <w:t>Communication Theory and Reception Analysis (5 ECTS)</w:t>
      </w:r>
    </w:p>
    <w:p w:rsidR="00EA3F91" w:rsidRPr="00C270D3" w:rsidRDefault="009F28EE" w:rsidP="00755955">
      <w:pPr>
        <w:spacing w:line="288" w:lineRule="auto"/>
        <w:ind w:left="2880" w:hanging="2520"/>
      </w:pPr>
      <w:r w:rsidRPr="00C270D3">
        <w:rPr>
          <w:b/>
        </w:rPr>
        <w:t>First year</w:t>
      </w:r>
      <w:r w:rsidR="00EA3F91" w:rsidRPr="00C270D3">
        <w:rPr>
          <w:b/>
        </w:rPr>
        <w:t xml:space="preserve"> exam.</w:t>
      </w:r>
      <w:r w:rsidR="00EA3F91" w:rsidRPr="00C270D3">
        <w:t xml:space="preserve"> Internal examination according to the Danish marking system</w:t>
      </w:r>
    </w:p>
    <w:p w:rsidR="00EA3F91" w:rsidRPr="00C270D3" w:rsidRDefault="00EA3F91" w:rsidP="00755955">
      <w:pPr>
        <w:spacing w:line="288" w:lineRule="auto"/>
        <w:ind w:left="360"/>
      </w:pPr>
      <w:r w:rsidRPr="00C270D3">
        <w:t>Examinatio</w:t>
      </w:r>
      <w:r w:rsidR="0034062E" w:rsidRPr="00C270D3">
        <w:t>n form</w:t>
      </w:r>
      <w:r w:rsidR="00CB2958" w:rsidRPr="00C270D3">
        <w:t xml:space="preserve"> f</w:t>
      </w:r>
      <w:r w:rsidR="0034062E" w:rsidRPr="00C270D3">
        <w:t xml:space="preserve">: </w:t>
      </w:r>
      <w:r w:rsidR="00E65D73" w:rsidRPr="00C270D3">
        <w:t>W</w:t>
      </w:r>
      <w:r w:rsidR="00D92F88" w:rsidRPr="00C270D3">
        <w:t>ritten home assignment</w:t>
      </w:r>
    </w:p>
    <w:p w:rsidR="00D92F88" w:rsidRPr="00C270D3" w:rsidRDefault="00D92F88" w:rsidP="00755955">
      <w:pPr>
        <w:spacing w:line="288" w:lineRule="auto"/>
        <w:ind w:left="360"/>
      </w:pPr>
    </w:p>
    <w:p w:rsidR="00EA3F91" w:rsidRPr="00C270D3" w:rsidRDefault="00EA3F91" w:rsidP="00755955">
      <w:pPr>
        <w:spacing w:line="288" w:lineRule="auto"/>
        <w:ind w:left="360"/>
        <w:rPr>
          <w:i/>
        </w:rPr>
      </w:pPr>
      <w:r w:rsidRPr="00C270D3">
        <w:rPr>
          <w:i/>
        </w:rPr>
        <w:t>Organisational Communication (10 ECTS)</w:t>
      </w:r>
    </w:p>
    <w:p w:rsidR="00EA3F91" w:rsidRPr="00C270D3" w:rsidRDefault="009F28EE" w:rsidP="00755955">
      <w:pPr>
        <w:spacing w:line="288" w:lineRule="auto"/>
        <w:ind w:left="2880" w:hanging="2520"/>
      </w:pPr>
      <w:r w:rsidRPr="00C270D3">
        <w:rPr>
          <w:b/>
        </w:rPr>
        <w:t>First year</w:t>
      </w:r>
      <w:r w:rsidR="00EA3F91" w:rsidRPr="00C270D3">
        <w:rPr>
          <w:b/>
        </w:rPr>
        <w:t xml:space="preserve"> exam.</w:t>
      </w:r>
      <w:r w:rsidR="00EA3F91" w:rsidRPr="00C270D3">
        <w:t xml:space="preserve"> </w:t>
      </w:r>
      <w:r w:rsidR="00B558DA" w:rsidRPr="00C270D3">
        <w:t>External</w:t>
      </w:r>
      <w:r w:rsidR="00EA3F91" w:rsidRPr="00C270D3">
        <w:t xml:space="preserve"> examination according to the Danish marking system</w:t>
      </w:r>
    </w:p>
    <w:p w:rsidR="00EA3F91" w:rsidRPr="00C270D3" w:rsidRDefault="008430B1" w:rsidP="00755955">
      <w:pPr>
        <w:spacing w:line="288" w:lineRule="auto"/>
        <w:ind w:left="360"/>
      </w:pPr>
      <w:r w:rsidRPr="00C270D3">
        <w:t xml:space="preserve">Examination </w:t>
      </w:r>
      <w:r w:rsidRPr="0058010D">
        <w:t>form</w:t>
      </w:r>
      <w:r w:rsidR="002D4856" w:rsidRPr="0058010D">
        <w:t xml:space="preserve"> b</w:t>
      </w:r>
      <w:r w:rsidRPr="0058010D">
        <w:t>:</w:t>
      </w:r>
      <w:r w:rsidR="0034062E" w:rsidRPr="00C270D3">
        <w:t xml:space="preserve"> </w:t>
      </w:r>
      <w:r w:rsidR="00EA3F91" w:rsidRPr="00C270D3">
        <w:t xml:space="preserve">Oral examination </w:t>
      </w:r>
    </w:p>
    <w:p w:rsidR="009B0488" w:rsidRPr="00C270D3" w:rsidRDefault="009B0488" w:rsidP="00755955">
      <w:pPr>
        <w:spacing w:line="288" w:lineRule="auto"/>
        <w:ind w:left="360"/>
        <w:rPr>
          <w:i/>
        </w:rPr>
      </w:pPr>
    </w:p>
    <w:p w:rsidR="00EA3F91" w:rsidRPr="00C270D3" w:rsidRDefault="00570F95" w:rsidP="00755955">
      <w:pPr>
        <w:spacing w:line="288" w:lineRule="auto"/>
        <w:ind w:left="360"/>
        <w:rPr>
          <w:i/>
        </w:rPr>
      </w:pPr>
      <w:r w:rsidRPr="00C270D3">
        <w:rPr>
          <w:i/>
        </w:rPr>
        <w:br w:type="page"/>
      </w:r>
      <w:r w:rsidR="00EA3F91" w:rsidRPr="00C270D3">
        <w:rPr>
          <w:i/>
        </w:rPr>
        <w:lastRenderedPageBreak/>
        <w:t>Media (5 ECTS)</w:t>
      </w:r>
    </w:p>
    <w:p w:rsidR="00EA3F91" w:rsidRPr="00C270D3" w:rsidRDefault="00EA3F91" w:rsidP="00755955">
      <w:pPr>
        <w:spacing w:line="288" w:lineRule="auto"/>
        <w:ind w:left="1980" w:hanging="1620"/>
      </w:pPr>
      <w:r w:rsidRPr="00C270D3">
        <w:t>Internal examination according to the Danish marking system</w:t>
      </w:r>
    </w:p>
    <w:p w:rsidR="00EA3F91" w:rsidRPr="00C270D3" w:rsidRDefault="0034062E" w:rsidP="00755955">
      <w:pPr>
        <w:spacing w:line="288" w:lineRule="auto"/>
        <w:ind w:left="1980" w:hanging="1620"/>
      </w:pPr>
      <w:r w:rsidRPr="00C270D3">
        <w:t>Examination form</w:t>
      </w:r>
      <w:r w:rsidR="00CB2958" w:rsidRPr="00C270D3">
        <w:t xml:space="preserve"> f</w:t>
      </w:r>
      <w:r w:rsidRPr="00C270D3">
        <w:t xml:space="preserve">: </w:t>
      </w:r>
      <w:r w:rsidR="00D92F88" w:rsidRPr="00C270D3">
        <w:t>Written home assig</w:t>
      </w:r>
      <w:r w:rsidR="004578AF" w:rsidRPr="00C270D3">
        <w:t>n</w:t>
      </w:r>
      <w:r w:rsidR="00D92F88" w:rsidRPr="00C270D3">
        <w:t>ment</w:t>
      </w:r>
    </w:p>
    <w:p w:rsidR="00D3389A" w:rsidRPr="00C270D3" w:rsidRDefault="00D3389A" w:rsidP="00755955">
      <w:pPr>
        <w:spacing w:line="288" w:lineRule="auto"/>
        <w:ind w:left="1980" w:hanging="1620"/>
      </w:pPr>
    </w:p>
    <w:p w:rsidR="00EA3F91" w:rsidRPr="00C270D3" w:rsidRDefault="00EA3F91" w:rsidP="00755955">
      <w:pPr>
        <w:spacing w:line="288" w:lineRule="auto"/>
        <w:ind w:left="360"/>
        <w:rPr>
          <w:i/>
        </w:rPr>
      </w:pPr>
      <w:r w:rsidRPr="00C270D3">
        <w:rPr>
          <w:i/>
        </w:rPr>
        <w:t>Public Relations (10 ECTS)</w:t>
      </w:r>
    </w:p>
    <w:p w:rsidR="00EA3F91" w:rsidRPr="00C270D3" w:rsidRDefault="00B558DA" w:rsidP="00755955">
      <w:pPr>
        <w:spacing w:line="288" w:lineRule="auto"/>
        <w:ind w:left="360"/>
      </w:pPr>
      <w:r w:rsidRPr="00C270D3">
        <w:t>External</w:t>
      </w:r>
      <w:r w:rsidR="00EA3F91" w:rsidRPr="00C270D3">
        <w:t xml:space="preserve"> examination according to the Danish marking system</w:t>
      </w:r>
    </w:p>
    <w:p w:rsidR="00EA3F91" w:rsidRPr="00C270D3" w:rsidRDefault="0034062E" w:rsidP="00755955">
      <w:pPr>
        <w:pStyle w:val="Sidefod"/>
        <w:tabs>
          <w:tab w:val="clear" w:pos="4819"/>
          <w:tab w:val="clear" w:pos="9638"/>
        </w:tabs>
        <w:spacing w:line="288" w:lineRule="auto"/>
        <w:ind w:left="1980" w:hanging="1620"/>
      </w:pPr>
      <w:r w:rsidRPr="00C270D3">
        <w:t>Examination form</w:t>
      </w:r>
      <w:r w:rsidR="00CB2958" w:rsidRPr="00C270D3">
        <w:t xml:space="preserve"> e</w:t>
      </w:r>
      <w:r w:rsidRPr="00C270D3">
        <w:t xml:space="preserve">: </w:t>
      </w:r>
      <w:r w:rsidR="00EA3F91" w:rsidRPr="00C270D3">
        <w:t>Oral examination based on a project report</w:t>
      </w:r>
    </w:p>
    <w:p w:rsidR="00EA3F91" w:rsidRPr="00C270D3" w:rsidRDefault="00EA3F91" w:rsidP="00755955">
      <w:pPr>
        <w:pStyle w:val="Sidefod"/>
        <w:tabs>
          <w:tab w:val="clear" w:pos="4819"/>
          <w:tab w:val="clear" w:pos="9638"/>
        </w:tabs>
        <w:spacing w:line="288" w:lineRule="auto"/>
        <w:ind w:left="360"/>
      </w:pPr>
    </w:p>
    <w:p w:rsidR="00EA3F91" w:rsidRPr="00C270D3" w:rsidRDefault="00EA3F91" w:rsidP="00755955">
      <w:pPr>
        <w:spacing w:line="288" w:lineRule="auto"/>
        <w:ind w:left="360"/>
        <w:rPr>
          <w:i/>
        </w:rPr>
      </w:pPr>
      <w:r w:rsidRPr="00C270D3">
        <w:rPr>
          <w:i/>
        </w:rPr>
        <w:t>Cultural Theory and Analysis (5 ECTS)</w:t>
      </w:r>
    </w:p>
    <w:p w:rsidR="00EA3F91" w:rsidRPr="00C270D3" w:rsidRDefault="00EA3F91" w:rsidP="00755955">
      <w:pPr>
        <w:spacing w:line="288" w:lineRule="auto"/>
        <w:ind w:left="1980" w:hanging="1620"/>
      </w:pPr>
      <w:r w:rsidRPr="00C270D3">
        <w:t>Internal examination according to the Danish marking system</w:t>
      </w:r>
    </w:p>
    <w:p w:rsidR="00EA3F91" w:rsidRPr="00C270D3" w:rsidRDefault="0034062E" w:rsidP="00755955">
      <w:pPr>
        <w:spacing w:line="288" w:lineRule="auto"/>
        <w:ind w:left="1980" w:hanging="1620"/>
      </w:pPr>
      <w:r w:rsidRPr="00C270D3">
        <w:t>Examination form</w:t>
      </w:r>
      <w:r w:rsidR="00CB2958" w:rsidRPr="00C270D3">
        <w:t xml:space="preserve"> f</w:t>
      </w:r>
      <w:r w:rsidRPr="00C270D3">
        <w:t xml:space="preserve">: </w:t>
      </w:r>
      <w:r w:rsidR="00E65D73" w:rsidRPr="00C270D3">
        <w:t>Written home assignment</w:t>
      </w:r>
    </w:p>
    <w:p w:rsidR="00EA3F91" w:rsidRPr="00C270D3" w:rsidRDefault="00EA3F91" w:rsidP="00755955">
      <w:pPr>
        <w:spacing w:line="288" w:lineRule="auto"/>
        <w:ind w:left="360"/>
      </w:pPr>
    </w:p>
    <w:p w:rsidR="00EA3F91" w:rsidRPr="00C270D3" w:rsidRDefault="00EA3F91" w:rsidP="00755955">
      <w:pPr>
        <w:spacing w:line="288" w:lineRule="auto"/>
        <w:ind w:left="360"/>
        <w:rPr>
          <w:i/>
        </w:rPr>
      </w:pPr>
      <w:r w:rsidRPr="00C270D3">
        <w:rPr>
          <w:i/>
        </w:rPr>
        <w:t xml:space="preserve">Integrated </w:t>
      </w:r>
      <w:r w:rsidR="008430B1" w:rsidRPr="00C270D3">
        <w:rPr>
          <w:i/>
        </w:rPr>
        <w:t xml:space="preserve">Marketing </w:t>
      </w:r>
      <w:r w:rsidRPr="00C270D3">
        <w:rPr>
          <w:i/>
        </w:rPr>
        <w:t>Communication (10 ECTS)</w:t>
      </w:r>
    </w:p>
    <w:p w:rsidR="00EA3F91" w:rsidRPr="00C270D3" w:rsidRDefault="00EA3F91" w:rsidP="00755955">
      <w:pPr>
        <w:spacing w:line="288" w:lineRule="auto"/>
        <w:ind w:left="360"/>
      </w:pPr>
      <w:r w:rsidRPr="00C270D3">
        <w:t xml:space="preserve">External examination according to the Danish marking system </w:t>
      </w:r>
    </w:p>
    <w:p w:rsidR="00EA3F91" w:rsidRPr="00C270D3" w:rsidRDefault="0034062E" w:rsidP="00755955">
      <w:pPr>
        <w:spacing w:line="288" w:lineRule="auto"/>
        <w:ind w:left="360"/>
      </w:pPr>
      <w:r w:rsidRPr="00C270D3">
        <w:t>Examination form</w:t>
      </w:r>
      <w:r w:rsidR="00CB2958" w:rsidRPr="00C270D3">
        <w:t xml:space="preserve"> </w:t>
      </w:r>
      <w:r w:rsidR="002A2324" w:rsidRPr="00C270D3">
        <w:t>b</w:t>
      </w:r>
      <w:r w:rsidRPr="00C270D3">
        <w:t xml:space="preserve">: </w:t>
      </w:r>
      <w:r w:rsidR="00EA3F91" w:rsidRPr="00C270D3">
        <w:t>Oral examination</w:t>
      </w:r>
    </w:p>
    <w:p w:rsidR="003C574C" w:rsidRPr="00C270D3" w:rsidRDefault="003C574C" w:rsidP="00755955">
      <w:pPr>
        <w:spacing w:line="288" w:lineRule="auto"/>
        <w:rPr>
          <w:b/>
        </w:rPr>
      </w:pPr>
    </w:p>
    <w:p w:rsidR="006A42B7" w:rsidRPr="00C270D3" w:rsidRDefault="006A42B7" w:rsidP="006A42B7">
      <w:pPr>
        <w:spacing w:line="288" w:lineRule="auto"/>
        <w:ind w:left="360"/>
        <w:rPr>
          <w:i/>
        </w:rPr>
      </w:pPr>
      <w:r w:rsidRPr="00C270D3">
        <w:rPr>
          <w:i/>
        </w:rPr>
        <w:t>Corporate Internet Rhetoric (5 ECTS)</w:t>
      </w:r>
    </w:p>
    <w:p w:rsidR="006A42B7" w:rsidRPr="00C270D3" w:rsidRDefault="006A42B7" w:rsidP="006A42B7">
      <w:pPr>
        <w:spacing w:line="288" w:lineRule="auto"/>
        <w:ind w:left="360"/>
      </w:pPr>
      <w:r w:rsidRPr="00C270D3">
        <w:t>Internal examination according to the Danish marking system</w:t>
      </w:r>
    </w:p>
    <w:p w:rsidR="006A42B7" w:rsidRPr="00C270D3" w:rsidRDefault="006A42B7" w:rsidP="006A42B7">
      <w:pPr>
        <w:spacing w:line="288" w:lineRule="auto"/>
        <w:ind w:left="360"/>
      </w:pPr>
      <w:r w:rsidRPr="00C270D3">
        <w:t>Examination form</w:t>
      </w:r>
      <w:r w:rsidR="00CB2958" w:rsidRPr="00C270D3">
        <w:t xml:space="preserve"> </w:t>
      </w:r>
      <w:r w:rsidR="00585DB2">
        <w:t>f</w:t>
      </w:r>
      <w:r w:rsidRPr="00C270D3">
        <w:t xml:space="preserve">: </w:t>
      </w:r>
      <w:r w:rsidR="00585DB2">
        <w:t>Written home assignment</w:t>
      </w:r>
    </w:p>
    <w:p w:rsidR="006A42B7" w:rsidRPr="00C270D3" w:rsidRDefault="006A42B7" w:rsidP="006A42B7">
      <w:pPr>
        <w:spacing w:line="288" w:lineRule="auto"/>
        <w:ind w:left="360"/>
        <w:rPr>
          <w:i/>
        </w:rPr>
      </w:pPr>
    </w:p>
    <w:p w:rsidR="006A42B7" w:rsidRPr="00C270D3" w:rsidRDefault="006A42B7" w:rsidP="006A42B7">
      <w:pPr>
        <w:spacing w:line="288" w:lineRule="auto"/>
        <w:ind w:left="360"/>
        <w:rPr>
          <w:i/>
        </w:rPr>
      </w:pPr>
      <w:r w:rsidRPr="00C270D3">
        <w:rPr>
          <w:i/>
        </w:rPr>
        <w:t>Knowledge Communication (5 ECTS)</w:t>
      </w:r>
    </w:p>
    <w:p w:rsidR="006A42B7" w:rsidRPr="00C270D3" w:rsidRDefault="006A42B7" w:rsidP="006A42B7">
      <w:pPr>
        <w:spacing w:line="288" w:lineRule="auto"/>
        <w:ind w:left="360"/>
      </w:pPr>
      <w:r w:rsidRPr="00C270D3">
        <w:t>External examination according to the Danish marking system</w:t>
      </w:r>
    </w:p>
    <w:p w:rsidR="006A42B7" w:rsidRPr="00C270D3" w:rsidRDefault="006A42B7" w:rsidP="006A42B7">
      <w:pPr>
        <w:spacing w:line="288" w:lineRule="auto"/>
        <w:ind w:left="360"/>
      </w:pPr>
      <w:r w:rsidRPr="00C270D3">
        <w:t>Examination form</w:t>
      </w:r>
      <w:r w:rsidR="00CB2958" w:rsidRPr="00C270D3">
        <w:t xml:space="preserve"> f</w:t>
      </w:r>
      <w:r w:rsidRPr="00C270D3">
        <w:t>: Written home assignment</w:t>
      </w:r>
    </w:p>
    <w:p w:rsidR="006E0B6E" w:rsidRPr="00C270D3" w:rsidRDefault="006E0B6E" w:rsidP="006A42B7">
      <w:pPr>
        <w:spacing w:line="288" w:lineRule="auto"/>
        <w:ind w:left="360"/>
      </w:pPr>
    </w:p>
    <w:p w:rsidR="006E0B6E" w:rsidRPr="00C270D3" w:rsidRDefault="006E0B6E" w:rsidP="006E0B6E">
      <w:pPr>
        <w:spacing w:line="288" w:lineRule="auto"/>
        <w:ind w:left="360"/>
        <w:rPr>
          <w:i/>
        </w:rPr>
      </w:pPr>
      <w:r w:rsidRPr="00C270D3">
        <w:rPr>
          <w:i/>
        </w:rPr>
        <w:t>Project Management (10 ECTS)</w:t>
      </w:r>
    </w:p>
    <w:p w:rsidR="006E0B6E" w:rsidRPr="00C270D3" w:rsidRDefault="006E0B6E" w:rsidP="006E0B6E">
      <w:pPr>
        <w:spacing w:line="288" w:lineRule="auto"/>
        <w:ind w:left="1980" w:hanging="1620"/>
      </w:pPr>
      <w:r w:rsidRPr="00C270D3">
        <w:t>Internal examination according to the Danish marking system</w:t>
      </w:r>
    </w:p>
    <w:p w:rsidR="006E0B6E" w:rsidRPr="00C270D3" w:rsidRDefault="006E0B6E" w:rsidP="006E0B6E">
      <w:pPr>
        <w:spacing w:line="288" w:lineRule="auto"/>
        <w:ind w:left="360"/>
      </w:pPr>
      <w:r w:rsidRPr="00C270D3">
        <w:t>Examination form</w:t>
      </w:r>
      <w:r w:rsidR="00CB2958" w:rsidRPr="00C270D3">
        <w:t xml:space="preserve"> f</w:t>
      </w:r>
      <w:r w:rsidRPr="00C270D3">
        <w:t>: Written home assignment</w:t>
      </w:r>
    </w:p>
    <w:p w:rsidR="006E0B6E" w:rsidRPr="00C270D3" w:rsidRDefault="006E0B6E" w:rsidP="006E0B6E">
      <w:pPr>
        <w:spacing w:line="288" w:lineRule="auto"/>
        <w:ind w:left="360"/>
      </w:pPr>
    </w:p>
    <w:p w:rsidR="00EA3F91" w:rsidRPr="00C270D3" w:rsidRDefault="00EA3F91" w:rsidP="00755955">
      <w:pPr>
        <w:spacing w:line="288" w:lineRule="auto"/>
        <w:ind w:firstLine="360"/>
        <w:rPr>
          <w:b/>
        </w:rPr>
      </w:pPr>
      <w:r w:rsidRPr="00C270D3">
        <w:rPr>
          <w:b/>
        </w:rPr>
        <w:t>Business</w:t>
      </w:r>
    </w:p>
    <w:p w:rsidR="00F95C58" w:rsidRPr="00C270D3" w:rsidRDefault="00F95C58" w:rsidP="00755955">
      <w:pPr>
        <w:spacing w:line="288" w:lineRule="auto"/>
        <w:ind w:left="360"/>
      </w:pPr>
    </w:p>
    <w:p w:rsidR="00D00E0A" w:rsidRPr="00C270D3" w:rsidRDefault="00D00E0A" w:rsidP="00755955">
      <w:pPr>
        <w:spacing w:line="288" w:lineRule="auto"/>
        <w:ind w:firstLine="360"/>
        <w:rPr>
          <w:i/>
        </w:rPr>
      </w:pPr>
      <w:r w:rsidRPr="00C270D3">
        <w:rPr>
          <w:i/>
        </w:rPr>
        <w:t>Introductory Economics (5 ECTS)</w:t>
      </w:r>
    </w:p>
    <w:p w:rsidR="00D00E0A" w:rsidRPr="00C270D3" w:rsidRDefault="00D00E0A" w:rsidP="00755955">
      <w:pPr>
        <w:spacing w:line="288" w:lineRule="auto"/>
        <w:ind w:firstLine="360"/>
      </w:pPr>
      <w:r w:rsidRPr="00C270D3">
        <w:t xml:space="preserve">Internal examination according to the Danish marking system </w:t>
      </w:r>
    </w:p>
    <w:p w:rsidR="00D92F88" w:rsidRDefault="0034062E" w:rsidP="00755955">
      <w:pPr>
        <w:spacing w:line="288" w:lineRule="auto"/>
        <w:ind w:left="360"/>
      </w:pPr>
      <w:r w:rsidRPr="00C270D3">
        <w:t>Examination form</w:t>
      </w:r>
      <w:r w:rsidR="00CB2958" w:rsidRPr="00C270D3">
        <w:t xml:space="preserve"> f</w:t>
      </w:r>
      <w:r w:rsidRPr="00C270D3">
        <w:t xml:space="preserve">: </w:t>
      </w:r>
      <w:r w:rsidR="00327B6D">
        <w:t>Written</w:t>
      </w:r>
      <w:r w:rsidR="00D00E0A" w:rsidRPr="00C270D3">
        <w:t xml:space="preserve"> home assignment </w:t>
      </w:r>
    </w:p>
    <w:p w:rsidR="002D7356" w:rsidRDefault="002D7356" w:rsidP="00755955">
      <w:pPr>
        <w:spacing w:line="288" w:lineRule="auto"/>
        <w:ind w:left="360"/>
      </w:pPr>
    </w:p>
    <w:p w:rsidR="00A24361" w:rsidRDefault="002D7356">
      <w:pPr>
        <w:spacing w:line="312" w:lineRule="auto"/>
        <w:ind w:firstLine="360"/>
        <w:rPr>
          <w:i/>
        </w:rPr>
      </w:pPr>
      <w:r>
        <w:rPr>
          <w:i/>
        </w:rPr>
        <w:t>IT in Business</w:t>
      </w:r>
      <w:r w:rsidR="00B16831">
        <w:rPr>
          <w:i/>
        </w:rPr>
        <w:t xml:space="preserve"> (5 ECTS)</w:t>
      </w:r>
    </w:p>
    <w:p w:rsidR="00A24361" w:rsidRDefault="002D7356">
      <w:pPr>
        <w:spacing w:line="312" w:lineRule="auto"/>
        <w:ind w:firstLine="360"/>
      </w:pPr>
      <w:r>
        <w:t>External examination according to the Danish marking system</w:t>
      </w:r>
    </w:p>
    <w:p w:rsidR="00A24361" w:rsidRDefault="002D7356">
      <w:pPr>
        <w:spacing w:line="312" w:lineRule="auto"/>
        <w:ind w:firstLine="360"/>
      </w:pPr>
      <w:r>
        <w:t xml:space="preserve">Examination form </w:t>
      </w:r>
      <w:r w:rsidR="000A4B6F">
        <w:t xml:space="preserve">g: </w:t>
      </w:r>
      <w:r w:rsidR="00B16831" w:rsidRPr="00C270D3">
        <w:t>Oral exam based on written home assignment</w:t>
      </w:r>
    </w:p>
    <w:p w:rsidR="00864779" w:rsidRPr="00C270D3" w:rsidRDefault="00864779" w:rsidP="00755955">
      <w:pPr>
        <w:spacing w:line="288" w:lineRule="auto"/>
        <w:ind w:left="360"/>
        <w:rPr>
          <w:i/>
        </w:rPr>
      </w:pPr>
    </w:p>
    <w:p w:rsidR="00EA3F91" w:rsidRPr="00C270D3" w:rsidRDefault="00EA3F91" w:rsidP="00755955">
      <w:pPr>
        <w:spacing w:line="288" w:lineRule="auto"/>
        <w:ind w:left="360"/>
        <w:rPr>
          <w:i/>
        </w:rPr>
      </w:pPr>
      <w:r w:rsidRPr="00C270D3">
        <w:rPr>
          <w:i/>
        </w:rPr>
        <w:t>M</w:t>
      </w:r>
      <w:r w:rsidR="00874E01" w:rsidRPr="00C270D3">
        <w:rPr>
          <w:i/>
        </w:rPr>
        <w:t>arketing</w:t>
      </w:r>
      <w:r w:rsidR="00874E01" w:rsidRPr="00C270D3">
        <w:rPr>
          <w:i/>
        </w:rPr>
        <w:tab/>
      </w:r>
      <w:r w:rsidRPr="00C270D3">
        <w:rPr>
          <w:i/>
        </w:rPr>
        <w:t>(10 ECTS)</w:t>
      </w:r>
    </w:p>
    <w:p w:rsidR="00EA3F91" w:rsidRPr="00C270D3" w:rsidRDefault="00EA3F91" w:rsidP="00755955">
      <w:pPr>
        <w:spacing w:line="288" w:lineRule="auto"/>
        <w:ind w:left="1980" w:hanging="1620"/>
      </w:pPr>
      <w:r w:rsidRPr="00C270D3">
        <w:t xml:space="preserve">Internal examination according to the Danish marking system </w:t>
      </w:r>
    </w:p>
    <w:p w:rsidR="00EA3F91" w:rsidRPr="00C270D3" w:rsidRDefault="0034062E" w:rsidP="00755955">
      <w:pPr>
        <w:spacing w:line="288" w:lineRule="auto"/>
        <w:ind w:left="1980" w:hanging="1620"/>
      </w:pPr>
      <w:r w:rsidRPr="00C270D3">
        <w:t>Examination form</w:t>
      </w:r>
      <w:r w:rsidR="00CB2958" w:rsidRPr="00C270D3">
        <w:t xml:space="preserve"> c</w:t>
      </w:r>
      <w:r w:rsidRPr="00C270D3">
        <w:t xml:space="preserve">: </w:t>
      </w:r>
      <w:r w:rsidR="00EA3F91" w:rsidRPr="00C270D3">
        <w:t>Written examination</w:t>
      </w:r>
    </w:p>
    <w:p w:rsidR="00EA3F91" w:rsidRDefault="00EA3F91" w:rsidP="00755955">
      <w:pPr>
        <w:spacing w:line="288" w:lineRule="auto"/>
        <w:ind w:left="360"/>
      </w:pPr>
    </w:p>
    <w:p w:rsidR="00327B6D" w:rsidRPr="00C270D3" w:rsidRDefault="00327B6D" w:rsidP="00755955">
      <w:pPr>
        <w:spacing w:line="288" w:lineRule="auto"/>
        <w:ind w:left="360"/>
      </w:pPr>
    </w:p>
    <w:p w:rsidR="00F95C58" w:rsidRPr="00C270D3" w:rsidRDefault="00F95C58" w:rsidP="00755955">
      <w:pPr>
        <w:spacing w:line="288" w:lineRule="auto"/>
        <w:ind w:left="360"/>
        <w:rPr>
          <w:i/>
        </w:rPr>
      </w:pPr>
      <w:r w:rsidRPr="00C270D3">
        <w:rPr>
          <w:i/>
        </w:rPr>
        <w:lastRenderedPageBreak/>
        <w:t>Organisational Behaviour (5 ECTS)</w:t>
      </w:r>
    </w:p>
    <w:p w:rsidR="00F95C58" w:rsidRPr="00C270D3" w:rsidRDefault="00F95C58" w:rsidP="00755955">
      <w:pPr>
        <w:spacing w:line="288" w:lineRule="auto"/>
        <w:ind w:left="1980" w:hanging="1620"/>
      </w:pPr>
      <w:r w:rsidRPr="00C270D3">
        <w:t>External examination according to the Danish marking system</w:t>
      </w:r>
    </w:p>
    <w:p w:rsidR="00EA3F91" w:rsidRPr="00C270D3" w:rsidRDefault="0034062E" w:rsidP="00755955">
      <w:pPr>
        <w:spacing w:line="288" w:lineRule="auto"/>
        <w:ind w:left="360"/>
      </w:pPr>
      <w:r w:rsidRPr="00C270D3">
        <w:t xml:space="preserve">Examination </w:t>
      </w:r>
      <w:r w:rsidRPr="0058010D">
        <w:t>form</w:t>
      </w:r>
      <w:r w:rsidR="002D4856" w:rsidRPr="0058010D">
        <w:t xml:space="preserve"> c</w:t>
      </w:r>
      <w:r w:rsidRPr="0058010D">
        <w:t xml:space="preserve">: </w:t>
      </w:r>
      <w:r w:rsidR="0058010D">
        <w:t xml:space="preserve">Written </w:t>
      </w:r>
      <w:r w:rsidR="002D4856" w:rsidRPr="0058010D">
        <w:t>examination</w:t>
      </w:r>
    </w:p>
    <w:p w:rsidR="00327B6D" w:rsidRDefault="00327B6D" w:rsidP="00755955">
      <w:pPr>
        <w:tabs>
          <w:tab w:val="left" w:pos="2880"/>
        </w:tabs>
        <w:spacing w:line="288" w:lineRule="auto"/>
        <w:ind w:left="360"/>
        <w:rPr>
          <w:i/>
        </w:rPr>
      </w:pPr>
    </w:p>
    <w:p w:rsidR="004504EC" w:rsidRPr="00C270D3" w:rsidRDefault="004504EC" w:rsidP="00755955">
      <w:pPr>
        <w:tabs>
          <w:tab w:val="left" w:pos="2880"/>
        </w:tabs>
        <w:spacing w:line="288" w:lineRule="auto"/>
        <w:ind w:left="360"/>
        <w:rPr>
          <w:i/>
        </w:rPr>
      </w:pPr>
      <w:r w:rsidRPr="00C270D3">
        <w:rPr>
          <w:i/>
        </w:rPr>
        <w:t>Accounting (5 ECTS)</w:t>
      </w:r>
    </w:p>
    <w:p w:rsidR="004504EC" w:rsidRPr="00C270D3" w:rsidRDefault="004504EC" w:rsidP="00755955">
      <w:pPr>
        <w:spacing w:line="288" w:lineRule="auto"/>
        <w:ind w:left="1980" w:hanging="1620"/>
      </w:pPr>
      <w:r w:rsidRPr="00C270D3">
        <w:t>Internal examination according to the Danish marking system</w:t>
      </w:r>
    </w:p>
    <w:p w:rsidR="004504EC" w:rsidRPr="00C270D3" w:rsidRDefault="0034062E" w:rsidP="00755955">
      <w:pPr>
        <w:spacing w:line="288" w:lineRule="auto"/>
        <w:ind w:left="1980" w:hanging="1620"/>
      </w:pPr>
      <w:r w:rsidRPr="00C270D3">
        <w:t>Examination form</w:t>
      </w:r>
      <w:r w:rsidR="00CB2958" w:rsidRPr="00C270D3">
        <w:t xml:space="preserve"> c</w:t>
      </w:r>
      <w:r w:rsidRPr="00C270D3">
        <w:t xml:space="preserve">: </w:t>
      </w:r>
      <w:r w:rsidR="00F1291A" w:rsidRPr="00C270D3">
        <w:t>Written examination</w:t>
      </w:r>
    </w:p>
    <w:p w:rsidR="006A42B7" w:rsidRPr="00C270D3" w:rsidRDefault="006A42B7" w:rsidP="00755955">
      <w:pPr>
        <w:spacing w:line="288" w:lineRule="auto"/>
        <w:ind w:firstLine="360"/>
        <w:rPr>
          <w:b/>
        </w:rPr>
      </w:pPr>
    </w:p>
    <w:p w:rsidR="00EA3F91" w:rsidRPr="00C270D3" w:rsidRDefault="00EA3F91" w:rsidP="00755955">
      <w:pPr>
        <w:spacing w:line="288" w:lineRule="auto"/>
        <w:ind w:firstLine="360"/>
        <w:rPr>
          <w:b/>
        </w:rPr>
      </w:pPr>
      <w:r w:rsidRPr="00C270D3">
        <w:rPr>
          <w:b/>
        </w:rPr>
        <w:t>Language</w:t>
      </w:r>
    </w:p>
    <w:p w:rsidR="004504EC" w:rsidRPr="00C270D3" w:rsidRDefault="004504EC" w:rsidP="00755955">
      <w:pPr>
        <w:spacing w:line="288" w:lineRule="auto"/>
        <w:rPr>
          <w:b/>
        </w:rPr>
      </w:pPr>
    </w:p>
    <w:p w:rsidR="004504EC" w:rsidRPr="00C270D3" w:rsidRDefault="004504EC" w:rsidP="00755955">
      <w:pPr>
        <w:spacing w:line="288" w:lineRule="auto"/>
        <w:ind w:left="360"/>
        <w:rPr>
          <w:i/>
        </w:rPr>
      </w:pPr>
      <w:r w:rsidRPr="00C270D3">
        <w:rPr>
          <w:i/>
        </w:rPr>
        <w:t>Basic English Grammar (5 ECTS)</w:t>
      </w:r>
    </w:p>
    <w:p w:rsidR="009801EE" w:rsidRPr="00C270D3" w:rsidRDefault="009801EE" w:rsidP="00755955">
      <w:pPr>
        <w:spacing w:line="288" w:lineRule="auto"/>
        <w:ind w:left="2880" w:hanging="2520"/>
      </w:pPr>
      <w:r w:rsidRPr="00C270D3">
        <w:t xml:space="preserve">Internal examination according to the Danish marking system </w:t>
      </w:r>
    </w:p>
    <w:p w:rsidR="009801EE" w:rsidRPr="00C270D3" w:rsidRDefault="009801EE" w:rsidP="00755955">
      <w:pPr>
        <w:spacing w:line="288" w:lineRule="auto"/>
        <w:ind w:left="2880" w:hanging="2520"/>
      </w:pPr>
      <w:r w:rsidRPr="00C270D3">
        <w:t>Examination form</w:t>
      </w:r>
      <w:r w:rsidR="00CB2958" w:rsidRPr="00C270D3">
        <w:t xml:space="preserve"> c</w:t>
      </w:r>
      <w:r w:rsidRPr="00C270D3">
        <w:t>:</w:t>
      </w:r>
      <w:r w:rsidR="00092352" w:rsidRPr="00C270D3">
        <w:t xml:space="preserve"> Written examination</w:t>
      </w:r>
    </w:p>
    <w:p w:rsidR="004504EC" w:rsidRPr="00C270D3" w:rsidRDefault="004504EC" w:rsidP="00755955">
      <w:pPr>
        <w:spacing w:line="288" w:lineRule="auto"/>
      </w:pPr>
    </w:p>
    <w:p w:rsidR="00EA3F91" w:rsidRPr="00C270D3" w:rsidRDefault="004504EC" w:rsidP="00755955">
      <w:pPr>
        <w:spacing w:line="288" w:lineRule="auto"/>
        <w:ind w:left="360"/>
        <w:rPr>
          <w:i/>
        </w:rPr>
      </w:pPr>
      <w:r w:rsidRPr="00C270D3">
        <w:rPr>
          <w:i/>
        </w:rPr>
        <w:t>Communicative Grammar (5</w:t>
      </w:r>
      <w:r w:rsidR="00EA3F91" w:rsidRPr="00C270D3">
        <w:rPr>
          <w:i/>
        </w:rPr>
        <w:t xml:space="preserve"> ECTS)</w:t>
      </w:r>
    </w:p>
    <w:p w:rsidR="00EA3F91" w:rsidRPr="00C270D3" w:rsidRDefault="009F28EE" w:rsidP="00755955">
      <w:pPr>
        <w:spacing w:line="288" w:lineRule="auto"/>
        <w:ind w:left="2880" w:hanging="2520"/>
      </w:pPr>
      <w:bookmarkStart w:id="16" w:name="_GoBack"/>
      <w:bookmarkEnd w:id="16"/>
      <w:r w:rsidRPr="00C270D3">
        <w:rPr>
          <w:b/>
        </w:rPr>
        <w:t>First year</w:t>
      </w:r>
      <w:r w:rsidR="00EA3F91" w:rsidRPr="00C270D3">
        <w:rPr>
          <w:b/>
        </w:rPr>
        <w:t xml:space="preserve"> exam</w:t>
      </w:r>
      <w:r w:rsidR="00EA3F91" w:rsidRPr="00C270D3">
        <w:t xml:space="preserve">. Internal examination according to the Danish marking system </w:t>
      </w:r>
    </w:p>
    <w:p w:rsidR="00EA3F91" w:rsidRPr="00C270D3" w:rsidRDefault="0034062E" w:rsidP="00755955">
      <w:pPr>
        <w:spacing w:line="288" w:lineRule="auto"/>
        <w:ind w:left="1980" w:hanging="1620"/>
      </w:pPr>
      <w:r w:rsidRPr="00C270D3">
        <w:t>Examination form</w:t>
      </w:r>
      <w:r w:rsidR="00CB2958" w:rsidRPr="00C270D3">
        <w:t xml:space="preserve"> c</w:t>
      </w:r>
      <w:r w:rsidRPr="00C270D3">
        <w:t xml:space="preserve">: </w:t>
      </w:r>
      <w:r w:rsidR="00EA3F91" w:rsidRPr="00C270D3">
        <w:t>Written examination</w:t>
      </w:r>
    </w:p>
    <w:p w:rsidR="009801EE" w:rsidRPr="00C270D3" w:rsidRDefault="009801EE" w:rsidP="00755955">
      <w:pPr>
        <w:spacing w:line="288" w:lineRule="auto"/>
        <w:ind w:left="360"/>
      </w:pPr>
    </w:p>
    <w:p w:rsidR="00EA3F91" w:rsidRPr="00C270D3" w:rsidRDefault="009801EE" w:rsidP="00755955">
      <w:pPr>
        <w:spacing w:line="288" w:lineRule="auto"/>
        <w:ind w:left="360"/>
        <w:rPr>
          <w:i/>
        </w:rPr>
      </w:pPr>
      <w:r w:rsidRPr="00C270D3">
        <w:rPr>
          <w:i/>
        </w:rPr>
        <w:t>Academic Writing (5</w:t>
      </w:r>
      <w:r w:rsidR="00EA3F91" w:rsidRPr="00C270D3">
        <w:rPr>
          <w:i/>
        </w:rPr>
        <w:t xml:space="preserve"> ECTS)</w:t>
      </w:r>
    </w:p>
    <w:p w:rsidR="00B558DA" w:rsidRPr="00C270D3" w:rsidRDefault="009801EE" w:rsidP="00755955">
      <w:pPr>
        <w:spacing w:line="288" w:lineRule="auto"/>
        <w:ind w:left="360"/>
      </w:pPr>
      <w:r w:rsidRPr="00C270D3">
        <w:t xml:space="preserve">Internal </w:t>
      </w:r>
      <w:r w:rsidR="00B558DA" w:rsidRPr="00C270D3">
        <w:t>examination according to the Danish marking system</w:t>
      </w:r>
    </w:p>
    <w:p w:rsidR="00EA3F91" w:rsidRPr="00C270D3" w:rsidRDefault="008430B1" w:rsidP="00755955">
      <w:pPr>
        <w:pStyle w:val="Sidefod"/>
        <w:tabs>
          <w:tab w:val="clear" w:pos="4819"/>
          <w:tab w:val="clear" w:pos="9638"/>
        </w:tabs>
        <w:spacing w:line="288" w:lineRule="auto"/>
        <w:ind w:left="360"/>
      </w:pPr>
      <w:r w:rsidRPr="00C270D3">
        <w:t>Examination</w:t>
      </w:r>
      <w:r w:rsidR="0034062E" w:rsidRPr="00C270D3">
        <w:t xml:space="preserve"> form</w:t>
      </w:r>
      <w:r w:rsidR="00CB2958" w:rsidRPr="00C270D3">
        <w:t xml:space="preserve"> f</w:t>
      </w:r>
      <w:r w:rsidR="0034062E" w:rsidRPr="00C270D3">
        <w:t xml:space="preserve">: </w:t>
      </w:r>
      <w:r w:rsidR="006A42B7" w:rsidRPr="00C270D3">
        <w:t>Written home assignment</w:t>
      </w:r>
    </w:p>
    <w:p w:rsidR="00EA3F91" w:rsidRPr="00C270D3" w:rsidRDefault="00EA3F91" w:rsidP="00755955">
      <w:pPr>
        <w:spacing w:line="288" w:lineRule="auto"/>
        <w:ind w:left="360"/>
      </w:pPr>
    </w:p>
    <w:p w:rsidR="00EA3F91" w:rsidRPr="00C270D3" w:rsidRDefault="009801EE" w:rsidP="00755955">
      <w:pPr>
        <w:spacing w:line="288" w:lineRule="auto"/>
        <w:ind w:left="360"/>
        <w:rPr>
          <w:i/>
        </w:rPr>
      </w:pPr>
      <w:r w:rsidRPr="00C270D3">
        <w:rPr>
          <w:i/>
        </w:rPr>
        <w:t>Corporate Journalism (5</w:t>
      </w:r>
      <w:r w:rsidR="00EA3F91" w:rsidRPr="00C270D3">
        <w:rPr>
          <w:i/>
        </w:rPr>
        <w:t>ECTS)</w:t>
      </w:r>
    </w:p>
    <w:p w:rsidR="00EA3F91" w:rsidRPr="00C270D3" w:rsidRDefault="009F28EE" w:rsidP="00755955">
      <w:pPr>
        <w:spacing w:line="288" w:lineRule="auto"/>
        <w:ind w:firstLine="360"/>
      </w:pPr>
      <w:r w:rsidRPr="00C270D3">
        <w:rPr>
          <w:b/>
        </w:rPr>
        <w:t>First year</w:t>
      </w:r>
      <w:r w:rsidR="008430B1" w:rsidRPr="00C270D3">
        <w:rPr>
          <w:b/>
        </w:rPr>
        <w:t xml:space="preserve"> exam.</w:t>
      </w:r>
      <w:r w:rsidR="008430B1" w:rsidRPr="00C270D3">
        <w:t xml:space="preserve"> </w:t>
      </w:r>
      <w:r w:rsidR="00EA3F91" w:rsidRPr="00C270D3">
        <w:t>Internal examination according to the Danish marking system</w:t>
      </w:r>
    </w:p>
    <w:p w:rsidR="00EA3F91" w:rsidRPr="00C270D3" w:rsidRDefault="008430B1" w:rsidP="00755955">
      <w:pPr>
        <w:spacing w:line="288" w:lineRule="auto"/>
        <w:ind w:left="360"/>
      </w:pPr>
      <w:r w:rsidRPr="00C270D3">
        <w:t>Examination</w:t>
      </w:r>
      <w:r w:rsidR="0034062E" w:rsidRPr="00C270D3">
        <w:t xml:space="preserve"> form</w:t>
      </w:r>
      <w:r w:rsidR="00CB2958" w:rsidRPr="00C270D3">
        <w:t xml:space="preserve"> c</w:t>
      </w:r>
      <w:r w:rsidR="0034062E" w:rsidRPr="00C270D3">
        <w:t xml:space="preserve">: </w:t>
      </w:r>
      <w:r w:rsidR="00EA3F91" w:rsidRPr="00C270D3">
        <w:t>Written examination</w:t>
      </w:r>
    </w:p>
    <w:p w:rsidR="00891B5C" w:rsidRPr="00C270D3" w:rsidRDefault="00891B5C" w:rsidP="00755955">
      <w:pPr>
        <w:spacing w:line="288" w:lineRule="auto"/>
        <w:ind w:left="360"/>
        <w:rPr>
          <w:i/>
        </w:rPr>
      </w:pPr>
    </w:p>
    <w:p w:rsidR="006A42B7" w:rsidRPr="00C270D3" w:rsidRDefault="006A42B7" w:rsidP="006A42B7">
      <w:pPr>
        <w:spacing w:line="288" w:lineRule="auto"/>
        <w:ind w:left="1980" w:hanging="1620"/>
        <w:rPr>
          <w:i/>
        </w:rPr>
      </w:pPr>
      <w:r w:rsidRPr="00C270D3">
        <w:rPr>
          <w:i/>
        </w:rPr>
        <w:t>Textual and Visual Semiotics (5 ECTS)</w:t>
      </w:r>
    </w:p>
    <w:p w:rsidR="006A42B7" w:rsidRPr="00C270D3" w:rsidRDefault="006A42B7" w:rsidP="006A42B7">
      <w:pPr>
        <w:spacing w:line="288" w:lineRule="auto"/>
        <w:ind w:left="1980" w:hanging="1620"/>
      </w:pPr>
      <w:r w:rsidRPr="00C270D3">
        <w:t>Internal examination according to the Danish marking system</w:t>
      </w:r>
    </w:p>
    <w:p w:rsidR="006A42B7" w:rsidRPr="00C270D3" w:rsidRDefault="006A42B7" w:rsidP="006A42B7">
      <w:pPr>
        <w:spacing w:line="288" w:lineRule="auto"/>
        <w:ind w:left="1980" w:hanging="1620"/>
      </w:pPr>
      <w:r w:rsidRPr="00C270D3">
        <w:t>Examination form</w:t>
      </w:r>
      <w:r w:rsidR="00CB2958" w:rsidRPr="00C270D3">
        <w:t xml:space="preserve"> f</w:t>
      </w:r>
      <w:r w:rsidRPr="00C270D3">
        <w:t xml:space="preserve">: </w:t>
      </w:r>
      <w:r w:rsidR="00327B6D">
        <w:t>W</w:t>
      </w:r>
      <w:r w:rsidRPr="00C270D3">
        <w:rPr>
          <w:lang w:val="en-US"/>
        </w:rPr>
        <w:t>ritten home assignment</w:t>
      </w:r>
    </w:p>
    <w:p w:rsidR="006A42B7" w:rsidRPr="00C270D3" w:rsidRDefault="006A42B7" w:rsidP="00755955">
      <w:pPr>
        <w:spacing w:line="288" w:lineRule="auto"/>
        <w:ind w:left="360"/>
      </w:pPr>
    </w:p>
    <w:p w:rsidR="006A42B7" w:rsidRPr="00C270D3" w:rsidRDefault="006A42B7" w:rsidP="006A42B7">
      <w:pPr>
        <w:spacing w:line="288" w:lineRule="auto"/>
        <w:ind w:left="360"/>
        <w:rPr>
          <w:i/>
        </w:rPr>
      </w:pPr>
      <w:r w:rsidRPr="00C270D3">
        <w:rPr>
          <w:i/>
        </w:rPr>
        <w:t>Multimodal Discourse Analysis (5 ECTS)</w:t>
      </w:r>
    </w:p>
    <w:p w:rsidR="006A42B7" w:rsidRPr="00C270D3" w:rsidRDefault="009F28EE" w:rsidP="006A42B7">
      <w:pPr>
        <w:spacing w:line="288" w:lineRule="auto"/>
        <w:ind w:left="2880" w:hanging="2520"/>
      </w:pPr>
      <w:r w:rsidRPr="00C270D3">
        <w:rPr>
          <w:b/>
        </w:rPr>
        <w:t>First year</w:t>
      </w:r>
      <w:r w:rsidR="006A42B7" w:rsidRPr="00C270D3">
        <w:rPr>
          <w:b/>
        </w:rPr>
        <w:t xml:space="preserve"> exam</w:t>
      </w:r>
      <w:r w:rsidR="006A42B7" w:rsidRPr="00C270D3">
        <w:t>. Internal examination according to the Danish marking system</w:t>
      </w:r>
    </w:p>
    <w:p w:rsidR="006A42B7" w:rsidRPr="00C270D3" w:rsidRDefault="006A42B7" w:rsidP="006A42B7">
      <w:pPr>
        <w:spacing w:line="288" w:lineRule="auto"/>
        <w:ind w:left="360"/>
      </w:pPr>
      <w:r w:rsidRPr="00C270D3">
        <w:t>Examination form</w:t>
      </w:r>
      <w:r w:rsidR="00CB2958" w:rsidRPr="00C270D3">
        <w:t xml:space="preserve"> f</w:t>
      </w:r>
      <w:r w:rsidRPr="00C270D3">
        <w:t xml:space="preserve">: </w:t>
      </w:r>
      <w:r w:rsidR="00327B6D">
        <w:t>W</w:t>
      </w:r>
      <w:r w:rsidRPr="00C270D3">
        <w:t>ritten home assignment</w:t>
      </w:r>
    </w:p>
    <w:p w:rsidR="006A42B7" w:rsidRPr="00C270D3" w:rsidRDefault="006A42B7" w:rsidP="00755955">
      <w:pPr>
        <w:spacing w:line="288" w:lineRule="auto"/>
        <w:ind w:left="360"/>
      </w:pPr>
    </w:p>
    <w:p w:rsidR="00EA3F91" w:rsidRPr="00C270D3" w:rsidRDefault="00EA3F91" w:rsidP="00755955">
      <w:pPr>
        <w:spacing w:line="288" w:lineRule="auto"/>
        <w:ind w:firstLine="360"/>
      </w:pPr>
      <w:r w:rsidRPr="00C270D3">
        <w:rPr>
          <w:b/>
        </w:rPr>
        <w:t>Joint Course</w:t>
      </w:r>
      <w:r w:rsidRPr="00C270D3">
        <w:t xml:space="preserve"> </w:t>
      </w:r>
    </w:p>
    <w:p w:rsidR="008F42BA" w:rsidRPr="00C270D3" w:rsidRDefault="008F42BA" w:rsidP="00755955">
      <w:pPr>
        <w:spacing w:line="288" w:lineRule="auto"/>
        <w:ind w:left="360"/>
      </w:pPr>
    </w:p>
    <w:p w:rsidR="00E5651D" w:rsidRPr="00C270D3" w:rsidRDefault="000A4B6F" w:rsidP="00755955">
      <w:pPr>
        <w:spacing w:line="288" w:lineRule="auto"/>
        <w:ind w:left="360"/>
      </w:pPr>
      <w:r>
        <w:rPr>
          <w:i/>
        </w:rPr>
        <w:t>Philosophy of Science and Research (5 ECTS)</w:t>
      </w:r>
      <w:r w:rsidR="00E92A7D">
        <w:rPr>
          <w:i/>
        </w:rPr>
        <w:t xml:space="preserve"> </w:t>
      </w:r>
      <w:r w:rsidR="00E5651D" w:rsidRPr="00C270D3">
        <w:t>Internal examination according to the Danish marking system</w:t>
      </w:r>
    </w:p>
    <w:p w:rsidR="00874E01" w:rsidRPr="00C270D3" w:rsidRDefault="00874E01" w:rsidP="00755955">
      <w:pPr>
        <w:spacing w:line="288" w:lineRule="auto"/>
        <w:ind w:left="360"/>
      </w:pPr>
      <w:r w:rsidRPr="00C270D3">
        <w:t>Examination form</w:t>
      </w:r>
      <w:r w:rsidR="00CB2958" w:rsidRPr="00C270D3">
        <w:t xml:space="preserve"> f</w:t>
      </w:r>
      <w:r w:rsidRPr="00C270D3">
        <w:t>:</w:t>
      </w:r>
      <w:r w:rsidR="0034062E" w:rsidRPr="00C270D3">
        <w:t xml:space="preserve"> </w:t>
      </w:r>
      <w:r w:rsidR="00890747" w:rsidRPr="00C270D3">
        <w:t>Written home assignment</w:t>
      </w:r>
    </w:p>
    <w:p w:rsidR="00FA7762" w:rsidRPr="00C270D3" w:rsidRDefault="00FA7762" w:rsidP="00755955">
      <w:pPr>
        <w:spacing w:line="288" w:lineRule="auto"/>
        <w:ind w:left="360"/>
        <w:rPr>
          <w:b/>
        </w:rPr>
      </w:pPr>
    </w:p>
    <w:p w:rsidR="00AD12BE" w:rsidRDefault="00AD12BE" w:rsidP="00755955">
      <w:pPr>
        <w:spacing w:line="288" w:lineRule="auto"/>
        <w:ind w:left="360"/>
        <w:rPr>
          <w:b/>
        </w:rPr>
      </w:pPr>
    </w:p>
    <w:p w:rsidR="00AD12BE" w:rsidRDefault="00AD12BE" w:rsidP="00755955">
      <w:pPr>
        <w:spacing w:line="288" w:lineRule="auto"/>
        <w:ind w:left="360"/>
        <w:rPr>
          <w:b/>
        </w:rPr>
      </w:pPr>
    </w:p>
    <w:p w:rsidR="00AD12BE" w:rsidRDefault="00AD12BE" w:rsidP="00755955">
      <w:pPr>
        <w:spacing w:line="288" w:lineRule="auto"/>
        <w:ind w:left="360"/>
        <w:rPr>
          <w:b/>
        </w:rPr>
      </w:pPr>
    </w:p>
    <w:p w:rsidR="00AD12BE" w:rsidRDefault="00AD12BE" w:rsidP="00755955">
      <w:pPr>
        <w:spacing w:line="288" w:lineRule="auto"/>
        <w:ind w:left="360"/>
        <w:rPr>
          <w:b/>
        </w:rPr>
      </w:pPr>
    </w:p>
    <w:p w:rsidR="00766752" w:rsidRPr="00C270D3" w:rsidRDefault="00766752" w:rsidP="00755955">
      <w:pPr>
        <w:spacing w:line="288" w:lineRule="auto"/>
        <w:ind w:left="360"/>
      </w:pPr>
      <w:r w:rsidRPr="00C270D3">
        <w:rPr>
          <w:b/>
        </w:rPr>
        <w:lastRenderedPageBreak/>
        <w:t>Electives</w:t>
      </w:r>
    </w:p>
    <w:p w:rsidR="00766752" w:rsidRPr="00C270D3" w:rsidRDefault="00766752" w:rsidP="00755955">
      <w:pPr>
        <w:spacing w:line="288" w:lineRule="auto"/>
        <w:ind w:left="360"/>
        <w:rPr>
          <w:b/>
        </w:rPr>
      </w:pPr>
    </w:p>
    <w:p w:rsidR="00EA3F91" w:rsidRDefault="00766752" w:rsidP="00755955">
      <w:pPr>
        <w:spacing w:line="288" w:lineRule="auto"/>
        <w:ind w:left="360"/>
      </w:pPr>
      <w:r w:rsidRPr="00C270D3">
        <w:t xml:space="preserve">The electives represent 30 ECTS credits. </w:t>
      </w:r>
      <w:r w:rsidR="00136505" w:rsidRPr="00C270D3">
        <w:t>Detailed descriptions of elective subjects and exams are issued for one semester at a time and ca</w:t>
      </w:r>
      <w:r w:rsidR="0034062E" w:rsidRPr="00C270D3">
        <w:t>n</w:t>
      </w:r>
      <w:r w:rsidR="00136505" w:rsidRPr="00C270D3">
        <w:t xml:space="preserve"> be studied in the course catalogue on </w:t>
      </w:r>
      <w:r w:rsidR="0030768D">
        <w:t>Study Portal – Language and Communication</w:t>
      </w:r>
      <w:r w:rsidR="00136505" w:rsidRPr="00C270D3">
        <w:t>.</w:t>
      </w:r>
    </w:p>
    <w:p w:rsidR="0030768D" w:rsidRPr="00C270D3" w:rsidRDefault="0030768D" w:rsidP="00755955">
      <w:pPr>
        <w:spacing w:line="288" w:lineRule="auto"/>
        <w:ind w:left="360"/>
      </w:pPr>
    </w:p>
    <w:p w:rsidR="00EA3F91" w:rsidRPr="00C270D3" w:rsidRDefault="00EA3F91" w:rsidP="00755955">
      <w:pPr>
        <w:pStyle w:val="Overskrift5"/>
        <w:keepNext w:val="0"/>
        <w:spacing w:line="288" w:lineRule="auto"/>
        <w:ind w:left="360"/>
        <w:rPr>
          <w:color w:val="auto"/>
        </w:rPr>
      </w:pPr>
      <w:r w:rsidRPr="00C270D3">
        <w:rPr>
          <w:color w:val="auto"/>
        </w:rPr>
        <w:t>Bachelor’s thesis</w:t>
      </w:r>
      <w:r w:rsidR="0034062E" w:rsidRPr="00C270D3">
        <w:rPr>
          <w:color w:val="auto"/>
        </w:rPr>
        <w:t xml:space="preserve"> (20 ECTS)</w:t>
      </w:r>
    </w:p>
    <w:p w:rsidR="00EA3F91" w:rsidRPr="00C270D3" w:rsidRDefault="00EA3F91" w:rsidP="00755955">
      <w:pPr>
        <w:spacing w:line="288" w:lineRule="auto"/>
        <w:ind w:left="360"/>
      </w:pPr>
      <w:r w:rsidRPr="00C270D3">
        <w:t xml:space="preserve">External examination according to the </w:t>
      </w:r>
      <w:r w:rsidR="0034062E" w:rsidRPr="00C270D3">
        <w:t xml:space="preserve">Danish marking system </w:t>
      </w:r>
    </w:p>
    <w:p w:rsidR="00EA3F91" w:rsidRPr="00C270D3" w:rsidRDefault="0034062E" w:rsidP="00755955">
      <w:pPr>
        <w:spacing w:line="288" w:lineRule="auto"/>
        <w:ind w:left="2880" w:hanging="2520"/>
      </w:pPr>
      <w:r w:rsidRPr="00C270D3">
        <w:t>Examination form</w:t>
      </w:r>
      <w:r w:rsidR="00CB2958" w:rsidRPr="00C270D3">
        <w:t xml:space="preserve"> e</w:t>
      </w:r>
      <w:r w:rsidRPr="00C270D3">
        <w:t xml:space="preserve">: </w:t>
      </w:r>
      <w:r w:rsidR="00EA3F91" w:rsidRPr="00C270D3">
        <w:t>Oral examin</w:t>
      </w:r>
      <w:r w:rsidR="00766752" w:rsidRPr="00C270D3">
        <w:t>ation based on a project report</w:t>
      </w:r>
      <w:r w:rsidR="00423A55" w:rsidRPr="00C270D3">
        <w:t>.</w:t>
      </w:r>
    </w:p>
    <w:p w:rsidR="00A60C1C" w:rsidRPr="00C270D3" w:rsidRDefault="00A60C1C" w:rsidP="00755955">
      <w:pPr>
        <w:pStyle w:val="Overskrift1"/>
        <w:rPr>
          <w:lang w:val="en-GB"/>
        </w:rPr>
      </w:pPr>
    </w:p>
    <w:p w:rsidR="00FA7762" w:rsidRPr="00C270D3" w:rsidRDefault="00FC11CD" w:rsidP="00FC11CD">
      <w:pPr>
        <w:spacing w:line="288" w:lineRule="auto"/>
        <w:rPr>
          <w:b/>
        </w:rPr>
      </w:pPr>
      <w:r w:rsidRPr="00C270D3">
        <w:t>5.5</w:t>
      </w:r>
      <w:r w:rsidRPr="00C270D3">
        <w:rPr>
          <w:b/>
        </w:rPr>
        <w:t xml:space="preserve"> </w:t>
      </w:r>
      <w:r w:rsidR="00FA7762" w:rsidRPr="00C270D3">
        <w:rPr>
          <w:b/>
        </w:rPr>
        <w:t>Exam rules and regulations (pass/fail)</w:t>
      </w:r>
    </w:p>
    <w:p w:rsidR="00FA7762" w:rsidRPr="00C270D3" w:rsidRDefault="00FA7762" w:rsidP="00EA1CC7">
      <w:pPr>
        <w:tabs>
          <w:tab w:val="left" w:pos="426"/>
        </w:tabs>
        <w:spacing w:line="288" w:lineRule="auto"/>
        <w:ind w:left="284"/>
      </w:pPr>
      <w:r w:rsidRPr="00C270D3">
        <w:t xml:space="preserve">The minimum grade for passing a course is 02. Each course has its own exam activity and the exams may be taken once a year with the possibility of retaking the exam within the current exam period if you fail the ordinary exam. The recommended </w:t>
      </w:r>
      <w:r w:rsidR="00327B6D">
        <w:t>semester</w:t>
      </w:r>
      <w:r w:rsidRPr="00C270D3">
        <w:t xml:space="preserve"> for taking the exams can be seen in the overview in chapter 2. However, </w:t>
      </w:r>
      <w:r w:rsidR="006A42B7" w:rsidRPr="00C270D3">
        <w:t xml:space="preserve">you have to be signed up for all </w:t>
      </w:r>
      <w:r w:rsidR="009F28EE" w:rsidRPr="00C270D3">
        <w:t>first year</w:t>
      </w:r>
      <w:r w:rsidR="006A42B7" w:rsidRPr="00C270D3">
        <w:t xml:space="preserve"> exams the first time they are held (</w:t>
      </w:r>
      <w:r w:rsidR="006E0B6E" w:rsidRPr="00C270D3">
        <w:t>in May/June following your admission to the programme</w:t>
      </w:r>
      <w:r w:rsidR="006A42B7" w:rsidRPr="00C270D3">
        <w:t xml:space="preserve">). </w:t>
      </w:r>
      <w:r w:rsidRPr="00C270D3">
        <w:t>In ad</w:t>
      </w:r>
      <w:r w:rsidR="006A42B7" w:rsidRPr="00C270D3">
        <w:t>d</w:t>
      </w:r>
      <w:r w:rsidRPr="00C270D3">
        <w:t>i</w:t>
      </w:r>
      <w:r w:rsidRPr="00C270D3">
        <w:t xml:space="preserve">tion, you must pass all </w:t>
      </w:r>
      <w:r w:rsidR="009F28EE" w:rsidRPr="00C270D3">
        <w:t>first year</w:t>
      </w:r>
      <w:r w:rsidRPr="00C270D3">
        <w:t xml:space="preserve"> exams before expiry of your second year of study in order to continue your study programme. Graduation is achieved once all exams have been passed.</w:t>
      </w:r>
    </w:p>
    <w:p w:rsidR="00890747" w:rsidRPr="00C270D3" w:rsidRDefault="00EA3F91" w:rsidP="00755955">
      <w:pPr>
        <w:pStyle w:val="Overskrift1"/>
        <w:rPr>
          <w:lang w:val="en-GB"/>
        </w:rPr>
      </w:pPr>
      <w:r w:rsidRPr="00C270D3">
        <w:rPr>
          <w:lang w:val="en-GB"/>
        </w:rPr>
        <w:br w:type="page"/>
      </w:r>
      <w:bookmarkStart w:id="17" w:name="_Toc297029621"/>
      <w:r w:rsidR="00890747" w:rsidRPr="00C270D3">
        <w:rPr>
          <w:lang w:val="en-GB"/>
        </w:rPr>
        <w:lastRenderedPageBreak/>
        <w:t>Chapter 6</w:t>
      </w:r>
      <w:bookmarkEnd w:id="17"/>
    </w:p>
    <w:p w:rsidR="00890747" w:rsidRPr="00C270D3" w:rsidRDefault="00890747" w:rsidP="00755955">
      <w:pPr>
        <w:pStyle w:val="Overskrift1"/>
        <w:rPr>
          <w:lang w:val="en-GB"/>
        </w:rPr>
      </w:pPr>
    </w:p>
    <w:p w:rsidR="00FA7762" w:rsidRPr="00C270D3" w:rsidRDefault="00FA7762" w:rsidP="00755955">
      <w:pPr>
        <w:pStyle w:val="Overskrift2"/>
        <w:spacing w:line="288" w:lineRule="auto"/>
      </w:pPr>
      <w:bookmarkStart w:id="18" w:name="_Toc297029622"/>
      <w:r w:rsidRPr="00C270D3">
        <w:t>EXEMPTIONS (CREDIT TRANSFER)</w:t>
      </w:r>
      <w:bookmarkEnd w:id="18"/>
    </w:p>
    <w:p w:rsidR="008D3D55" w:rsidRDefault="008D3D55" w:rsidP="00755955">
      <w:pPr>
        <w:spacing w:line="288" w:lineRule="auto"/>
      </w:pPr>
    </w:p>
    <w:p w:rsidR="00FA7762" w:rsidRPr="00C270D3" w:rsidRDefault="00FA7762" w:rsidP="00755955">
      <w:pPr>
        <w:spacing w:line="288" w:lineRule="auto"/>
      </w:pPr>
      <w:r w:rsidRPr="00C270D3">
        <w:t>Students who have passed exams belonging under other study programmes but deemed to corr</w:t>
      </w:r>
      <w:r w:rsidRPr="00C270D3">
        <w:t>e</w:t>
      </w:r>
      <w:r w:rsidRPr="00C270D3">
        <w:t>spond in content to exams offered under the BAMMC programme will be able to apply for exem</w:t>
      </w:r>
      <w:r w:rsidRPr="00C270D3">
        <w:t>p</w:t>
      </w:r>
      <w:r w:rsidRPr="00C270D3">
        <w:t xml:space="preserve">tion from such exams under the BAMMC programme with the </w:t>
      </w:r>
      <w:r w:rsidR="00C41681" w:rsidRPr="00C41681">
        <w:rPr>
          <w:iCs/>
        </w:rPr>
        <w:t>Board of Studies for Business Communication</w:t>
      </w:r>
      <w:r w:rsidRPr="00C270D3">
        <w:t>.</w:t>
      </w:r>
    </w:p>
    <w:p w:rsidR="00FA7762" w:rsidRPr="00C270D3" w:rsidRDefault="00FA7762" w:rsidP="00755955">
      <w:pPr>
        <w:spacing w:line="288" w:lineRule="auto"/>
      </w:pPr>
    </w:p>
    <w:p w:rsidR="00FA7762" w:rsidRPr="00C270D3" w:rsidRDefault="00FA7762" w:rsidP="00755955">
      <w:pPr>
        <w:spacing w:line="288" w:lineRule="auto"/>
      </w:pPr>
      <w:r w:rsidRPr="00C270D3">
        <w:t>Such applications must be submitted to the Student Counsellor’s Office.</w:t>
      </w:r>
    </w:p>
    <w:p w:rsidR="00890747" w:rsidRPr="00C270D3" w:rsidRDefault="00890747" w:rsidP="00755955">
      <w:pPr>
        <w:spacing w:line="288" w:lineRule="auto"/>
        <w:ind w:left="1440" w:hanging="1440"/>
      </w:pPr>
    </w:p>
    <w:p w:rsidR="00890747" w:rsidRPr="00C270D3" w:rsidRDefault="00890747" w:rsidP="00755955">
      <w:pPr>
        <w:spacing w:line="288" w:lineRule="auto"/>
        <w:ind w:left="1440" w:hanging="1440"/>
      </w:pPr>
    </w:p>
    <w:p w:rsidR="00B825DA" w:rsidRPr="00C270D3" w:rsidRDefault="00FA7762" w:rsidP="00755955">
      <w:pPr>
        <w:pStyle w:val="Overskrift2"/>
        <w:spacing w:line="288" w:lineRule="auto"/>
      </w:pPr>
      <w:bookmarkStart w:id="19" w:name="_Toc297029623"/>
      <w:r w:rsidRPr="00C270D3">
        <w:t>APPLICATIONS FOR EXEMPTION FROM THE RULES AND</w:t>
      </w:r>
      <w:bookmarkEnd w:id="19"/>
    </w:p>
    <w:p w:rsidR="00FA7762" w:rsidRPr="00C270D3" w:rsidRDefault="00FA7762" w:rsidP="00755955">
      <w:pPr>
        <w:pStyle w:val="Overskrift2"/>
        <w:spacing w:line="288" w:lineRule="auto"/>
      </w:pPr>
      <w:bookmarkStart w:id="20" w:name="_Toc297029624"/>
      <w:r w:rsidRPr="00C270D3">
        <w:t>REGULATIONS</w:t>
      </w:r>
      <w:bookmarkEnd w:id="20"/>
    </w:p>
    <w:p w:rsidR="008D3D55" w:rsidRDefault="008D3D55" w:rsidP="00755955">
      <w:pPr>
        <w:spacing w:line="288" w:lineRule="auto"/>
      </w:pPr>
    </w:p>
    <w:p w:rsidR="00FA7762" w:rsidRPr="00C270D3" w:rsidRDefault="00FA7762" w:rsidP="00755955">
      <w:pPr>
        <w:spacing w:line="288" w:lineRule="auto"/>
      </w:pPr>
      <w:r w:rsidRPr="00C270D3">
        <w:t xml:space="preserve">Applications for exemptions from the rules and regulations of the Study Guide/Curriculum may be submitted to the </w:t>
      </w:r>
      <w:r w:rsidR="00C41681" w:rsidRPr="00C41681">
        <w:rPr>
          <w:iCs/>
        </w:rPr>
        <w:t>Board of Studies for Business Communication</w:t>
      </w:r>
      <w:r w:rsidRPr="00C270D3">
        <w:t>who will then evaluate the circu</w:t>
      </w:r>
      <w:r w:rsidRPr="00C270D3">
        <w:t>m</w:t>
      </w:r>
      <w:r w:rsidRPr="00C270D3">
        <w:t>stances of such applications on an individual basis and subsequently grant or deny them. Before d</w:t>
      </w:r>
      <w:r w:rsidRPr="00C270D3">
        <w:t>e</w:t>
      </w:r>
      <w:r w:rsidRPr="00C270D3">
        <w:t xml:space="preserve">ciding whether to submit such an application, we advise you to contact the Student Counsellor’s Office. </w:t>
      </w:r>
    </w:p>
    <w:p w:rsidR="00FA7762" w:rsidRPr="00C270D3" w:rsidRDefault="00FA7762" w:rsidP="00755955">
      <w:pPr>
        <w:spacing w:line="288" w:lineRule="auto"/>
      </w:pPr>
    </w:p>
    <w:p w:rsidR="00FA7762" w:rsidRPr="00C270D3" w:rsidRDefault="00FA7762" w:rsidP="00755955">
      <w:pPr>
        <w:spacing w:line="288" w:lineRule="auto"/>
      </w:pPr>
      <w:r w:rsidRPr="00C270D3">
        <w:t xml:space="preserve">In this connection, it must be stressed that </w:t>
      </w:r>
      <w:r w:rsidR="005E1673" w:rsidRPr="00C270D3">
        <w:t xml:space="preserve">Aarhus </w:t>
      </w:r>
      <w:r w:rsidR="005E1673">
        <w:t xml:space="preserve">University, </w:t>
      </w:r>
      <w:r w:rsidR="006D29EA">
        <w:t xml:space="preserve">Business and Social </w:t>
      </w:r>
      <w:r w:rsidR="005E1673">
        <w:t>S</w:t>
      </w:r>
      <w:r w:rsidR="006D29EA">
        <w:t>ciences</w:t>
      </w:r>
      <w:r w:rsidRPr="00C270D3">
        <w:t xml:space="preserve"> may only grant such exemptions to the extent that the Executive Order</w:t>
      </w:r>
      <w:r w:rsidRPr="00C270D3">
        <w:rPr>
          <w:b/>
        </w:rPr>
        <w:t xml:space="preserve"> </w:t>
      </w:r>
      <w:r w:rsidRPr="00C270D3">
        <w:t>for the academic programmes allows for such exemptions.</w:t>
      </w:r>
    </w:p>
    <w:p w:rsidR="00FA7762" w:rsidRPr="00C270D3" w:rsidRDefault="00FA7762" w:rsidP="00755955">
      <w:pPr>
        <w:spacing w:line="288" w:lineRule="auto"/>
      </w:pPr>
      <w:r w:rsidRPr="00C270D3">
        <w:br w:type="page"/>
      </w:r>
    </w:p>
    <w:p w:rsidR="00EA3F91" w:rsidRPr="00BE3813" w:rsidRDefault="00FF63E0" w:rsidP="00755955">
      <w:pPr>
        <w:pStyle w:val="Overskrift1"/>
        <w:rPr>
          <w:lang w:val="en-US"/>
        </w:rPr>
      </w:pPr>
      <w:bookmarkStart w:id="21" w:name="_Toc297029625"/>
      <w:r w:rsidRPr="00FF63E0">
        <w:rPr>
          <w:lang w:val="en-US"/>
        </w:rPr>
        <w:lastRenderedPageBreak/>
        <w:t>Chapter 7</w:t>
      </w:r>
      <w:bookmarkEnd w:id="21"/>
    </w:p>
    <w:p w:rsidR="00EA3F91" w:rsidRPr="00C270D3" w:rsidRDefault="00EA3F91" w:rsidP="00755955">
      <w:pPr>
        <w:spacing w:line="288" w:lineRule="auto"/>
      </w:pPr>
    </w:p>
    <w:p w:rsidR="00EA3F91" w:rsidRPr="00C270D3" w:rsidRDefault="00EA3F91" w:rsidP="00755955">
      <w:pPr>
        <w:pStyle w:val="Overskrift2"/>
        <w:spacing w:line="288" w:lineRule="auto"/>
      </w:pPr>
      <w:bookmarkStart w:id="22" w:name="_Toc297029626"/>
      <w:r w:rsidRPr="00C270D3">
        <w:t>EFFECT</w:t>
      </w:r>
      <w:bookmarkEnd w:id="22"/>
    </w:p>
    <w:p w:rsidR="00EA3F91" w:rsidRPr="00C270D3" w:rsidRDefault="00EA3F91" w:rsidP="00755955">
      <w:pPr>
        <w:tabs>
          <w:tab w:val="left" w:pos="-172"/>
          <w:tab w:val="left" w:pos="0"/>
          <w:tab w:val="left" w:pos="170"/>
          <w:tab w:val="left" w:pos="566"/>
          <w:tab w:val="left" w:pos="1134"/>
          <w:tab w:val="left" w:pos="2694"/>
          <w:tab w:val="left" w:pos="3544"/>
          <w:tab w:val="left" w:pos="4026"/>
          <w:tab w:val="left" w:pos="4398"/>
          <w:tab w:val="left" w:pos="5248"/>
          <w:tab w:val="left" w:pos="6098"/>
          <w:tab w:val="left" w:pos="7798"/>
          <w:tab w:val="left" w:pos="8222"/>
          <w:tab w:val="left" w:pos="8618"/>
          <w:tab w:val="left" w:pos="8647"/>
          <w:tab w:val="left" w:pos="9502"/>
          <w:tab w:val="left" w:pos="10352"/>
        </w:tabs>
        <w:spacing w:line="288" w:lineRule="auto"/>
        <w:ind w:hanging="1840"/>
      </w:pPr>
    </w:p>
    <w:p w:rsidR="00EA3F91" w:rsidRPr="00955752" w:rsidRDefault="00EA3F91" w:rsidP="00755955">
      <w:pPr>
        <w:pStyle w:val="Brdtekst2"/>
        <w:tabs>
          <w:tab w:val="left" w:pos="8647"/>
        </w:tabs>
        <w:spacing w:line="288" w:lineRule="auto"/>
        <w:rPr>
          <w:lang w:val="en-GB"/>
        </w:rPr>
      </w:pPr>
      <w:r w:rsidRPr="00C270D3">
        <w:rPr>
          <w:lang w:val="en-GB"/>
        </w:rPr>
        <w:t>This curriculum</w:t>
      </w:r>
      <w:r w:rsidRPr="00C270D3">
        <w:rPr>
          <w:b/>
          <w:lang w:val="en-GB"/>
        </w:rPr>
        <w:t xml:space="preserve"> </w:t>
      </w:r>
      <w:r w:rsidRPr="00C270D3">
        <w:rPr>
          <w:lang w:val="en-GB"/>
        </w:rPr>
        <w:t xml:space="preserve">is in effect for students beginning the programme </w:t>
      </w:r>
      <w:r w:rsidR="0051330F" w:rsidRPr="00C270D3">
        <w:rPr>
          <w:lang w:val="en-GB"/>
        </w:rPr>
        <w:t xml:space="preserve">1 </w:t>
      </w:r>
      <w:r w:rsidRPr="00C270D3">
        <w:rPr>
          <w:lang w:val="en-GB"/>
        </w:rPr>
        <w:t xml:space="preserve">September </w:t>
      </w:r>
      <w:r w:rsidR="006D29EA" w:rsidRPr="00C270D3">
        <w:rPr>
          <w:lang w:val="en-GB"/>
        </w:rPr>
        <w:t>201</w:t>
      </w:r>
      <w:r w:rsidR="006D29EA">
        <w:rPr>
          <w:lang w:val="en-GB"/>
        </w:rPr>
        <w:t>1</w:t>
      </w:r>
      <w:r w:rsidR="00C41681">
        <w:rPr>
          <w:lang w:val="en-GB"/>
        </w:rPr>
        <w:t xml:space="preserve"> or later</w:t>
      </w:r>
      <w:r w:rsidR="00873B26" w:rsidRPr="00C270D3">
        <w:rPr>
          <w:lang w:val="en-GB"/>
        </w:rPr>
        <w:t>.</w:t>
      </w:r>
    </w:p>
    <w:p w:rsidR="00EA3F91" w:rsidRPr="00955752" w:rsidRDefault="00EA3F91" w:rsidP="00755955">
      <w:pPr>
        <w:pStyle w:val="Brdtekst2"/>
        <w:tabs>
          <w:tab w:val="left" w:pos="8647"/>
        </w:tabs>
        <w:spacing w:line="288" w:lineRule="auto"/>
        <w:rPr>
          <w:lang w:val="en-GB"/>
        </w:rPr>
      </w:pPr>
    </w:p>
    <w:p w:rsidR="00EA3F91" w:rsidRDefault="00EA3F91"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p w:rsidR="005344AC" w:rsidRDefault="005344AC" w:rsidP="00755955">
      <w:pPr>
        <w:spacing w:line="288" w:lineRule="auto"/>
      </w:pPr>
    </w:p>
    <w:sectPr w:rsidR="005344AC" w:rsidSect="00755955">
      <w:headerReference w:type="default" r:id="rId10"/>
      <w:footerReference w:type="default" r:id="rId11"/>
      <w:pgSz w:w="11906" w:h="16838"/>
      <w:pgMar w:top="1134" w:right="1134" w:bottom="1134" w:left="1134" w:header="709" w:footer="56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81" w:rsidRDefault="00C41681">
      <w:r>
        <w:separator/>
      </w:r>
    </w:p>
  </w:endnote>
  <w:endnote w:type="continuationSeparator" w:id="0">
    <w:p w:rsidR="00C41681" w:rsidRDefault="00C41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NewCenturySchlbk Almindelig">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81" w:rsidRDefault="00873499" w:rsidP="00E6440F">
    <w:pPr>
      <w:pStyle w:val="Sidefod"/>
      <w:framePr w:wrap="around" w:vAnchor="text" w:hAnchor="margin" w:xAlign="right" w:y="1"/>
      <w:rPr>
        <w:rStyle w:val="Sidetal"/>
      </w:rPr>
    </w:pPr>
    <w:r>
      <w:rPr>
        <w:rStyle w:val="Sidetal"/>
      </w:rPr>
      <w:fldChar w:fldCharType="begin"/>
    </w:r>
    <w:r w:rsidR="00C41681">
      <w:rPr>
        <w:rStyle w:val="Sidetal"/>
      </w:rPr>
      <w:instrText xml:space="preserve">PAGE  </w:instrText>
    </w:r>
    <w:r>
      <w:rPr>
        <w:rStyle w:val="Sidetal"/>
      </w:rPr>
      <w:fldChar w:fldCharType="end"/>
    </w:r>
  </w:p>
  <w:p w:rsidR="00C41681" w:rsidRDefault="00C4168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81" w:rsidRDefault="00873499" w:rsidP="00E6440F">
    <w:pPr>
      <w:pStyle w:val="Sidefod"/>
      <w:framePr w:wrap="around" w:vAnchor="text" w:hAnchor="margin" w:xAlign="right" w:y="1"/>
      <w:rPr>
        <w:rStyle w:val="Sidetal"/>
      </w:rPr>
    </w:pPr>
    <w:r>
      <w:rPr>
        <w:rStyle w:val="Sidetal"/>
      </w:rPr>
      <w:fldChar w:fldCharType="begin"/>
    </w:r>
    <w:r w:rsidR="00C41681">
      <w:rPr>
        <w:rStyle w:val="Sidetal"/>
      </w:rPr>
      <w:instrText xml:space="preserve">PAGE  </w:instrText>
    </w:r>
    <w:r>
      <w:rPr>
        <w:rStyle w:val="Sidetal"/>
      </w:rPr>
      <w:fldChar w:fldCharType="separate"/>
    </w:r>
    <w:r w:rsidR="00C41681">
      <w:rPr>
        <w:rStyle w:val="Sidetal"/>
        <w:noProof/>
      </w:rPr>
      <w:t>4</w:t>
    </w:r>
    <w:r>
      <w:rPr>
        <w:rStyle w:val="Sidetal"/>
      </w:rPr>
      <w:fldChar w:fldCharType="end"/>
    </w:r>
  </w:p>
  <w:p w:rsidR="00C41681" w:rsidRDefault="00C41681" w:rsidP="00E6440F">
    <w:pPr>
      <w:pStyle w:val="Sidefod"/>
      <w:framePr w:wrap="around" w:vAnchor="text" w:hAnchor="margin" w:xAlign="right" w:y="1"/>
      <w:ind w:right="360"/>
      <w:jc w:val="both"/>
      <w:rPr>
        <w:rStyle w:val="Sidetal"/>
      </w:rPr>
    </w:pPr>
  </w:p>
  <w:p w:rsidR="00C41681" w:rsidRDefault="00C41681" w:rsidP="006E3D23">
    <w:pPr>
      <w:pStyle w:val="Sidefod"/>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81" w:rsidRDefault="00C41681">
    <w:pPr>
      <w:pStyle w:val="Sidefod"/>
      <w:framePr w:wrap="around" w:vAnchor="text" w:hAnchor="margin" w:xAlign="right" w:y="1"/>
      <w:jc w:val="both"/>
      <w:rPr>
        <w:rStyle w:val="Sidetal"/>
      </w:rPr>
    </w:pPr>
  </w:p>
  <w:p w:rsidR="00C41681" w:rsidRDefault="00873499" w:rsidP="006E3D23">
    <w:pPr>
      <w:pStyle w:val="Sidefod"/>
      <w:ind w:right="360"/>
      <w:jc w:val="center"/>
    </w:pPr>
    <w:r>
      <w:rPr>
        <w:rStyle w:val="Sidetal"/>
      </w:rPr>
      <w:fldChar w:fldCharType="begin"/>
    </w:r>
    <w:r w:rsidR="00C41681">
      <w:rPr>
        <w:rStyle w:val="Sidetal"/>
      </w:rPr>
      <w:instrText xml:space="preserve"> PAGE </w:instrText>
    </w:r>
    <w:r>
      <w:rPr>
        <w:rStyle w:val="Sidetal"/>
      </w:rPr>
      <w:fldChar w:fldCharType="separate"/>
    </w:r>
    <w:r w:rsidR="008D3D55">
      <w:rPr>
        <w:rStyle w:val="Sidetal"/>
        <w:noProof/>
      </w:rPr>
      <w:t>20</w:t>
    </w:r>
    <w:r>
      <w:rPr>
        <w:rStyle w:val="Sidet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81" w:rsidRDefault="00C41681">
      <w:r>
        <w:separator/>
      </w:r>
    </w:p>
  </w:footnote>
  <w:footnote w:type="continuationSeparator" w:id="0">
    <w:p w:rsidR="00C41681" w:rsidRDefault="00C41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81" w:rsidRDefault="00C4168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99A"/>
    <w:multiLevelType w:val="multilevel"/>
    <w:tmpl w:val="C7AED6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BC6B4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0830574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nsid w:val="0A406D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0CF077AE"/>
    <w:multiLevelType w:val="singleLevel"/>
    <w:tmpl w:val="A9DAA09E"/>
    <w:lvl w:ilvl="0">
      <w:start w:val="1"/>
      <w:numFmt w:val="lowerLetter"/>
      <w:lvlText w:val="%1."/>
      <w:lvlJc w:val="left"/>
      <w:pPr>
        <w:tabs>
          <w:tab w:val="num" w:pos="1696"/>
        </w:tabs>
        <w:ind w:left="1696" w:hanging="420"/>
      </w:pPr>
      <w:rPr>
        <w:rFonts w:hint="default"/>
      </w:rPr>
    </w:lvl>
  </w:abstractNum>
  <w:abstractNum w:abstractNumId="5">
    <w:nsid w:val="12F9193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nsid w:val="13850E71"/>
    <w:multiLevelType w:val="singleLevel"/>
    <w:tmpl w:val="04060001"/>
    <w:lvl w:ilvl="0">
      <w:start w:val="1"/>
      <w:numFmt w:val="bullet"/>
      <w:lvlText w:val=""/>
      <w:lvlJc w:val="left"/>
      <w:pPr>
        <w:ind w:left="720" w:hanging="360"/>
      </w:pPr>
      <w:rPr>
        <w:rFonts w:ascii="Symbol" w:hAnsi="Symbol" w:hint="default"/>
      </w:rPr>
    </w:lvl>
  </w:abstractNum>
  <w:abstractNum w:abstractNumId="7">
    <w:nsid w:val="1AB82E1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nsid w:val="202F5337"/>
    <w:multiLevelType w:val="hybridMultilevel"/>
    <w:tmpl w:val="3760B2D8"/>
    <w:lvl w:ilvl="0" w:tplc="5DC23F5E">
      <w:start w:val="1"/>
      <w:numFmt w:val="bullet"/>
      <w:lvlText w:val=""/>
      <w:lvlJc w:val="left"/>
      <w:pPr>
        <w:tabs>
          <w:tab w:val="num" w:pos="1797"/>
        </w:tabs>
        <w:ind w:left="179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4AC061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2948616D"/>
    <w:multiLevelType w:val="hybridMultilevel"/>
    <w:tmpl w:val="A156EA6C"/>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B9C3B25"/>
    <w:multiLevelType w:val="hybridMultilevel"/>
    <w:tmpl w:val="960CC8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BF17391"/>
    <w:multiLevelType w:val="hybridMultilevel"/>
    <w:tmpl w:val="80DABFBE"/>
    <w:lvl w:ilvl="0" w:tplc="7B48E744">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D76458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nsid w:val="2DB7761A"/>
    <w:multiLevelType w:val="singleLevel"/>
    <w:tmpl w:val="1708E204"/>
    <w:lvl w:ilvl="0">
      <w:start w:val="1"/>
      <w:numFmt w:val="lowerLetter"/>
      <w:lvlText w:val="(%1)"/>
      <w:lvlJc w:val="left"/>
      <w:pPr>
        <w:tabs>
          <w:tab w:val="num" w:pos="720"/>
        </w:tabs>
        <w:ind w:left="720" w:hanging="360"/>
      </w:pPr>
      <w:rPr>
        <w:rFonts w:hint="default"/>
      </w:rPr>
    </w:lvl>
  </w:abstractNum>
  <w:abstractNum w:abstractNumId="15">
    <w:nsid w:val="2ED13D2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nsid w:val="308D5238"/>
    <w:multiLevelType w:val="multilevel"/>
    <w:tmpl w:val="F22C2C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6B412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nsid w:val="336F6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nsid w:val="36B2781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38D03DA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1">
    <w:nsid w:val="3AA477F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nsid w:val="3C170B6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nsid w:val="3DF051BA"/>
    <w:multiLevelType w:val="hybridMultilevel"/>
    <w:tmpl w:val="3F2CEDA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4">
    <w:nsid w:val="471839DF"/>
    <w:multiLevelType w:val="hybridMultilevel"/>
    <w:tmpl w:val="D2605DFC"/>
    <w:lvl w:ilvl="0" w:tplc="7B48E744">
      <w:start w:val="1"/>
      <w:numFmt w:val="bullet"/>
      <w:lvlText w:val=""/>
      <w:lvlJc w:val="left"/>
      <w:pPr>
        <w:tabs>
          <w:tab w:val="num" w:pos="357"/>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4A8A584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nsid w:val="4D6E415F"/>
    <w:multiLevelType w:val="hybridMultilevel"/>
    <w:tmpl w:val="54B4EE40"/>
    <w:lvl w:ilvl="0" w:tplc="5DC23F5E">
      <w:start w:val="1"/>
      <w:numFmt w:val="bullet"/>
      <w:lvlText w:val=""/>
      <w:lvlJc w:val="left"/>
      <w:pPr>
        <w:tabs>
          <w:tab w:val="num" w:pos="357"/>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43F3070"/>
    <w:multiLevelType w:val="hybridMultilevel"/>
    <w:tmpl w:val="D0F60EC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56956120"/>
    <w:multiLevelType w:val="multilevel"/>
    <w:tmpl w:val="AC3AAA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B46D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nsid w:val="5AE71F1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nsid w:val="5B481951"/>
    <w:multiLevelType w:val="hybridMultilevel"/>
    <w:tmpl w:val="BDDC25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5C980A8E"/>
    <w:multiLevelType w:val="hybridMultilevel"/>
    <w:tmpl w:val="39B8B680"/>
    <w:lvl w:ilvl="0" w:tplc="5DC23F5E">
      <w:start w:val="1"/>
      <w:numFmt w:val="bullet"/>
      <w:lvlText w:val=""/>
      <w:lvlJc w:val="left"/>
      <w:pPr>
        <w:tabs>
          <w:tab w:val="num" w:pos="1797"/>
        </w:tabs>
        <w:ind w:left="179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DA30E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nsid w:val="5EBC283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nsid w:val="5FA915B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6">
    <w:nsid w:val="61B10C8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7">
    <w:nsid w:val="63C847A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nsid w:val="64171F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9">
    <w:nsid w:val="648919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nsid w:val="673C33C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1">
    <w:nsid w:val="70B3451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2">
    <w:nsid w:val="71A10BB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nsid w:val="7289484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4">
    <w:nsid w:val="735550D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5">
    <w:nsid w:val="74577FA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6">
    <w:nsid w:val="74AD6F74"/>
    <w:multiLevelType w:val="hybridMultilevel"/>
    <w:tmpl w:val="EFF87C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7">
    <w:nsid w:val="7C121E18"/>
    <w:multiLevelType w:val="multilevel"/>
    <w:tmpl w:val="847AACE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
  </w:num>
  <w:num w:numId="3">
    <w:abstractNumId w:val="6"/>
  </w:num>
  <w:num w:numId="4">
    <w:abstractNumId w:val="14"/>
  </w:num>
  <w:num w:numId="5">
    <w:abstractNumId w:val="45"/>
  </w:num>
  <w:num w:numId="6">
    <w:abstractNumId w:val="39"/>
  </w:num>
  <w:num w:numId="7">
    <w:abstractNumId w:val="34"/>
  </w:num>
  <w:num w:numId="8">
    <w:abstractNumId w:val="2"/>
  </w:num>
  <w:num w:numId="9">
    <w:abstractNumId w:val="15"/>
  </w:num>
  <w:num w:numId="10">
    <w:abstractNumId w:val="44"/>
  </w:num>
  <w:num w:numId="11">
    <w:abstractNumId w:val="3"/>
  </w:num>
  <w:num w:numId="12">
    <w:abstractNumId w:val="25"/>
  </w:num>
  <w:num w:numId="13">
    <w:abstractNumId w:val="30"/>
  </w:num>
  <w:num w:numId="14">
    <w:abstractNumId w:val="22"/>
  </w:num>
  <w:num w:numId="15">
    <w:abstractNumId w:val="36"/>
  </w:num>
  <w:num w:numId="16">
    <w:abstractNumId w:val="40"/>
  </w:num>
  <w:num w:numId="17">
    <w:abstractNumId w:val="17"/>
  </w:num>
  <w:num w:numId="18">
    <w:abstractNumId w:val="43"/>
  </w:num>
  <w:num w:numId="19">
    <w:abstractNumId w:val="20"/>
  </w:num>
  <w:num w:numId="20">
    <w:abstractNumId w:val="9"/>
  </w:num>
  <w:num w:numId="21">
    <w:abstractNumId w:val="38"/>
  </w:num>
  <w:num w:numId="22">
    <w:abstractNumId w:val="21"/>
  </w:num>
  <w:num w:numId="23">
    <w:abstractNumId w:val="37"/>
  </w:num>
  <w:num w:numId="24">
    <w:abstractNumId w:val="5"/>
  </w:num>
  <w:num w:numId="25">
    <w:abstractNumId w:val="35"/>
  </w:num>
  <w:num w:numId="26">
    <w:abstractNumId w:val="41"/>
  </w:num>
  <w:num w:numId="27">
    <w:abstractNumId w:val="18"/>
  </w:num>
  <w:num w:numId="28">
    <w:abstractNumId w:val="33"/>
  </w:num>
  <w:num w:numId="29">
    <w:abstractNumId w:val="28"/>
  </w:num>
  <w:num w:numId="30">
    <w:abstractNumId w:val="19"/>
  </w:num>
  <w:num w:numId="31">
    <w:abstractNumId w:val="42"/>
  </w:num>
  <w:num w:numId="32">
    <w:abstractNumId w:val="13"/>
  </w:num>
  <w:num w:numId="33">
    <w:abstractNumId w:val="47"/>
  </w:num>
  <w:num w:numId="34">
    <w:abstractNumId w:val="7"/>
  </w:num>
  <w:num w:numId="35">
    <w:abstractNumId w:val="0"/>
  </w:num>
  <w:num w:numId="36">
    <w:abstractNumId w:val="24"/>
  </w:num>
  <w:num w:numId="37">
    <w:abstractNumId w:val="10"/>
  </w:num>
  <w:num w:numId="38">
    <w:abstractNumId w:val="12"/>
  </w:num>
  <w:num w:numId="39">
    <w:abstractNumId w:val="16"/>
  </w:num>
  <w:num w:numId="40">
    <w:abstractNumId w:val="26"/>
  </w:num>
  <w:num w:numId="41">
    <w:abstractNumId w:val="8"/>
  </w:num>
  <w:num w:numId="42">
    <w:abstractNumId w:val="32"/>
  </w:num>
  <w:num w:numId="43">
    <w:abstractNumId w:val="31"/>
  </w:num>
  <w:num w:numId="44">
    <w:abstractNumId w:val="11"/>
  </w:num>
  <w:num w:numId="45">
    <w:abstractNumId w:val="27"/>
  </w:num>
  <w:num w:numId="46">
    <w:abstractNumId w:val="4"/>
  </w:num>
  <w:num w:numId="47">
    <w:abstractNumId w:val="46"/>
  </w:num>
  <w:num w:numId="48">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oNotHyphenateCaps/>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EA3F91"/>
    <w:rsid w:val="000018D5"/>
    <w:rsid w:val="00005B92"/>
    <w:rsid w:val="0001141F"/>
    <w:rsid w:val="000175C4"/>
    <w:rsid w:val="00020153"/>
    <w:rsid w:val="00020EE6"/>
    <w:rsid w:val="00026692"/>
    <w:rsid w:val="00032276"/>
    <w:rsid w:val="0003344C"/>
    <w:rsid w:val="000341A7"/>
    <w:rsid w:val="0003455A"/>
    <w:rsid w:val="000372B9"/>
    <w:rsid w:val="00040049"/>
    <w:rsid w:val="00040072"/>
    <w:rsid w:val="00040680"/>
    <w:rsid w:val="00041C4B"/>
    <w:rsid w:val="0004329D"/>
    <w:rsid w:val="00043A86"/>
    <w:rsid w:val="000525C3"/>
    <w:rsid w:val="00057D93"/>
    <w:rsid w:val="0006125E"/>
    <w:rsid w:val="00061414"/>
    <w:rsid w:val="00063204"/>
    <w:rsid w:val="00063D56"/>
    <w:rsid w:val="00066350"/>
    <w:rsid w:val="000666BB"/>
    <w:rsid w:val="000669F4"/>
    <w:rsid w:val="00067572"/>
    <w:rsid w:val="00071D21"/>
    <w:rsid w:val="000751DF"/>
    <w:rsid w:val="000772F6"/>
    <w:rsid w:val="000806E2"/>
    <w:rsid w:val="00085339"/>
    <w:rsid w:val="0008536A"/>
    <w:rsid w:val="00087168"/>
    <w:rsid w:val="00092352"/>
    <w:rsid w:val="00093562"/>
    <w:rsid w:val="00093D77"/>
    <w:rsid w:val="00094854"/>
    <w:rsid w:val="00095106"/>
    <w:rsid w:val="000A30FF"/>
    <w:rsid w:val="000A4B6F"/>
    <w:rsid w:val="000D0B75"/>
    <w:rsid w:val="000D2CBA"/>
    <w:rsid w:val="000F6222"/>
    <w:rsid w:val="001023BC"/>
    <w:rsid w:val="00102864"/>
    <w:rsid w:val="00107218"/>
    <w:rsid w:val="00107B59"/>
    <w:rsid w:val="00113703"/>
    <w:rsid w:val="00113B4D"/>
    <w:rsid w:val="0011407F"/>
    <w:rsid w:val="00116382"/>
    <w:rsid w:val="001234EC"/>
    <w:rsid w:val="00127E6E"/>
    <w:rsid w:val="00130128"/>
    <w:rsid w:val="00136505"/>
    <w:rsid w:val="0015323B"/>
    <w:rsid w:val="00160DB0"/>
    <w:rsid w:val="00162D38"/>
    <w:rsid w:val="001639AD"/>
    <w:rsid w:val="00164DAD"/>
    <w:rsid w:val="001700E7"/>
    <w:rsid w:val="00174ED7"/>
    <w:rsid w:val="00177B22"/>
    <w:rsid w:val="001839A4"/>
    <w:rsid w:val="00184A80"/>
    <w:rsid w:val="001972A6"/>
    <w:rsid w:val="001A7207"/>
    <w:rsid w:val="001B0C4F"/>
    <w:rsid w:val="001B336F"/>
    <w:rsid w:val="001C3440"/>
    <w:rsid w:val="001C5AEB"/>
    <w:rsid w:val="001D3389"/>
    <w:rsid w:val="001D4AE1"/>
    <w:rsid w:val="001D5A69"/>
    <w:rsid w:val="001D7DB2"/>
    <w:rsid w:val="001E3649"/>
    <w:rsid w:val="001E3B65"/>
    <w:rsid w:val="001E5A80"/>
    <w:rsid w:val="001E5B89"/>
    <w:rsid w:val="001F3D15"/>
    <w:rsid w:val="0020051F"/>
    <w:rsid w:val="00205A67"/>
    <w:rsid w:val="00206D6D"/>
    <w:rsid w:val="00206DFF"/>
    <w:rsid w:val="00212334"/>
    <w:rsid w:val="002149F2"/>
    <w:rsid w:val="0021586D"/>
    <w:rsid w:val="00216F71"/>
    <w:rsid w:val="00220102"/>
    <w:rsid w:val="00221A66"/>
    <w:rsid w:val="0022503D"/>
    <w:rsid w:val="002267CC"/>
    <w:rsid w:val="00232065"/>
    <w:rsid w:val="0023437D"/>
    <w:rsid w:val="002431FC"/>
    <w:rsid w:val="0025082A"/>
    <w:rsid w:val="00251604"/>
    <w:rsid w:val="002562EE"/>
    <w:rsid w:val="00257285"/>
    <w:rsid w:val="00261404"/>
    <w:rsid w:val="002654E5"/>
    <w:rsid w:val="002742F8"/>
    <w:rsid w:val="002754A6"/>
    <w:rsid w:val="00276DCD"/>
    <w:rsid w:val="00277AC4"/>
    <w:rsid w:val="002A2324"/>
    <w:rsid w:val="002A3311"/>
    <w:rsid w:val="002A4459"/>
    <w:rsid w:val="002A5655"/>
    <w:rsid w:val="002A6F37"/>
    <w:rsid w:val="002B2A23"/>
    <w:rsid w:val="002B2BEE"/>
    <w:rsid w:val="002B6CDC"/>
    <w:rsid w:val="002B6E12"/>
    <w:rsid w:val="002B7EF6"/>
    <w:rsid w:val="002C352C"/>
    <w:rsid w:val="002C3595"/>
    <w:rsid w:val="002C4FAB"/>
    <w:rsid w:val="002D00C5"/>
    <w:rsid w:val="002D29CC"/>
    <w:rsid w:val="002D2DAA"/>
    <w:rsid w:val="002D4856"/>
    <w:rsid w:val="002D7356"/>
    <w:rsid w:val="002E4DE7"/>
    <w:rsid w:val="002E535C"/>
    <w:rsid w:val="002F0435"/>
    <w:rsid w:val="002F1530"/>
    <w:rsid w:val="002F1D4F"/>
    <w:rsid w:val="0030002B"/>
    <w:rsid w:val="0030244A"/>
    <w:rsid w:val="003070C6"/>
    <w:rsid w:val="0030768D"/>
    <w:rsid w:val="00310074"/>
    <w:rsid w:val="003122E7"/>
    <w:rsid w:val="0032576E"/>
    <w:rsid w:val="003269AD"/>
    <w:rsid w:val="00327B6D"/>
    <w:rsid w:val="0033181E"/>
    <w:rsid w:val="00331980"/>
    <w:rsid w:val="00336728"/>
    <w:rsid w:val="0034039C"/>
    <w:rsid w:val="0034062E"/>
    <w:rsid w:val="003443FE"/>
    <w:rsid w:val="00344E20"/>
    <w:rsid w:val="00346781"/>
    <w:rsid w:val="00347BE5"/>
    <w:rsid w:val="00347C9A"/>
    <w:rsid w:val="00347ECD"/>
    <w:rsid w:val="003519EB"/>
    <w:rsid w:val="00351CA4"/>
    <w:rsid w:val="00352525"/>
    <w:rsid w:val="00352D08"/>
    <w:rsid w:val="00352FE6"/>
    <w:rsid w:val="00360E91"/>
    <w:rsid w:val="00372CD7"/>
    <w:rsid w:val="00373623"/>
    <w:rsid w:val="00376632"/>
    <w:rsid w:val="00393C30"/>
    <w:rsid w:val="00394722"/>
    <w:rsid w:val="00394CBC"/>
    <w:rsid w:val="00395752"/>
    <w:rsid w:val="00397723"/>
    <w:rsid w:val="003A284A"/>
    <w:rsid w:val="003B1DB5"/>
    <w:rsid w:val="003B3CCF"/>
    <w:rsid w:val="003C1B56"/>
    <w:rsid w:val="003C574C"/>
    <w:rsid w:val="003C5BC8"/>
    <w:rsid w:val="003C7A89"/>
    <w:rsid w:val="003C7AE7"/>
    <w:rsid w:val="003D09D1"/>
    <w:rsid w:val="003D4048"/>
    <w:rsid w:val="003D4116"/>
    <w:rsid w:val="003D4D52"/>
    <w:rsid w:val="003D76E1"/>
    <w:rsid w:val="003E1171"/>
    <w:rsid w:val="003E6995"/>
    <w:rsid w:val="003E76EF"/>
    <w:rsid w:val="003F005A"/>
    <w:rsid w:val="003F711A"/>
    <w:rsid w:val="00405B1C"/>
    <w:rsid w:val="00406F7C"/>
    <w:rsid w:val="00421608"/>
    <w:rsid w:val="00423A55"/>
    <w:rsid w:val="0042641C"/>
    <w:rsid w:val="00426E61"/>
    <w:rsid w:val="00427552"/>
    <w:rsid w:val="004318A0"/>
    <w:rsid w:val="004331FA"/>
    <w:rsid w:val="0044686B"/>
    <w:rsid w:val="00446E9A"/>
    <w:rsid w:val="004478DE"/>
    <w:rsid w:val="004504EC"/>
    <w:rsid w:val="00450953"/>
    <w:rsid w:val="00452C3B"/>
    <w:rsid w:val="004578AF"/>
    <w:rsid w:val="00463093"/>
    <w:rsid w:val="00470BEF"/>
    <w:rsid w:val="00473A29"/>
    <w:rsid w:val="00474700"/>
    <w:rsid w:val="00475070"/>
    <w:rsid w:val="00475926"/>
    <w:rsid w:val="00476DE0"/>
    <w:rsid w:val="00477594"/>
    <w:rsid w:val="0048172D"/>
    <w:rsid w:val="00487CE2"/>
    <w:rsid w:val="0049289B"/>
    <w:rsid w:val="00493863"/>
    <w:rsid w:val="00495409"/>
    <w:rsid w:val="004960FD"/>
    <w:rsid w:val="00496C35"/>
    <w:rsid w:val="004A05B3"/>
    <w:rsid w:val="004B08B8"/>
    <w:rsid w:val="004B13DF"/>
    <w:rsid w:val="004C0F9F"/>
    <w:rsid w:val="004C255A"/>
    <w:rsid w:val="004D10DB"/>
    <w:rsid w:val="004D2588"/>
    <w:rsid w:val="004D4BD7"/>
    <w:rsid w:val="004E074C"/>
    <w:rsid w:val="004E3E9C"/>
    <w:rsid w:val="004F0FA1"/>
    <w:rsid w:val="004F1E09"/>
    <w:rsid w:val="004F47BB"/>
    <w:rsid w:val="004F6EBB"/>
    <w:rsid w:val="004F6ED1"/>
    <w:rsid w:val="005008EE"/>
    <w:rsid w:val="00512D7B"/>
    <w:rsid w:val="0051330F"/>
    <w:rsid w:val="00515BAB"/>
    <w:rsid w:val="00526FA4"/>
    <w:rsid w:val="005344AC"/>
    <w:rsid w:val="00534964"/>
    <w:rsid w:val="005369C9"/>
    <w:rsid w:val="005370F2"/>
    <w:rsid w:val="00541FA1"/>
    <w:rsid w:val="00541FEF"/>
    <w:rsid w:val="00545EC9"/>
    <w:rsid w:val="00547DEB"/>
    <w:rsid w:val="00550C39"/>
    <w:rsid w:val="005545E6"/>
    <w:rsid w:val="00555E0F"/>
    <w:rsid w:val="00557224"/>
    <w:rsid w:val="0056229F"/>
    <w:rsid w:val="0056299C"/>
    <w:rsid w:val="00564F04"/>
    <w:rsid w:val="00566A40"/>
    <w:rsid w:val="005679A6"/>
    <w:rsid w:val="00567CA9"/>
    <w:rsid w:val="00570F95"/>
    <w:rsid w:val="005764A0"/>
    <w:rsid w:val="00577860"/>
    <w:rsid w:val="0058010D"/>
    <w:rsid w:val="00580B88"/>
    <w:rsid w:val="00581B2E"/>
    <w:rsid w:val="0058234F"/>
    <w:rsid w:val="005824CE"/>
    <w:rsid w:val="00584A98"/>
    <w:rsid w:val="00585DB2"/>
    <w:rsid w:val="00592A79"/>
    <w:rsid w:val="00593132"/>
    <w:rsid w:val="005A559B"/>
    <w:rsid w:val="005A567A"/>
    <w:rsid w:val="005B172B"/>
    <w:rsid w:val="005B1805"/>
    <w:rsid w:val="005B21DA"/>
    <w:rsid w:val="005B40C4"/>
    <w:rsid w:val="005B62EA"/>
    <w:rsid w:val="005C5A47"/>
    <w:rsid w:val="005D2901"/>
    <w:rsid w:val="005D38E7"/>
    <w:rsid w:val="005D5436"/>
    <w:rsid w:val="005E05B9"/>
    <w:rsid w:val="005E1673"/>
    <w:rsid w:val="005E2007"/>
    <w:rsid w:val="005E2EAE"/>
    <w:rsid w:val="005E7EAD"/>
    <w:rsid w:val="005F4502"/>
    <w:rsid w:val="00610FBD"/>
    <w:rsid w:val="00626EE0"/>
    <w:rsid w:val="00626EEF"/>
    <w:rsid w:val="00632E55"/>
    <w:rsid w:val="006358F2"/>
    <w:rsid w:val="0064139A"/>
    <w:rsid w:val="006429F7"/>
    <w:rsid w:val="00643107"/>
    <w:rsid w:val="00646F62"/>
    <w:rsid w:val="00647495"/>
    <w:rsid w:val="006505E6"/>
    <w:rsid w:val="0065478B"/>
    <w:rsid w:val="00655197"/>
    <w:rsid w:val="00657106"/>
    <w:rsid w:val="0065736F"/>
    <w:rsid w:val="00660F52"/>
    <w:rsid w:val="00661D74"/>
    <w:rsid w:val="00663641"/>
    <w:rsid w:val="006703BF"/>
    <w:rsid w:val="006729EB"/>
    <w:rsid w:val="0067394C"/>
    <w:rsid w:val="00677C07"/>
    <w:rsid w:val="00682E1F"/>
    <w:rsid w:val="0068426D"/>
    <w:rsid w:val="006935BA"/>
    <w:rsid w:val="0069421A"/>
    <w:rsid w:val="006945B9"/>
    <w:rsid w:val="006963F4"/>
    <w:rsid w:val="00697D46"/>
    <w:rsid w:val="006A0516"/>
    <w:rsid w:val="006A144B"/>
    <w:rsid w:val="006A21D1"/>
    <w:rsid w:val="006A42B7"/>
    <w:rsid w:val="006A4DD8"/>
    <w:rsid w:val="006A512B"/>
    <w:rsid w:val="006B3722"/>
    <w:rsid w:val="006B7E23"/>
    <w:rsid w:val="006B7FD4"/>
    <w:rsid w:val="006C0307"/>
    <w:rsid w:val="006C3DB8"/>
    <w:rsid w:val="006C45B4"/>
    <w:rsid w:val="006C73B0"/>
    <w:rsid w:val="006D29EA"/>
    <w:rsid w:val="006D4647"/>
    <w:rsid w:val="006D7EF9"/>
    <w:rsid w:val="006E0B6E"/>
    <w:rsid w:val="006E2E3B"/>
    <w:rsid w:val="006E3D23"/>
    <w:rsid w:val="006E6325"/>
    <w:rsid w:val="006F0A85"/>
    <w:rsid w:val="006F7B7F"/>
    <w:rsid w:val="007111C1"/>
    <w:rsid w:val="007120F6"/>
    <w:rsid w:val="007154D3"/>
    <w:rsid w:val="007166DD"/>
    <w:rsid w:val="00717603"/>
    <w:rsid w:val="00725D4F"/>
    <w:rsid w:val="00726152"/>
    <w:rsid w:val="00737C28"/>
    <w:rsid w:val="00752110"/>
    <w:rsid w:val="00755955"/>
    <w:rsid w:val="00756DDB"/>
    <w:rsid w:val="00757974"/>
    <w:rsid w:val="007637AE"/>
    <w:rsid w:val="00766752"/>
    <w:rsid w:val="007710D9"/>
    <w:rsid w:val="0077345C"/>
    <w:rsid w:val="00774813"/>
    <w:rsid w:val="00780D22"/>
    <w:rsid w:val="00786428"/>
    <w:rsid w:val="00786CF8"/>
    <w:rsid w:val="007A0EB8"/>
    <w:rsid w:val="007A3956"/>
    <w:rsid w:val="007A3CF4"/>
    <w:rsid w:val="007B246C"/>
    <w:rsid w:val="007B3400"/>
    <w:rsid w:val="007C3243"/>
    <w:rsid w:val="007C68F9"/>
    <w:rsid w:val="007D127F"/>
    <w:rsid w:val="007D4974"/>
    <w:rsid w:val="007D5000"/>
    <w:rsid w:val="007F0813"/>
    <w:rsid w:val="00804396"/>
    <w:rsid w:val="008059CB"/>
    <w:rsid w:val="00812514"/>
    <w:rsid w:val="00815357"/>
    <w:rsid w:val="00824E90"/>
    <w:rsid w:val="00825597"/>
    <w:rsid w:val="00837B3C"/>
    <w:rsid w:val="008426AD"/>
    <w:rsid w:val="008430B1"/>
    <w:rsid w:val="00846D91"/>
    <w:rsid w:val="00850F26"/>
    <w:rsid w:val="0085132F"/>
    <w:rsid w:val="00852EEE"/>
    <w:rsid w:val="0085669B"/>
    <w:rsid w:val="0085786D"/>
    <w:rsid w:val="00862B7C"/>
    <w:rsid w:val="00864779"/>
    <w:rsid w:val="00871DB2"/>
    <w:rsid w:val="00872736"/>
    <w:rsid w:val="00873499"/>
    <w:rsid w:val="00873800"/>
    <w:rsid w:val="00873B26"/>
    <w:rsid w:val="00874BAF"/>
    <w:rsid w:val="00874E01"/>
    <w:rsid w:val="00876187"/>
    <w:rsid w:val="008762CD"/>
    <w:rsid w:val="00877370"/>
    <w:rsid w:val="00880CC6"/>
    <w:rsid w:val="0088337A"/>
    <w:rsid w:val="0088616F"/>
    <w:rsid w:val="00886757"/>
    <w:rsid w:val="0088698E"/>
    <w:rsid w:val="00890747"/>
    <w:rsid w:val="00891B5C"/>
    <w:rsid w:val="008948EC"/>
    <w:rsid w:val="008A3276"/>
    <w:rsid w:val="008A555A"/>
    <w:rsid w:val="008A5E49"/>
    <w:rsid w:val="008B0035"/>
    <w:rsid w:val="008B1B88"/>
    <w:rsid w:val="008B6151"/>
    <w:rsid w:val="008B769B"/>
    <w:rsid w:val="008C6FD9"/>
    <w:rsid w:val="008C775A"/>
    <w:rsid w:val="008D1E76"/>
    <w:rsid w:val="008D23CE"/>
    <w:rsid w:val="008D3D55"/>
    <w:rsid w:val="008E0F97"/>
    <w:rsid w:val="008E27A3"/>
    <w:rsid w:val="008E6271"/>
    <w:rsid w:val="008E75B5"/>
    <w:rsid w:val="008F13EA"/>
    <w:rsid w:val="008F42BA"/>
    <w:rsid w:val="008F5B14"/>
    <w:rsid w:val="00900672"/>
    <w:rsid w:val="00901106"/>
    <w:rsid w:val="00902035"/>
    <w:rsid w:val="00906815"/>
    <w:rsid w:val="009234FD"/>
    <w:rsid w:val="009235B0"/>
    <w:rsid w:val="00934F38"/>
    <w:rsid w:val="00937D43"/>
    <w:rsid w:val="00942F21"/>
    <w:rsid w:val="00944E41"/>
    <w:rsid w:val="009471EF"/>
    <w:rsid w:val="00947B27"/>
    <w:rsid w:val="0095003A"/>
    <w:rsid w:val="0095077C"/>
    <w:rsid w:val="00951468"/>
    <w:rsid w:val="00955752"/>
    <w:rsid w:val="00955EB8"/>
    <w:rsid w:val="00957A73"/>
    <w:rsid w:val="00964C02"/>
    <w:rsid w:val="009739AB"/>
    <w:rsid w:val="00977041"/>
    <w:rsid w:val="00977461"/>
    <w:rsid w:val="009801EE"/>
    <w:rsid w:val="009802AD"/>
    <w:rsid w:val="00981618"/>
    <w:rsid w:val="009925A6"/>
    <w:rsid w:val="00994E8C"/>
    <w:rsid w:val="00997733"/>
    <w:rsid w:val="009A2E54"/>
    <w:rsid w:val="009A2F1C"/>
    <w:rsid w:val="009A308B"/>
    <w:rsid w:val="009A79A5"/>
    <w:rsid w:val="009B0488"/>
    <w:rsid w:val="009B0BC0"/>
    <w:rsid w:val="009B16F7"/>
    <w:rsid w:val="009B1E6E"/>
    <w:rsid w:val="009B5C9D"/>
    <w:rsid w:val="009C2AB9"/>
    <w:rsid w:val="009C2CF3"/>
    <w:rsid w:val="009D0A1B"/>
    <w:rsid w:val="009D1BDA"/>
    <w:rsid w:val="009F28EE"/>
    <w:rsid w:val="009F2B74"/>
    <w:rsid w:val="009F2F6A"/>
    <w:rsid w:val="00A02612"/>
    <w:rsid w:val="00A10ADD"/>
    <w:rsid w:val="00A12170"/>
    <w:rsid w:val="00A1699E"/>
    <w:rsid w:val="00A17984"/>
    <w:rsid w:val="00A24361"/>
    <w:rsid w:val="00A24EB3"/>
    <w:rsid w:val="00A26DAF"/>
    <w:rsid w:val="00A312A2"/>
    <w:rsid w:val="00A328A9"/>
    <w:rsid w:val="00A34E1A"/>
    <w:rsid w:val="00A47B8A"/>
    <w:rsid w:val="00A5768C"/>
    <w:rsid w:val="00A60C1C"/>
    <w:rsid w:val="00A60E99"/>
    <w:rsid w:val="00A659D9"/>
    <w:rsid w:val="00A709AB"/>
    <w:rsid w:val="00A71A79"/>
    <w:rsid w:val="00A73AE8"/>
    <w:rsid w:val="00A75421"/>
    <w:rsid w:val="00A815B2"/>
    <w:rsid w:val="00A92909"/>
    <w:rsid w:val="00A933E9"/>
    <w:rsid w:val="00AA13A9"/>
    <w:rsid w:val="00AB3FE2"/>
    <w:rsid w:val="00AC1E62"/>
    <w:rsid w:val="00AC1F78"/>
    <w:rsid w:val="00AD12BE"/>
    <w:rsid w:val="00AD5159"/>
    <w:rsid w:val="00AD6B2C"/>
    <w:rsid w:val="00AE44F9"/>
    <w:rsid w:val="00AF1B53"/>
    <w:rsid w:val="00B01365"/>
    <w:rsid w:val="00B0227D"/>
    <w:rsid w:val="00B04ED5"/>
    <w:rsid w:val="00B102BC"/>
    <w:rsid w:val="00B1078F"/>
    <w:rsid w:val="00B15E40"/>
    <w:rsid w:val="00B16831"/>
    <w:rsid w:val="00B176B5"/>
    <w:rsid w:val="00B30ADC"/>
    <w:rsid w:val="00B324C3"/>
    <w:rsid w:val="00B34023"/>
    <w:rsid w:val="00B50C8E"/>
    <w:rsid w:val="00B51199"/>
    <w:rsid w:val="00B51A8A"/>
    <w:rsid w:val="00B51B36"/>
    <w:rsid w:val="00B54B92"/>
    <w:rsid w:val="00B5564B"/>
    <w:rsid w:val="00B557E7"/>
    <w:rsid w:val="00B558DA"/>
    <w:rsid w:val="00B55E91"/>
    <w:rsid w:val="00B563A2"/>
    <w:rsid w:val="00B610C5"/>
    <w:rsid w:val="00B72C93"/>
    <w:rsid w:val="00B742DD"/>
    <w:rsid w:val="00B779C8"/>
    <w:rsid w:val="00B80CC2"/>
    <w:rsid w:val="00B825DA"/>
    <w:rsid w:val="00B84C89"/>
    <w:rsid w:val="00B9083E"/>
    <w:rsid w:val="00B96A8A"/>
    <w:rsid w:val="00BA670E"/>
    <w:rsid w:val="00BB1D7A"/>
    <w:rsid w:val="00BB68A6"/>
    <w:rsid w:val="00BB68B4"/>
    <w:rsid w:val="00BC0E5A"/>
    <w:rsid w:val="00BE3813"/>
    <w:rsid w:val="00BE59B4"/>
    <w:rsid w:val="00BE6232"/>
    <w:rsid w:val="00BE673F"/>
    <w:rsid w:val="00BF0A66"/>
    <w:rsid w:val="00BF1FA4"/>
    <w:rsid w:val="00BF467A"/>
    <w:rsid w:val="00BF661C"/>
    <w:rsid w:val="00C06B94"/>
    <w:rsid w:val="00C076B5"/>
    <w:rsid w:val="00C07D3D"/>
    <w:rsid w:val="00C25E7A"/>
    <w:rsid w:val="00C26B8A"/>
    <w:rsid w:val="00C270D3"/>
    <w:rsid w:val="00C33401"/>
    <w:rsid w:val="00C41681"/>
    <w:rsid w:val="00C526E7"/>
    <w:rsid w:val="00C55C0A"/>
    <w:rsid w:val="00C61431"/>
    <w:rsid w:val="00C65C93"/>
    <w:rsid w:val="00C7170B"/>
    <w:rsid w:val="00C7650B"/>
    <w:rsid w:val="00C8157A"/>
    <w:rsid w:val="00C82534"/>
    <w:rsid w:val="00C910E4"/>
    <w:rsid w:val="00C95158"/>
    <w:rsid w:val="00CA3D47"/>
    <w:rsid w:val="00CA694D"/>
    <w:rsid w:val="00CA7EAA"/>
    <w:rsid w:val="00CB2958"/>
    <w:rsid w:val="00CB3179"/>
    <w:rsid w:val="00CB4A5C"/>
    <w:rsid w:val="00CB73E7"/>
    <w:rsid w:val="00CB7DA8"/>
    <w:rsid w:val="00CB7FE0"/>
    <w:rsid w:val="00CC4BEF"/>
    <w:rsid w:val="00CC57E1"/>
    <w:rsid w:val="00CD1A28"/>
    <w:rsid w:val="00CD655D"/>
    <w:rsid w:val="00CE0EDF"/>
    <w:rsid w:val="00CE220B"/>
    <w:rsid w:val="00CE4BF9"/>
    <w:rsid w:val="00CE4E69"/>
    <w:rsid w:val="00CE7EFD"/>
    <w:rsid w:val="00D00E0A"/>
    <w:rsid w:val="00D14F9D"/>
    <w:rsid w:val="00D167DE"/>
    <w:rsid w:val="00D2204F"/>
    <w:rsid w:val="00D22F9C"/>
    <w:rsid w:val="00D3389A"/>
    <w:rsid w:val="00D34430"/>
    <w:rsid w:val="00D37278"/>
    <w:rsid w:val="00D37640"/>
    <w:rsid w:val="00D379AE"/>
    <w:rsid w:val="00D40B8A"/>
    <w:rsid w:val="00D42695"/>
    <w:rsid w:val="00D43A66"/>
    <w:rsid w:val="00D50F37"/>
    <w:rsid w:val="00D56E53"/>
    <w:rsid w:val="00D56FD0"/>
    <w:rsid w:val="00D61717"/>
    <w:rsid w:val="00D6353F"/>
    <w:rsid w:val="00D641CB"/>
    <w:rsid w:val="00D6478E"/>
    <w:rsid w:val="00D65ECD"/>
    <w:rsid w:val="00D677F8"/>
    <w:rsid w:val="00D7045E"/>
    <w:rsid w:val="00D721EE"/>
    <w:rsid w:val="00D740FB"/>
    <w:rsid w:val="00D74697"/>
    <w:rsid w:val="00D75EE3"/>
    <w:rsid w:val="00D76B0E"/>
    <w:rsid w:val="00D8018A"/>
    <w:rsid w:val="00D81E71"/>
    <w:rsid w:val="00D83892"/>
    <w:rsid w:val="00D91154"/>
    <w:rsid w:val="00D911A1"/>
    <w:rsid w:val="00D9186A"/>
    <w:rsid w:val="00D92F88"/>
    <w:rsid w:val="00D977E4"/>
    <w:rsid w:val="00DA21FB"/>
    <w:rsid w:val="00DA510D"/>
    <w:rsid w:val="00DA56C0"/>
    <w:rsid w:val="00DA7663"/>
    <w:rsid w:val="00DB1561"/>
    <w:rsid w:val="00DB422B"/>
    <w:rsid w:val="00DC31F1"/>
    <w:rsid w:val="00DC658F"/>
    <w:rsid w:val="00DC7636"/>
    <w:rsid w:val="00DD1129"/>
    <w:rsid w:val="00DD2C21"/>
    <w:rsid w:val="00DD3252"/>
    <w:rsid w:val="00DD3E5F"/>
    <w:rsid w:val="00DD405E"/>
    <w:rsid w:val="00DE10CC"/>
    <w:rsid w:val="00DE4314"/>
    <w:rsid w:val="00DF1D19"/>
    <w:rsid w:val="00DF3E37"/>
    <w:rsid w:val="00DF4281"/>
    <w:rsid w:val="00DF46F6"/>
    <w:rsid w:val="00E03F2D"/>
    <w:rsid w:val="00E10161"/>
    <w:rsid w:val="00E128E5"/>
    <w:rsid w:val="00E136A2"/>
    <w:rsid w:val="00E15E4E"/>
    <w:rsid w:val="00E173CF"/>
    <w:rsid w:val="00E205E2"/>
    <w:rsid w:val="00E21451"/>
    <w:rsid w:val="00E21618"/>
    <w:rsid w:val="00E21800"/>
    <w:rsid w:val="00E2214C"/>
    <w:rsid w:val="00E278F6"/>
    <w:rsid w:val="00E301A0"/>
    <w:rsid w:val="00E40053"/>
    <w:rsid w:val="00E45929"/>
    <w:rsid w:val="00E50932"/>
    <w:rsid w:val="00E54CD6"/>
    <w:rsid w:val="00E5651D"/>
    <w:rsid w:val="00E57CAC"/>
    <w:rsid w:val="00E635A7"/>
    <w:rsid w:val="00E6440F"/>
    <w:rsid w:val="00E65D73"/>
    <w:rsid w:val="00E665C7"/>
    <w:rsid w:val="00E66703"/>
    <w:rsid w:val="00E7110D"/>
    <w:rsid w:val="00E7174B"/>
    <w:rsid w:val="00E74C06"/>
    <w:rsid w:val="00E75231"/>
    <w:rsid w:val="00E83A96"/>
    <w:rsid w:val="00E9082F"/>
    <w:rsid w:val="00E91173"/>
    <w:rsid w:val="00E92A7D"/>
    <w:rsid w:val="00E92EF6"/>
    <w:rsid w:val="00E97CD2"/>
    <w:rsid w:val="00EA1CC7"/>
    <w:rsid w:val="00EA30A7"/>
    <w:rsid w:val="00EA3F91"/>
    <w:rsid w:val="00EA70FE"/>
    <w:rsid w:val="00EA79CF"/>
    <w:rsid w:val="00EB26DC"/>
    <w:rsid w:val="00EB4131"/>
    <w:rsid w:val="00EB5C12"/>
    <w:rsid w:val="00EC3CBA"/>
    <w:rsid w:val="00EC558B"/>
    <w:rsid w:val="00ED0019"/>
    <w:rsid w:val="00ED73F1"/>
    <w:rsid w:val="00EE1CD1"/>
    <w:rsid w:val="00EE2767"/>
    <w:rsid w:val="00EF1D77"/>
    <w:rsid w:val="00EF30DF"/>
    <w:rsid w:val="00EF520C"/>
    <w:rsid w:val="00EF559F"/>
    <w:rsid w:val="00EF6E42"/>
    <w:rsid w:val="00F051FE"/>
    <w:rsid w:val="00F061D4"/>
    <w:rsid w:val="00F07B89"/>
    <w:rsid w:val="00F10B96"/>
    <w:rsid w:val="00F1291A"/>
    <w:rsid w:val="00F129D4"/>
    <w:rsid w:val="00F2006D"/>
    <w:rsid w:val="00F206CB"/>
    <w:rsid w:val="00F30DEC"/>
    <w:rsid w:val="00F314DF"/>
    <w:rsid w:val="00F3179D"/>
    <w:rsid w:val="00F35F2B"/>
    <w:rsid w:val="00F54F0F"/>
    <w:rsid w:val="00F55B83"/>
    <w:rsid w:val="00F63501"/>
    <w:rsid w:val="00F63529"/>
    <w:rsid w:val="00F64434"/>
    <w:rsid w:val="00F65A35"/>
    <w:rsid w:val="00F6703F"/>
    <w:rsid w:val="00F7063A"/>
    <w:rsid w:val="00F718A6"/>
    <w:rsid w:val="00F809FC"/>
    <w:rsid w:val="00F81923"/>
    <w:rsid w:val="00F81E2D"/>
    <w:rsid w:val="00F95C58"/>
    <w:rsid w:val="00FA3E44"/>
    <w:rsid w:val="00FA3FC2"/>
    <w:rsid w:val="00FA4A9D"/>
    <w:rsid w:val="00FA67FE"/>
    <w:rsid w:val="00FA7762"/>
    <w:rsid w:val="00FB065A"/>
    <w:rsid w:val="00FB1BC4"/>
    <w:rsid w:val="00FB296E"/>
    <w:rsid w:val="00FB6ABE"/>
    <w:rsid w:val="00FB76D6"/>
    <w:rsid w:val="00FC11CD"/>
    <w:rsid w:val="00FD01FE"/>
    <w:rsid w:val="00FD1418"/>
    <w:rsid w:val="00FD144B"/>
    <w:rsid w:val="00FE2C45"/>
    <w:rsid w:val="00FE3648"/>
    <w:rsid w:val="00FF0C44"/>
    <w:rsid w:val="00FF29F7"/>
    <w:rsid w:val="00FF3CC6"/>
    <w:rsid w:val="00FF63E0"/>
    <w:rsid w:val="00FF73A8"/>
    <w:rsid w:val="00FF7D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717"/>
    <w:rPr>
      <w:sz w:val="24"/>
      <w:szCs w:val="24"/>
      <w:lang w:val="en-GB" w:eastAsia="en-US"/>
    </w:rPr>
  </w:style>
  <w:style w:type="paragraph" w:styleId="Overskrift1">
    <w:name w:val="heading 1"/>
    <w:basedOn w:val="Normal"/>
    <w:next w:val="Normal"/>
    <w:qFormat/>
    <w:rsid w:val="00D61717"/>
    <w:pPr>
      <w:keepNext/>
      <w:spacing w:line="288" w:lineRule="auto"/>
      <w:outlineLvl w:val="0"/>
    </w:pPr>
    <w:rPr>
      <w:b/>
      <w:sz w:val="36"/>
      <w:szCs w:val="20"/>
      <w:lang w:val="da-DK"/>
    </w:rPr>
  </w:style>
  <w:style w:type="paragraph" w:styleId="Overskrift2">
    <w:name w:val="heading 2"/>
    <w:basedOn w:val="Normal"/>
    <w:next w:val="Normal"/>
    <w:link w:val="Overskrift2Tegn"/>
    <w:qFormat/>
    <w:rsid w:val="00D61717"/>
    <w:pPr>
      <w:keepNext/>
      <w:jc w:val="both"/>
      <w:outlineLvl w:val="1"/>
    </w:pPr>
    <w:rPr>
      <w:b/>
      <w:sz w:val="28"/>
      <w:lang w:eastAsia="da-DK"/>
    </w:rPr>
  </w:style>
  <w:style w:type="paragraph" w:styleId="Overskrift3">
    <w:name w:val="heading 3"/>
    <w:basedOn w:val="Normal"/>
    <w:next w:val="Normal"/>
    <w:link w:val="Overskrift3Tegn"/>
    <w:qFormat/>
    <w:rsid w:val="00D61717"/>
    <w:pPr>
      <w:keepNext/>
      <w:jc w:val="both"/>
      <w:outlineLvl w:val="2"/>
    </w:pPr>
    <w:rPr>
      <w:rFonts w:ascii="Palatino" w:hAnsi="Palatino"/>
      <w:b/>
      <w:szCs w:val="20"/>
      <w:lang w:val="en-US" w:eastAsia="da-DK"/>
    </w:rPr>
  </w:style>
  <w:style w:type="paragraph" w:styleId="Overskrift4">
    <w:name w:val="heading 4"/>
    <w:basedOn w:val="Normal"/>
    <w:next w:val="Normal"/>
    <w:qFormat/>
    <w:rsid w:val="00D61717"/>
    <w:pPr>
      <w:keepNext/>
      <w:outlineLvl w:val="3"/>
    </w:pPr>
    <w:rPr>
      <w:b/>
    </w:rPr>
  </w:style>
  <w:style w:type="paragraph" w:styleId="Overskrift5">
    <w:name w:val="heading 5"/>
    <w:basedOn w:val="Normal"/>
    <w:next w:val="Normal"/>
    <w:qFormat/>
    <w:rsid w:val="00D61717"/>
    <w:pPr>
      <w:keepNext/>
      <w:spacing w:line="360" w:lineRule="auto"/>
      <w:outlineLvl w:val="4"/>
    </w:pPr>
    <w:rPr>
      <w:b/>
      <w:color w:val="FF0000"/>
    </w:rPr>
  </w:style>
  <w:style w:type="paragraph" w:styleId="Overskrift6">
    <w:name w:val="heading 6"/>
    <w:basedOn w:val="Normal"/>
    <w:next w:val="Normal"/>
    <w:qFormat/>
    <w:rsid w:val="00D61717"/>
    <w:pPr>
      <w:keepNext/>
      <w:spacing w:line="312" w:lineRule="auto"/>
      <w:outlineLvl w:val="5"/>
    </w:pPr>
    <w:rPr>
      <w:i/>
      <w:lang w:val="da-DK"/>
    </w:rPr>
  </w:style>
  <w:style w:type="paragraph" w:styleId="Overskrift7">
    <w:name w:val="heading 7"/>
    <w:basedOn w:val="Normal"/>
    <w:next w:val="Normal"/>
    <w:qFormat/>
    <w:rsid w:val="00D61717"/>
    <w:pPr>
      <w:keepNext/>
      <w:spacing w:line="360" w:lineRule="auto"/>
      <w:jc w:val="both"/>
      <w:outlineLvl w:val="6"/>
    </w:pPr>
    <w:rPr>
      <w:i/>
      <w:iCs/>
      <w:lang w:val="da-DK"/>
    </w:rPr>
  </w:style>
  <w:style w:type="paragraph" w:styleId="Overskrift8">
    <w:name w:val="heading 8"/>
    <w:basedOn w:val="Normal"/>
    <w:next w:val="Normal"/>
    <w:qFormat/>
    <w:rsid w:val="00D61717"/>
    <w:pPr>
      <w:keepNext/>
      <w:outlineLvl w:val="7"/>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D61717"/>
    <w:rPr>
      <w:color w:val="0000FF"/>
      <w:u w:val="single"/>
    </w:rPr>
  </w:style>
  <w:style w:type="paragraph" w:styleId="Indholdsfortegnelse2">
    <w:name w:val="toc 2"/>
    <w:basedOn w:val="Normal"/>
    <w:next w:val="Normal"/>
    <w:autoRedefine/>
    <w:uiPriority w:val="39"/>
    <w:rsid w:val="00D61717"/>
    <w:pPr>
      <w:spacing w:before="120"/>
      <w:ind w:left="240"/>
    </w:pPr>
    <w:rPr>
      <w:i/>
      <w:iCs/>
      <w:sz w:val="20"/>
      <w:szCs w:val="20"/>
    </w:rPr>
  </w:style>
  <w:style w:type="paragraph" w:styleId="Indholdsfortegnelse3">
    <w:name w:val="toc 3"/>
    <w:basedOn w:val="Normal"/>
    <w:next w:val="Normal"/>
    <w:autoRedefine/>
    <w:semiHidden/>
    <w:rsid w:val="00D61717"/>
    <w:pPr>
      <w:ind w:left="480"/>
    </w:pPr>
    <w:rPr>
      <w:sz w:val="20"/>
      <w:szCs w:val="20"/>
    </w:rPr>
  </w:style>
  <w:style w:type="paragraph" w:styleId="Indholdsfortegnelse1">
    <w:name w:val="toc 1"/>
    <w:basedOn w:val="Normal"/>
    <w:next w:val="Normal"/>
    <w:autoRedefine/>
    <w:uiPriority w:val="39"/>
    <w:rsid w:val="00D61717"/>
    <w:pPr>
      <w:spacing w:before="240" w:after="120"/>
    </w:pPr>
    <w:rPr>
      <w:b/>
      <w:bCs/>
      <w:sz w:val="20"/>
      <w:szCs w:val="20"/>
    </w:rPr>
  </w:style>
  <w:style w:type="paragraph" w:styleId="Brdtekst2">
    <w:name w:val="Body Text 2"/>
    <w:basedOn w:val="Normal"/>
    <w:rsid w:val="00D61717"/>
    <w:pPr>
      <w:tabs>
        <w:tab w:val="left" w:pos="-850"/>
        <w:tab w:val="left" w:pos="0"/>
        <w:tab w:val="left" w:pos="1700"/>
        <w:tab w:val="left" w:pos="2550"/>
        <w:tab w:val="left" w:pos="3400"/>
        <w:tab w:val="left" w:pos="4250"/>
        <w:tab w:val="left" w:pos="5100"/>
        <w:tab w:val="left" w:pos="5950"/>
        <w:tab w:val="left" w:pos="6800"/>
        <w:tab w:val="left" w:pos="7650"/>
        <w:tab w:val="left" w:pos="8500"/>
      </w:tabs>
      <w:jc w:val="both"/>
    </w:pPr>
    <w:rPr>
      <w:rFonts w:ascii="Times" w:eastAsia="Times" w:hAnsi="Times"/>
      <w:szCs w:val="20"/>
      <w:lang w:val="da-DK" w:eastAsia="da-DK"/>
    </w:rPr>
  </w:style>
  <w:style w:type="paragraph" w:styleId="Brdtekst">
    <w:name w:val="Body Text"/>
    <w:basedOn w:val="Normal"/>
    <w:rsid w:val="00D61717"/>
    <w:pPr>
      <w:spacing w:line="288" w:lineRule="auto"/>
      <w:jc w:val="both"/>
    </w:pPr>
    <w:rPr>
      <w:bCs/>
      <w:lang w:eastAsia="da-DK"/>
    </w:rPr>
  </w:style>
  <w:style w:type="paragraph" w:styleId="Brdtekst3">
    <w:name w:val="Body Text 3"/>
    <w:basedOn w:val="Normal"/>
    <w:rsid w:val="00D61717"/>
    <w:pPr>
      <w:spacing w:line="288" w:lineRule="auto"/>
      <w:jc w:val="both"/>
    </w:pPr>
    <w:rPr>
      <w:bCs/>
      <w:sz w:val="22"/>
      <w:szCs w:val="20"/>
    </w:rPr>
  </w:style>
  <w:style w:type="paragraph" w:styleId="Brdtekstindrykning2">
    <w:name w:val="Body Text Indent 2"/>
    <w:basedOn w:val="Normal"/>
    <w:rsid w:val="00D61717"/>
    <w:pPr>
      <w:ind w:left="561" w:hanging="561"/>
    </w:pPr>
    <w:rPr>
      <w:lang w:eastAsia="da-DK"/>
    </w:rPr>
  </w:style>
  <w:style w:type="paragraph" w:styleId="Brdtekstindrykning3">
    <w:name w:val="Body Text Indent 3"/>
    <w:basedOn w:val="Normal"/>
    <w:rsid w:val="00D61717"/>
    <w:pPr>
      <w:tabs>
        <w:tab w:val="left" w:pos="-850"/>
        <w:tab w:val="left" w:pos="561"/>
        <w:tab w:val="left" w:pos="850"/>
        <w:tab w:val="left" w:pos="1700"/>
        <w:tab w:val="left" w:pos="2550"/>
        <w:tab w:val="left" w:pos="3400"/>
        <w:tab w:val="left" w:pos="4250"/>
        <w:tab w:val="left" w:pos="5100"/>
        <w:tab w:val="left" w:pos="5950"/>
        <w:tab w:val="left" w:pos="6800"/>
        <w:tab w:val="left" w:pos="7650"/>
        <w:tab w:val="left" w:pos="8500"/>
      </w:tabs>
      <w:ind w:left="561" w:hanging="561"/>
      <w:jc w:val="both"/>
    </w:pPr>
    <w:rPr>
      <w:lang w:eastAsia="da-DK"/>
    </w:rPr>
  </w:style>
  <w:style w:type="paragraph" w:customStyle="1" w:styleId="1Paragraph">
    <w:name w:val="1Paragraph"/>
    <w:rsid w:val="00D61717"/>
    <w:pPr>
      <w:tabs>
        <w:tab w:val="left" w:pos="720"/>
      </w:tabs>
      <w:ind w:left="720" w:hanging="720"/>
    </w:pPr>
    <w:rPr>
      <w:rFonts w:ascii="NewCenturySchlbk Almindelig" w:hAnsi="NewCenturySchlbk Almindelig"/>
      <w:snapToGrid w:val="0"/>
      <w:sz w:val="24"/>
    </w:rPr>
  </w:style>
  <w:style w:type="paragraph" w:styleId="Brdtekstindrykning">
    <w:name w:val="Body Text Indent"/>
    <w:basedOn w:val="Normal"/>
    <w:rsid w:val="00D61717"/>
    <w:pPr>
      <w:spacing w:line="360" w:lineRule="auto"/>
      <w:ind w:left="720"/>
    </w:pPr>
    <w:rPr>
      <w:lang w:val="da-DK"/>
    </w:rPr>
  </w:style>
  <w:style w:type="paragraph" w:styleId="NormalWeb">
    <w:name w:val="Normal (Web)"/>
    <w:basedOn w:val="Normal"/>
    <w:rsid w:val="00D61717"/>
    <w:pPr>
      <w:spacing w:before="100" w:beforeAutospacing="1" w:after="100" w:afterAutospacing="1"/>
    </w:pPr>
    <w:rPr>
      <w:rFonts w:eastAsia="Arial Unicode MS"/>
      <w:lang w:val="da-DK" w:eastAsia="da-DK"/>
    </w:rPr>
  </w:style>
  <w:style w:type="paragraph" w:styleId="Sidefod">
    <w:name w:val="footer"/>
    <w:basedOn w:val="Normal"/>
    <w:rsid w:val="00D61717"/>
    <w:pPr>
      <w:tabs>
        <w:tab w:val="center" w:pos="4819"/>
        <w:tab w:val="right" w:pos="9638"/>
      </w:tabs>
    </w:pPr>
  </w:style>
  <w:style w:type="character" w:styleId="Sidetal">
    <w:name w:val="page number"/>
    <w:basedOn w:val="Standardskrifttypeiafsnit"/>
    <w:rsid w:val="00D61717"/>
  </w:style>
  <w:style w:type="paragraph" w:styleId="Indholdsfortegnelse4">
    <w:name w:val="toc 4"/>
    <w:basedOn w:val="Normal"/>
    <w:next w:val="Normal"/>
    <w:autoRedefine/>
    <w:semiHidden/>
    <w:rsid w:val="00D61717"/>
    <w:pPr>
      <w:ind w:left="720"/>
    </w:pPr>
    <w:rPr>
      <w:sz w:val="20"/>
      <w:szCs w:val="20"/>
    </w:rPr>
  </w:style>
  <w:style w:type="paragraph" w:styleId="Indholdsfortegnelse5">
    <w:name w:val="toc 5"/>
    <w:basedOn w:val="Normal"/>
    <w:next w:val="Normal"/>
    <w:autoRedefine/>
    <w:semiHidden/>
    <w:rsid w:val="00D61717"/>
    <w:pPr>
      <w:ind w:left="960"/>
    </w:pPr>
    <w:rPr>
      <w:sz w:val="20"/>
      <w:szCs w:val="20"/>
    </w:rPr>
  </w:style>
  <w:style w:type="paragraph" w:styleId="Indholdsfortegnelse6">
    <w:name w:val="toc 6"/>
    <w:basedOn w:val="Normal"/>
    <w:next w:val="Normal"/>
    <w:autoRedefine/>
    <w:semiHidden/>
    <w:rsid w:val="00D61717"/>
    <w:pPr>
      <w:ind w:left="1200"/>
    </w:pPr>
    <w:rPr>
      <w:sz w:val="20"/>
      <w:szCs w:val="20"/>
    </w:rPr>
  </w:style>
  <w:style w:type="paragraph" w:styleId="Indholdsfortegnelse7">
    <w:name w:val="toc 7"/>
    <w:basedOn w:val="Normal"/>
    <w:next w:val="Normal"/>
    <w:autoRedefine/>
    <w:semiHidden/>
    <w:rsid w:val="00D61717"/>
    <w:pPr>
      <w:ind w:left="1440"/>
    </w:pPr>
    <w:rPr>
      <w:sz w:val="20"/>
      <w:szCs w:val="20"/>
    </w:rPr>
  </w:style>
  <w:style w:type="paragraph" w:styleId="Indholdsfortegnelse8">
    <w:name w:val="toc 8"/>
    <w:basedOn w:val="Normal"/>
    <w:next w:val="Normal"/>
    <w:autoRedefine/>
    <w:semiHidden/>
    <w:rsid w:val="00D61717"/>
    <w:pPr>
      <w:ind w:left="1680"/>
    </w:pPr>
    <w:rPr>
      <w:sz w:val="20"/>
      <w:szCs w:val="20"/>
    </w:rPr>
  </w:style>
  <w:style w:type="paragraph" w:styleId="Indholdsfortegnelse9">
    <w:name w:val="toc 9"/>
    <w:basedOn w:val="Normal"/>
    <w:next w:val="Normal"/>
    <w:autoRedefine/>
    <w:semiHidden/>
    <w:rsid w:val="00D61717"/>
    <w:pPr>
      <w:ind w:left="1920"/>
    </w:pPr>
    <w:rPr>
      <w:sz w:val="20"/>
      <w:szCs w:val="20"/>
    </w:rPr>
  </w:style>
  <w:style w:type="paragraph" w:styleId="Sidehoved">
    <w:name w:val="header"/>
    <w:basedOn w:val="Normal"/>
    <w:rsid w:val="00D61717"/>
    <w:pPr>
      <w:widowControl w:val="0"/>
      <w:tabs>
        <w:tab w:val="center" w:pos="4819"/>
        <w:tab w:val="right" w:pos="9638"/>
      </w:tabs>
    </w:pPr>
    <w:rPr>
      <w:snapToGrid w:val="0"/>
      <w:szCs w:val="20"/>
      <w:lang w:val="en-US" w:eastAsia="da-DK"/>
    </w:rPr>
  </w:style>
  <w:style w:type="paragraph" w:styleId="Billedtekst">
    <w:name w:val="caption"/>
    <w:basedOn w:val="Normal"/>
    <w:next w:val="Normal"/>
    <w:qFormat/>
    <w:rsid w:val="00D61717"/>
    <w:pPr>
      <w:spacing w:line="312" w:lineRule="auto"/>
    </w:pPr>
    <w:rPr>
      <w:b/>
      <w:bCs/>
    </w:rPr>
  </w:style>
  <w:style w:type="paragraph" w:styleId="Markeringsbobletekst">
    <w:name w:val="Balloon Text"/>
    <w:basedOn w:val="Normal"/>
    <w:semiHidden/>
    <w:rsid w:val="00D61717"/>
    <w:rPr>
      <w:rFonts w:ascii="Tahoma" w:hAnsi="Tahoma" w:cs="Tahoma"/>
      <w:sz w:val="16"/>
      <w:szCs w:val="16"/>
    </w:rPr>
  </w:style>
  <w:style w:type="character" w:styleId="Kommentarhenvisning">
    <w:name w:val="annotation reference"/>
    <w:basedOn w:val="Standardskrifttypeiafsnit"/>
    <w:semiHidden/>
    <w:rsid w:val="00D61717"/>
    <w:rPr>
      <w:sz w:val="16"/>
      <w:szCs w:val="16"/>
    </w:rPr>
  </w:style>
  <w:style w:type="paragraph" w:styleId="Kommentartekst">
    <w:name w:val="annotation text"/>
    <w:basedOn w:val="Normal"/>
    <w:semiHidden/>
    <w:rsid w:val="00D61717"/>
    <w:rPr>
      <w:sz w:val="20"/>
      <w:szCs w:val="20"/>
    </w:rPr>
  </w:style>
  <w:style w:type="paragraph" w:styleId="Kommentaremne">
    <w:name w:val="annotation subject"/>
    <w:basedOn w:val="Kommentartekst"/>
    <w:next w:val="Kommentartekst"/>
    <w:semiHidden/>
    <w:rsid w:val="00D61717"/>
    <w:rPr>
      <w:b/>
      <w:bCs/>
    </w:rPr>
  </w:style>
  <w:style w:type="character" w:customStyle="1" w:styleId="BrdtekstTegn">
    <w:name w:val="Brødtekst Tegn"/>
    <w:basedOn w:val="Standardskrifttypeiafsnit"/>
    <w:rsid w:val="00D61717"/>
    <w:rPr>
      <w:bCs/>
      <w:noProof w:val="0"/>
      <w:sz w:val="24"/>
      <w:szCs w:val="24"/>
      <w:lang w:val="en-GB" w:eastAsia="da-DK" w:bidi="ar-SA"/>
    </w:rPr>
  </w:style>
  <w:style w:type="paragraph" w:styleId="Almindeligtekst">
    <w:name w:val="Plain Text"/>
    <w:basedOn w:val="Normal"/>
    <w:rsid w:val="00D61717"/>
    <w:rPr>
      <w:rFonts w:ascii="Courier New" w:hAnsi="Courier New" w:cs="Courier New"/>
      <w:sz w:val="20"/>
      <w:szCs w:val="20"/>
      <w:lang w:val="da-DK" w:eastAsia="da-DK"/>
    </w:rPr>
  </w:style>
  <w:style w:type="character" w:customStyle="1" w:styleId="Overskrift1Tegn">
    <w:name w:val="Overskrift 1 Tegn"/>
    <w:basedOn w:val="Standardskrifttypeiafsnit"/>
    <w:rsid w:val="00D61717"/>
    <w:rPr>
      <w:b/>
      <w:noProof w:val="0"/>
      <w:sz w:val="36"/>
      <w:lang w:val="da-DK" w:eastAsia="en-US" w:bidi="ar-SA"/>
    </w:rPr>
  </w:style>
  <w:style w:type="paragraph" w:customStyle="1" w:styleId="a">
    <w:name w:val="Õ–™”“"/>
    <w:rsid w:val="00D61717"/>
    <w:rPr>
      <w:snapToGrid w:val="0"/>
      <w:sz w:val="24"/>
    </w:rPr>
  </w:style>
  <w:style w:type="character" w:customStyle="1" w:styleId="Overskrift3Tegn">
    <w:name w:val="Overskrift 3 Tegn"/>
    <w:basedOn w:val="Standardskrifttypeiafsnit"/>
    <w:link w:val="Overskrift3"/>
    <w:rsid w:val="0008536A"/>
    <w:rPr>
      <w:rFonts w:ascii="Palatino" w:hAnsi="Palatino"/>
      <w:b/>
      <w:sz w:val="24"/>
      <w:lang w:val="en-US" w:eastAsia="da-DK" w:bidi="ar-SA"/>
    </w:rPr>
  </w:style>
  <w:style w:type="paragraph" w:customStyle="1" w:styleId="Normallinjeafstand1">
    <w:name w:val="Normal + linjeafstand 1"/>
    <w:aliases w:val="3"/>
    <w:basedOn w:val="Normal"/>
    <w:link w:val="Normallinjeafstand1Tegn"/>
    <w:rsid w:val="001023BC"/>
  </w:style>
  <w:style w:type="paragraph" w:customStyle="1" w:styleId="NormalFlerelinier">
    <w:name w:val="Normal + Flere linier"/>
    <w:basedOn w:val="Normallinjeafstand1"/>
    <w:link w:val="NormalFlerelinierTegn"/>
    <w:rsid w:val="001023BC"/>
  </w:style>
  <w:style w:type="paragraph" w:customStyle="1" w:styleId="Overskrift3TimesNewRoman">
    <w:name w:val="Overskrift 3 + Times New Roman"/>
    <w:aliases w:val="Linjeafstand:  Flere linjer 1,3 li"/>
    <w:basedOn w:val="NormalFlerelinier"/>
    <w:link w:val="Overskrift3TimesNewRomanLinjeafstandFlerelinjer13liTegnTegn"/>
    <w:rsid w:val="001023BC"/>
  </w:style>
  <w:style w:type="character" w:customStyle="1" w:styleId="Normallinjeafstand1Tegn">
    <w:name w:val="Normal + linjeafstand 1 Tegn"/>
    <w:aliases w:val="3 Tegn"/>
    <w:basedOn w:val="Standardskrifttypeiafsnit"/>
    <w:link w:val="Normallinjeafstand1"/>
    <w:rsid w:val="001023BC"/>
    <w:rPr>
      <w:sz w:val="24"/>
      <w:szCs w:val="24"/>
      <w:lang w:val="en-GB" w:eastAsia="en-US" w:bidi="ar-SA"/>
    </w:rPr>
  </w:style>
  <w:style w:type="character" w:customStyle="1" w:styleId="NormalFlerelinierTegn">
    <w:name w:val="Normal + Flere linier Tegn"/>
    <w:basedOn w:val="Normallinjeafstand1Tegn"/>
    <w:link w:val="NormalFlerelinier"/>
    <w:rsid w:val="001023BC"/>
    <w:rPr>
      <w:sz w:val="24"/>
      <w:szCs w:val="24"/>
      <w:lang w:val="en-GB" w:eastAsia="en-US" w:bidi="ar-SA"/>
    </w:rPr>
  </w:style>
  <w:style w:type="character" w:customStyle="1" w:styleId="Overskrift3TimesNewRomanLinjeafstandFlerelinjer13liTegnTegn">
    <w:name w:val="Overskrift 3 + Times New Roman;Linjeafstand:  Flere linjer 1;3 li Tegn Tegn"/>
    <w:basedOn w:val="NormalFlerelinierTegn"/>
    <w:link w:val="Overskrift3TimesNewRoman"/>
    <w:rsid w:val="001023BC"/>
    <w:rPr>
      <w:sz w:val="24"/>
      <w:szCs w:val="24"/>
      <w:lang w:val="en-GB" w:eastAsia="en-US" w:bidi="ar-SA"/>
    </w:rPr>
  </w:style>
  <w:style w:type="paragraph" w:customStyle="1" w:styleId="LinjeafstandFlerelinjer1">
    <w:name w:val="Linjeafstand: Flere linjer 1"/>
    <w:aliases w:val="33 li"/>
    <w:basedOn w:val="Overskrift3"/>
    <w:rsid w:val="001A7207"/>
    <w:rPr>
      <w:rFonts w:ascii="Times New Roman" w:hAnsi="Times New Roman"/>
      <w:bCs/>
    </w:rPr>
  </w:style>
  <w:style w:type="character" w:styleId="BesgtHyperlink">
    <w:name w:val="FollowedHyperlink"/>
    <w:basedOn w:val="Standardskrifttypeiafsnit"/>
    <w:rsid w:val="00E75231"/>
    <w:rPr>
      <w:color w:val="800080"/>
      <w:u w:val="single"/>
    </w:rPr>
  </w:style>
  <w:style w:type="character" w:styleId="Strk">
    <w:name w:val="Strong"/>
    <w:basedOn w:val="Standardskrifttypeiafsnit"/>
    <w:qFormat/>
    <w:rsid w:val="002C3595"/>
    <w:rPr>
      <w:b/>
      <w:bCs/>
    </w:rPr>
  </w:style>
  <w:style w:type="paragraph" w:customStyle="1" w:styleId="Typografi1">
    <w:name w:val="Typografi1"/>
    <w:basedOn w:val="Overskrift1"/>
    <w:rsid w:val="00BA670E"/>
    <w:pPr>
      <w:tabs>
        <w:tab w:val="left" w:pos="-172"/>
        <w:tab w:val="left" w:pos="0"/>
        <w:tab w:val="left" w:pos="170"/>
        <w:tab w:val="left" w:pos="566"/>
        <w:tab w:val="left" w:pos="1134"/>
        <w:tab w:val="left" w:pos="2694"/>
        <w:tab w:val="left" w:pos="3544"/>
        <w:tab w:val="left" w:pos="4026"/>
        <w:tab w:val="left" w:pos="4398"/>
        <w:tab w:val="left" w:pos="5248"/>
        <w:tab w:val="left" w:pos="6098"/>
        <w:tab w:val="left" w:pos="7798"/>
        <w:tab w:val="left" w:pos="8222"/>
        <w:tab w:val="left" w:pos="8618"/>
        <w:tab w:val="left" w:pos="8647"/>
        <w:tab w:val="left" w:pos="9502"/>
        <w:tab w:val="left" w:pos="10352"/>
      </w:tabs>
      <w:spacing w:line="312" w:lineRule="auto"/>
      <w:ind w:left="1840" w:right="119" w:hanging="1840"/>
    </w:pPr>
    <w:rPr>
      <w:b w:val="0"/>
      <w:szCs w:val="36"/>
    </w:rPr>
  </w:style>
  <w:style w:type="paragraph" w:styleId="Bloktekst">
    <w:name w:val="Block Text"/>
    <w:basedOn w:val="Normal"/>
    <w:rsid w:val="009F28EE"/>
    <w:pPr>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zCs w:val="20"/>
      <w:lang w:val="da-DK" w:eastAsia="da-DK"/>
    </w:rPr>
  </w:style>
  <w:style w:type="character" w:customStyle="1" w:styleId="Overskrift2Tegn">
    <w:name w:val="Overskrift 2 Tegn"/>
    <w:basedOn w:val="Standardskrifttypeiafsnit"/>
    <w:link w:val="Overskrift2"/>
    <w:rsid w:val="00DC7636"/>
    <w:rPr>
      <w:b/>
      <w:sz w:val="28"/>
      <w:szCs w:val="24"/>
      <w:lang w:val="en-GB"/>
    </w:rPr>
  </w:style>
  <w:style w:type="paragraph" w:styleId="Listeafsnit">
    <w:name w:val="List Paragraph"/>
    <w:basedOn w:val="Normal"/>
    <w:uiPriority w:val="34"/>
    <w:qFormat/>
    <w:rsid w:val="00DD405E"/>
    <w:pPr>
      <w:spacing w:after="200" w:line="276" w:lineRule="auto"/>
      <w:ind w:left="720"/>
      <w:contextualSpacing/>
    </w:pPr>
    <w:rPr>
      <w:rFonts w:ascii="Calibri" w:eastAsia="Calibri" w:hAnsi="Calibri"/>
      <w:sz w:val="22"/>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717"/>
    <w:rPr>
      <w:sz w:val="24"/>
      <w:szCs w:val="24"/>
      <w:lang w:val="en-GB" w:eastAsia="en-US"/>
    </w:rPr>
  </w:style>
  <w:style w:type="paragraph" w:styleId="Heading1">
    <w:name w:val="heading 1"/>
    <w:basedOn w:val="Normal"/>
    <w:next w:val="Normal"/>
    <w:qFormat/>
    <w:rsid w:val="00D61717"/>
    <w:pPr>
      <w:keepNext/>
      <w:spacing w:line="288" w:lineRule="auto"/>
      <w:outlineLvl w:val="0"/>
    </w:pPr>
    <w:rPr>
      <w:b/>
      <w:sz w:val="36"/>
      <w:szCs w:val="20"/>
      <w:lang w:val="da-DK"/>
    </w:rPr>
  </w:style>
  <w:style w:type="paragraph" w:styleId="Heading2">
    <w:name w:val="heading 2"/>
    <w:basedOn w:val="Normal"/>
    <w:next w:val="Normal"/>
    <w:link w:val="Heading2Char"/>
    <w:qFormat/>
    <w:rsid w:val="00D61717"/>
    <w:pPr>
      <w:keepNext/>
      <w:jc w:val="both"/>
      <w:outlineLvl w:val="1"/>
    </w:pPr>
    <w:rPr>
      <w:b/>
      <w:sz w:val="28"/>
      <w:lang w:eastAsia="da-DK"/>
    </w:rPr>
  </w:style>
  <w:style w:type="paragraph" w:styleId="Heading3">
    <w:name w:val="heading 3"/>
    <w:basedOn w:val="Normal"/>
    <w:next w:val="Normal"/>
    <w:link w:val="Heading3Char"/>
    <w:qFormat/>
    <w:rsid w:val="00D61717"/>
    <w:pPr>
      <w:keepNext/>
      <w:jc w:val="both"/>
      <w:outlineLvl w:val="2"/>
    </w:pPr>
    <w:rPr>
      <w:rFonts w:ascii="Palatino" w:hAnsi="Palatino"/>
      <w:b/>
      <w:szCs w:val="20"/>
      <w:lang w:val="en-US" w:eastAsia="da-DK"/>
    </w:rPr>
  </w:style>
  <w:style w:type="paragraph" w:styleId="Heading4">
    <w:name w:val="heading 4"/>
    <w:basedOn w:val="Normal"/>
    <w:next w:val="Normal"/>
    <w:qFormat/>
    <w:rsid w:val="00D61717"/>
    <w:pPr>
      <w:keepNext/>
      <w:outlineLvl w:val="3"/>
    </w:pPr>
    <w:rPr>
      <w:b/>
    </w:rPr>
  </w:style>
  <w:style w:type="paragraph" w:styleId="Heading5">
    <w:name w:val="heading 5"/>
    <w:basedOn w:val="Normal"/>
    <w:next w:val="Normal"/>
    <w:qFormat/>
    <w:rsid w:val="00D61717"/>
    <w:pPr>
      <w:keepNext/>
      <w:spacing w:line="360" w:lineRule="auto"/>
      <w:outlineLvl w:val="4"/>
    </w:pPr>
    <w:rPr>
      <w:b/>
      <w:color w:val="FF0000"/>
    </w:rPr>
  </w:style>
  <w:style w:type="paragraph" w:styleId="Heading6">
    <w:name w:val="heading 6"/>
    <w:basedOn w:val="Normal"/>
    <w:next w:val="Normal"/>
    <w:qFormat/>
    <w:rsid w:val="00D61717"/>
    <w:pPr>
      <w:keepNext/>
      <w:spacing w:line="312" w:lineRule="auto"/>
      <w:outlineLvl w:val="5"/>
    </w:pPr>
    <w:rPr>
      <w:i/>
      <w:lang w:val="da-DK"/>
    </w:rPr>
  </w:style>
  <w:style w:type="paragraph" w:styleId="Heading7">
    <w:name w:val="heading 7"/>
    <w:basedOn w:val="Normal"/>
    <w:next w:val="Normal"/>
    <w:qFormat/>
    <w:rsid w:val="00D61717"/>
    <w:pPr>
      <w:keepNext/>
      <w:spacing w:line="360" w:lineRule="auto"/>
      <w:jc w:val="both"/>
      <w:outlineLvl w:val="6"/>
    </w:pPr>
    <w:rPr>
      <w:i/>
      <w:iCs/>
      <w:lang w:val="da-DK"/>
    </w:rPr>
  </w:style>
  <w:style w:type="paragraph" w:styleId="Heading8">
    <w:name w:val="heading 8"/>
    <w:basedOn w:val="Normal"/>
    <w:next w:val="Normal"/>
    <w:qFormat/>
    <w:rsid w:val="00D6171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1717"/>
    <w:rPr>
      <w:color w:val="0000FF"/>
      <w:u w:val="single"/>
    </w:rPr>
  </w:style>
  <w:style w:type="paragraph" w:styleId="TOC2">
    <w:name w:val="toc 2"/>
    <w:basedOn w:val="Normal"/>
    <w:next w:val="Normal"/>
    <w:autoRedefine/>
    <w:uiPriority w:val="39"/>
    <w:rsid w:val="00D61717"/>
    <w:pPr>
      <w:spacing w:before="120"/>
      <w:ind w:left="240"/>
    </w:pPr>
    <w:rPr>
      <w:i/>
      <w:iCs/>
      <w:sz w:val="20"/>
      <w:szCs w:val="20"/>
    </w:rPr>
  </w:style>
  <w:style w:type="paragraph" w:styleId="TOC3">
    <w:name w:val="toc 3"/>
    <w:basedOn w:val="Normal"/>
    <w:next w:val="Normal"/>
    <w:autoRedefine/>
    <w:semiHidden/>
    <w:rsid w:val="00D61717"/>
    <w:pPr>
      <w:ind w:left="480"/>
    </w:pPr>
    <w:rPr>
      <w:sz w:val="20"/>
      <w:szCs w:val="20"/>
    </w:rPr>
  </w:style>
  <w:style w:type="paragraph" w:styleId="TOC1">
    <w:name w:val="toc 1"/>
    <w:basedOn w:val="Normal"/>
    <w:next w:val="Normal"/>
    <w:autoRedefine/>
    <w:uiPriority w:val="39"/>
    <w:rsid w:val="00D61717"/>
    <w:pPr>
      <w:spacing w:before="240" w:after="120"/>
    </w:pPr>
    <w:rPr>
      <w:b/>
      <w:bCs/>
      <w:sz w:val="20"/>
      <w:szCs w:val="20"/>
    </w:rPr>
  </w:style>
  <w:style w:type="paragraph" w:styleId="BodyText2">
    <w:name w:val="Body Text 2"/>
    <w:basedOn w:val="Normal"/>
    <w:rsid w:val="00D61717"/>
    <w:pPr>
      <w:tabs>
        <w:tab w:val="left" w:pos="-850"/>
        <w:tab w:val="left" w:pos="0"/>
        <w:tab w:val="left" w:pos="1700"/>
        <w:tab w:val="left" w:pos="2550"/>
        <w:tab w:val="left" w:pos="3400"/>
        <w:tab w:val="left" w:pos="4250"/>
        <w:tab w:val="left" w:pos="5100"/>
        <w:tab w:val="left" w:pos="5950"/>
        <w:tab w:val="left" w:pos="6800"/>
        <w:tab w:val="left" w:pos="7650"/>
        <w:tab w:val="left" w:pos="8500"/>
      </w:tabs>
      <w:jc w:val="both"/>
    </w:pPr>
    <w:rPr>
      <w:rFonts w:ascii="Times" w:eastAsia="Times" w:hAnsi="Times"/>
      <w:szCs w:val="20"/>
      <w:lang w:val="da-DK" w:eastAsia="da-DK"/>
    </w:rPr>
  </w:style>
  <w:style w:type="paragraph" w:styleId="BodyText">
    <w:name w:val="Body Text"/>
    <w:basedOn w:val="Normal"/>
    <w:rsid w:val="00D61717"/>
    <w:pPr>
      <w:spacing w:line="288" w:lineRule="auto"/>
      <w:jc w:val="both"/>
    </w:pPr>
    <w:rPr>
      <w:bCs/>
      <w:lang w:eastAsia="da-DK"/>
    </w:rPr>
  </w:style>
  <w:style w:type="paragraph" w:styleId="BodyText3">
    <w:name w:val="Body Text 3"/>
    <w:basedOn w:val="Normal"/>
    <w:rsid w:val="00D61717"/>
    <w:pPr>
      <w:spacing w:line="288" w:lineRule="auto"/>
      <w:jc w:val="both"/>
    </w:pPr>
    <w:rPr>
      <w:bCs/>
      <w:sz w:val="22"/>
      <w:szCs w:val="20"/>
    </w:rPr>
  </w:style>
  <w:style w:type="paragraph" w:styleId="BodyTextIndent2">
    <w:name w:val="Body Text Indent 2"/>
    <w:basedOn w:val="Normal"/>
    <w:rsid w:val="00D61717"/>
    <w:pPr>
      <w:ind w:left="561" w:hanging="561"/>
    </w:pPr>
    <w:rPr>
      <w:lang w:eastAsia="da-DK"/>
    </w:rPr>
  </w:style>
  <w:style w:type="paragraph" w:styleId="BodyTextIndent3">
    <w:name w:val="Body Text Indent 3"/>
    <w:basedOn w:val="Normal"/>
    <w:rsid w:val="00D61717"/>
    <w:pPr>
      <w:tabs>
        <w:tab w:val="left" w:pos="-850"/>
        <w:tab w:val="left" w:pos="561"/>
        <w:tab w:val="left" w:pos="850"/>
        <w:tab w:val="left" w:pos="1700"/>
        <w:tab w:val="left" w:pos="2550"/>
        <w:tab w:val="left" w:pos="3400"/>
        <w:tab w:val="left" w:pos="4250"/>
        <w:tab w:val="left" w:pos="5100"/>
        <w:tab w:val="left" w:pos="5950"/>
        <w:tab w:val="left" w:pos="6800"/>
        <w:tab w:val="left" w:pos="7650"/>
        <w:tab w:val="left" w:pos="8500"/>
      </w:tabs>
      <w:ind w:left="561" w:hanging="561"/>
      <w:jc w:val="both"/>
    </w:pPr>
    <w:rPr>
      <w:lang w:eastAsia="da-DK"/>
    </w:rPr>
  </w:style>
  <w:style w:type="paragraph" w:customStyle="1" w:styleId="1Paragraph">
    <w:name w:val="1Paragraph"/>
    <w:rsid w:val="00D61717"/>
    <w:pPr>
      <w:tabs>
        <w:tab w:val="left" w:pos="720"/>
      </w:tabs>
      <w:ind w:left="720" w:hanging="720"/>
    </w:pPr>
    <w:rPr>
      <w:rFonts w:ascii="NewCenturySchlbk Almindelig" w:hAnsi="NewCenturySchlbk Almindelig"/>
      <w:snapToGrid w:val="0"/>
      <w:sz w:val="24"/>
    </w:rPr>
  </w:style>
  <w:style w:type="paragraph" w:styleId="BodyTextIndent">
    <w:name w:val="Body Text Indent"/>
    <w:basedOn w:val="Normal"/>
    <w:rsid w:val="00D61717"/>
    <w:pPr>
      <w:spacing w:line="360" w:lineRule="auto"/>
      <w:ind w:left="720"/>
    </w:pPr>
    <w:rPr>
      <w:lang w:val="da-DK"/>
    </w:rPr>
  </w:style>
  <w:style w:type="paragraph" w:styleId="NormalWeb">
    <w:name w:val="Normal (Web)"/>
    <w:basedOn w:val="Normal"/>
    <w:rsid w:val="00D61717"/>
    <w:pPr>
      <w:spacing w:before="100" w:beforeAutospacing="1" w:after="100" w:afterAutospacing="1"/>
    </w:pPr>
    <w:rPr>
      <w:rFonts w:eastAsia="Arial Unicode MS"/>
      <w:lang w:val="da-DK" w:eastAsia="da-DK"/>
    </w:rPr>
  </w:style>
  <w:style w:type="paragraph" w:styleId="Footer">
    <w:name w:val="footer"/>
    <w:basedOn w:val="Normal"/>
    <w:rsid w:val="00D61717"/>
    <w:pPr>
      <w:tabs>
        <w:tab w:val="center" w:pos="4819"/>
        <w:tab w:val="right" w:pos="9638"/>
      </w:tabs>
    </w:pPr>
  </w:style>
  <w:style w:type="character" w:styleId="PageNumber">
    <w:name w:val="page number"/>
    <w:basedOn w:val="DefaultParagraphFont"/>
    <w:rsid w:val="00D61717"/>
  </w:style>
  <w:style w:type="paragraph" w:styleId="TOC4">
    <w:name w:val="toc 4"/>
    <w:basedOn w:val="Normal"/>
    <w:next w:val="Normal"/>
    <w:autoRedefine/>
    <w:semiHidden/>
    <w:rsid w:val="00D61717"/>
    <w:pPr>
      <w:ind w:left="720"/>
    </w:pPr>
    <w:rPr>
      <w:sz w:val="20"/>
      <w:szCs w:val="20"/>
    </w:rPr>
  </w:style>
  <w:style w:type="paragraph" w:styleId="TOC5">
    <w:name w:val="toc 5"/>
    <w:basedOn w:val="Normal"/>
    <w:next w:val="Normal"/>
    <w:autoRedefine/>
    <w:semiHidden/>
    <w:rsid w:val="00D61717"/>
    <w:pPr>
      <w:ind w:left="960"/>
    </w:pPr>
    <w:rPr>
      <w:sz w:val="20"/>
      <w:szCs w:val="20"/>
    </w:rPr>
  </w:style>
  <w:style w:type="paragraph" w:styleId="TOC6">
    <w:name w:val="toc 6"/>
    <w:basedOn w:val="Normal"/>
    <w:next w:val="Normal"/>
    <w:autoRedefine/>
    <w:semiHidden/>
    <w:rsid w:val="00D61717"/>
    <w:pPr>
      <w:ind w:left="1200"/>
    </w:pPr>
    <w:rPr>
      <w:sz w:val="20"/>
      <w:szCs w:val="20"/>
    </w:rPr>
  </w:style>
  <w:style w:type="paragraph" w:styleId="TOC7">
    <w:name w:val="toc 7"/>
    <w:basedOn w:val="Normal"/>
    <w:next w:val="Normal"/>
    <w:autoRedefine/>
    <w:semiHidden/>
    <w:rsid w:val="00D61717"/>
    <w:pPr>
      <w:ind w:left="1440"/>
    </w:pPr>
    <w:rPr>
      <w:sz w:val="20"/>
      <w:szCs w:val="20"/>
    </w:rPr>
  </w:style>
  <w:style w:type="paragraph" w:styleId="TOC8">
    <w:name w:val="toc 8"/>
    <w:basedOn w:val="Normal"/>
    <w:next w:val="Normal"/>
    <w:autoRedefine/>
    <w:semiHidden/>
    <w:rsid w:val="00D61717"/>
    <w:pPr>
      <w:ind w:left="1680"/>
    </w:pPr>
    <w:rPr>
      <w:sz w:val="20"/>
      <w:szCs w:val="20"/>
    </w:rPr>
  </w:style>
  <w:style w:type="paragraph" w:styleId="TOC9">
    <w:name w:val="toc 9"/>
    <w:basedOn w:val="Normal"/>
    <w:next w:val="Normal"/>
    <w:autoRedefine/>
    <w:semiHidden/>
    <w:rsid w:val="00D61717"/>
    <w:pPr>
      <w:ind w:left="1920"/>
    </w:pPr>
    <w:rPr>
      <w:sz w:val="20"/>
      <w:szCs w:val="20"/>
    </w:rPr>
  </w:style>
  <w:style w:type="paragraph" w:styleId="Header">
    <w:name w:val="header"/>
    <w:basedOn w:val="Normal"/>
    <w:rsid w:val="00D61717"/>
    <w:pPr>
      <w:widowControl w:val="0"/>
      <w:tabs>
        <w:tab w:val="center" w:pos="4819"/>
        <w:tab w:val="right" w:pos="9638"/>
      </w:tabs>
    </w:pPr>
    <w:rPr>
      <w:snapToGrid w:val="0"/>
      <w:szCs w:val="20"/>
      <w:lang w:val="en-US" w:eastAsia="da-DK"/>
    </w:rPr>
  </w:style>
  <w:style w:type="paragraph" w:styleId="Caption">
    <w:name w:val="caption"/>
    <w:basedOn w:val="Normal"/>
    <w:next w:val="Normal"/>
    <w:qFormat/>
    <w:rsid w:val="00D61717"/>
    <w:pPr>
      <w:spacing w:line="312" w:lineRule="auto"/>
    </w:pPr>
    <w:rPr>
      <w:b/>
      <w:bCs/>
    </w:rPr>
  </w:style>
  <w:style w:type="paragraph" w:styleId="BalloonText">
    <w:name w:val="Balloon Text"/>
    <w:basedOn w:val="Normal"/>
    <w:semiHidden/>
    <w:rsid w:val="00D61717"/>
    <w:rPr>
      <w:rFonts w:ascii="Tahoma" w:hAnsi="Tahoma" w:cs="Tahoma"/>
      <w:sz w:val="16"/>
      <w:szCs w:val="16"/>
    </w:rPr>
  </w:style>
  <w:style w:type="character" w:styleId="CommentReference">
    <w:name w:val="annotation reference"/>
    <w:basedOn w:val="DefaultParagraphFont"/>
    <w:semiHidden/>
    <w:rsid w:val="00D61717"/>
    <w:rPr>
      <w:sz w:val="16"/>
      <w:szCs w:val="16"/>
    </w:rPr>
  </w:style>
  <w:style w:type="paragraph" w:styleId="CommentText">
    <w:name w:val="annotation text"/>
    <w:basedOn w:val="Normal"/>
    <w:semiHidden/>
    <w:rsid w:val="00D61717"/>
    <w:rPr>
      <w:sz w:val="20"/>
      <w:szCs w:val="20"/>
    </w:rPr>
  </w:style>
  <w:style w:type="paragraph" w:styleId="CommentSubject">
    <w:name w:val="annotation subject"/>
    <w:basedOn w:val="CommentText"/>
    <w:next w:val="CommentText"/>
    <w:semiHidden/>
    <w:rsid w:val="00D61717"/>
    <w:rPr>
      <w:b/>
      <w:bCs/>
    </w:rPr>
  </w:style>
  <w:style w:type="character" w:customStyle="1" w:styleId="BrdtekstTegn">
    <w:name w:val="Brødtekst Tegn"/>
    <w:basedOn w:val="DefaultParagraphFont"/>
    <w:rsid w:val="00D61717"/>
    <w:rPr>
      <w:bCs/>
      <w:noProof w:val="0"/>
      <w:sz w:val="24"/>
      <w:szCs w:val="24"/>
      <w:lang w:val="en-GB" w:eastAsia="da-DK" w:bidi="ar-SA"/>
    </w:rPr>
  </w:style>
  <w:style w:type="paragraph" w:styleId="PlainText">
    <w:name w:val="Plain Text"/>
    <w:basedOn w:val="Normal"/>
    <w:rsid w:val="00D61717"/>
    <w:rPr>
      <w:rFonts w:ascii="Courier New" w:hAnsi="Courier New" w:cs="Courier New"/>
      <w:sz w:val="20"/>
      <w:szCs w:val="20"/>
      <w:lang w:val="da-DK" w:eastAsia="da-DK"/>
    </w:rPr>
  </w:style>
  <w:style w:type="character" w:customStyle="1" w:styleId="Overskrift1Tegn">
    <w:name w:val="Overskrift 1 Tegn"/>
    <w:basedOn w:val="DefaultParagraphFont"/>
    <w:rsid w:val="00D61717"/>
    <w:rPr>
      <w:b/>
      <w:noProof w:val="0"/>
      <w:sz w:val="36"/>
      <w:lang w:val="da-DK" w:eastAsia="en-US" w:bidi="ar-SA"/>
    </w:rPr>
  </w:style>
  <w:style w:type="paragraph" w:customStyle="1" w:styleId="a">
    <w:name w:val="Õ–™”“"/>
    <w:rsid w:val="00D61717"/>
    <w:rPr>
      <w:snapToGrid w:val="0"/>
      <w:sz w:val="24"/>
    </w:rPr>
  </w:style>
  <w:style w:type="character" w:customStyle="1" w:styleId="Heading3Char">
    <w:name w:val="Heading 3 Char"/>
    <w:basedOn w:val="DefaultParagraphFont"/>
    <w:link w:val="Heading3"/>
    <w:rsid w:val="0008536A"/>
    <w:rPr>
      <w:rFonts w:ascii="Palatino" w:hAnsi="Palatino"/>
      <w:b/>
      <w:sz w:val="24"/>
      <w:lang w:val="en-US" w:eastAsia="da-DK" w:bidi="ar-SA"/>
    </w:rPr>
  </w:style>
  <w:style w:type="paragraph" w:customStyle="1" w:styleId="Normallinjeafstand1">
    <w:name w:val="Normal + linjeafstand 1"/>
    <w:aliases w:val="3"/>
    <w:basedOn w:val="Normal"/>
    <w:link w:val="Normallinjeafstand1Tegn"/>
    <w:rsid w:val="001023BC"/>
  </w:style>
  <w:style w:type="paragraph" w:customStyle="1" w:styleId="NormalFlerelinier">
    <w:name w:val="Normal + Flere linier"/>
    <w:basedOn w:val="Normallinjeafstand1"/>
    <w:link w:val="NormalFlerelinierTegn"/>
    <w:rsid w:val="001023BC"/>
  </w:style>
  <w:style w:type="paragraph" w:customStyle="1" w:styleId="Overskrift3TimesNewRoman">
    <w:name w:val="Overskrift 3 + Times New Roman"/>
    <w:aliases w:val="Linjeafstand:  Flere linjer 1,3 li"/>
    <w:basedOn w:val="NormalFlerelinier"/>
    <w:link w:val="Overskrift3TimesNewRomanLinjeafstandFlerelinjer13liTegnTegn"/>
    <w:rsid w:val="001023BC"/>
  </w:style>
  <w:style w:type="character" w:customStyle="1" w:styleId="Normallinjeafstand1Tegn">
    <w:name w:val="Normal + linjeafstand 1 Tegn"/>
    <w:aliases w:val="3 Tegn"/>
    <w:basedOn w:val="DefaultParagraphFont"/>
    <w:link w:val="Normallinjeafstand1"/>
    <w:rsid w:val="001023BC"/>
    <w:rPr>
      <w:sz w:val="24"/>
      <w:szCs w:val="24"/>
      <w:lang w:val="en-GB" w:eastAsia="en-US" w:bidi="ar-SA"/>
    </w:rPr>
  </w:style>
  <w:style w:type="character" w:customStyle="1" w:styleId="NormalFlerelinierTegn">
    <w:name w:val="Normal + Flere linier Tegn"/>
    <w:basedOn w:val="Normallinjeafstand1Tegn"/>
    <w:link w:val="NormalFlerelinier"/>
    <w:rsid w:val="001023BC"/>
    <w:rPr>
      <w:sz w:val="24"/>
      <w:szCs w:val="24"/>
      <w:lang w:val="en-GB" w:eastAsia="en-US" w:bidi="ar-SA"/>
    </w:rPr>
  </w:style>
  <w:style w:type="character" w:customStyle="1" w:styleId="Overskrift3TimesNewRomanLinjeafstandFlerelinjer13liTegnTegn">
    <w:name w:val="Overskrift 3 + Times New Roman;Linjeafstand:  Flere linjer 1;3 li Tegn Tegn"/>
    <w:basedOn w:val="NormalFlerelinierTegn"/>
    <w:link w:val="Overskrift3TimesNewRoman"/>
    <w:rsid w:val="001023BC"/>
    <w:rPr>
      <w:sz w:val="24"/>
      <w:szCs w:val="24"/>
      <w:lang w:val="en-GB" w:eastAsia="en-US" w:bidi="ar-SA"/>
    </w:rPr>
  </w:style>
  <w:style w:type="paragraph" w:customStyle="1" w:styleId="LinjeafstandFlerelinjer1">
    <w:name w:val="Linjeafstand: Flere linjer 1"/>
    <w:aliases w:val="33 li"/>
    <w:basedOn w:val="Heading3"/>
    <w:rsid w:val="001A7207"/>
    <w:rPr>
      <w:rFonts w:ascii="Times New Roman" w:hAnsi="Times New Roman"/>
      <w:bCs/>
    </w:rPr>
  </w:style>
  <w:style w:type="character" w:styleId="FollowedHyperlink">
    <w:name w:val="FollowedHyperlink"/>
    <w:basedOn w:val="DefaultParagraphFont"/>
    <w:rsid w:val="00E75231"/>
    <w:rPr>
      <w:color w:val="800080"/>
      <w:u w:val="single"/>
    </w:rPr>
  </w:style>
  <w:style w:type="character" w:styleId="Strong">
    <w:name w:val="Strong"/>
    <w:basedOn w:val="DefaultParagraphFont"/>
    <w:qFormat/>
    <w:rsid w:val="002C3595"/>
    <w:rPr>
      <w:b/>
      <w:bCs/>
    </w:rPr>
  </w:style>
  <w:style w:type="paragraph" w:customStyle="1" w:styleId="Typografi1">
    <w:name w:val="Typografi1"/>
    <w:basedOn w:val="Heading1"/>
    <w:rsid w:val="00BA670E"/>
    <w:pPr>
      <w:tabs>
        <w:tab w:val="left" w:pos="-172"/>
        <w:tab w:val="left" w:pos="0"/>
        <w:tab w:val="left" w:pos="170"/>
        <w:tab w:val="left" w:pos="566"/>
        <w:tab w:val="left" w:pos="1134"/>
        <w:tab w:val="left" w:pos="2694"/>
        <w:tab w:val="left" w:pos="3544"/>
        <w:tab w:val="left" w:pos="4026"/>
        <w:tab w:val="left" w:pos="4398"/>
        <w:tab w:val="left" w:pos="5248"/>
        <w:tab w:val="left" w:pos="6098"/>
        <w:tab w:val="left" w:pos="7798"/>
        <w:tab w:val="left" w:pos="8222"/>
        <w:tab w:val="left" w:pos="8618"/>
        <w:tab w:val="left" w:pos="8647"/>
        <w:tab w:val="left" w:pos="9502"/>
        <w:tab w:val="left" w:pos="10352"/>
      </w:tabs>
      <w:spacing w:line="312" w:lineRule="auto"/>
      <w:ind w:left="1840" w:right="119" w:hanging="1840"/>
    </w:pPr>
    <w:rPr>
      <w:b w:val="0"/>
      <w:szCs w:val="36"/>
    </w:rPr>
  </w:style>
  <w:style w:type="paragraph" w:styleId="BlockText">
    <w:name w:val="Block Text"/>
    <w:basedOn w:val="Normal"/>
    <w:rsid w:val="009F28EE"/>
    <w:pPr>
      <w:tabs>
        <w:tab w:val="left" w:pos="-172"/>
        <w:tab w:val="left" w:pos="170"/>
        <w:tab w:val="left" w:pos="566"/>
        <w:tab w:val="left" w:pos="1134"/>
        <w:tab w:val="left" w:pos="1844"/>
        <w:tab w:val="left" w:pos="2694"/>
        <w:tab w:val="left" w:pos="3544"/>
        <w:tab w:val="left" w:pos="4026"/>
        <w:tab w:val="left" w:pos="4398"/>
        <w:tab w:val="left" w:pos="5248"/>
        <w:tab w:val="left" w:pos="6098"/>
        <w:tab w:val="left" w:pos="6948"/>
        <w:tab w:val="left" w:pos="7798"/>
        <w:tab w:val="left" w:pos="8222"/>
        <w:tab w:val="left" w:pos="8618"/>
        <w:tab w:val="left" w:pos="9502"/>
        <w:tab w:val="left" w:pos="10352"/>
      </w:tabs>
      <w:ind w:left="566" w:right="-766"/>
    </w:pPr>
    <w:rPr>
      <w:szCs w:val="20"/>
      <w:lang w:val="da-DK" w:eastAsia="da-DK"/>
    </w:rPr>
  </w:style>
  <w:style w:type="character" w:customStyle="1" w:styleId="Heading2Char">
    <w:name w:val="Heading 2 Char"/>
    <w:basedOn w:val="DefaultParagraphFont"/>
    <w:link w:val="Heading2"/>
    <w:rsid w:val="00DC7636"/>
    <w:rPr>
      <w:b/>
      <w:sz w:val="28"/>
      <w:szCs w:val="24"/>
      <w:lang w:val="en-GB"/>
    </w:rPr>
  </w:style>
  <w:style w:type="paragraph" w:styleId="ListParagraph">
    <w:name w:val="List Paragraph"/>
    <w:basedOn w:val="Normal"/>
    <w:uiPriority w:val="34"/>
    <w:qFormat/>
    <w:rsid w:val="00DD405E"/>
    <w:pPr>
      <w:spacing w:after="200" w:line="276" w:lineRule="auto"/>
      <w:ind w:left="720"/>
      <w:contextualSpacing/>
    </w:pPr>
    <w:rPr>
      <w:rFonts w:ascii="Calibri" w:eastAsia="Calibri" w:hAnsi="Calibri"/>
      <w:sz w:val="22"/>
      <w:szCs w:val="22"/>
      <w:lang w:val="da-DK"/>
    </w:rPr>
  </w:style>
</w:styles>
</file>

<file path=word/webSettings.xml><?xml version="1.0" encoding="utf-8"?>
<w:webSettings xmlns:r="http://schemas.openxmlformats.org/officeDocument/2006/relationships" xmlns:w="http://schemas.openxmlformats.org/wordprocessingml/2006/main">
  <w:divs>
    <w:div w:id="325279436">
      <w:bodyDiv w:val="1"/>
      <w:marLeft w:val="0"/>
      <w:marRight w:val="0"/>
      <w:marTop w:val="0"/>
      <w:marBottom w:val="0"/>
      <w:divBdr>
        <w:top w:val="none" w:sz="0" w:space="0" w:color="auto"/>
        <w:left w:val="none" w:sz="0" w:space="0" w:color="auto"/>
        <w:bottom w:val="none" w:sz="0" w:space="0" w:color="auto"/>
        <w:right w:val="none" w:sz="0" w:space="0" w:color="auto"/>
      </w:divBdr>
      <w:divsChild>
        <w:div w:id="677274651">
          <w:marLeft w:val="0"/>
          <w:marRight w:val="0"/>
          <w:marTop w:val="0"/>
          <w:marBottom w:val="0"/>
          <w:divBdr>
            <w:top w:val="none" w:sz="0" w:space="0" w:color="auto"/>
            <w:left w:val="none" w:sz="0" w:space="0" w:color="auto"/>
            <w:bottom w:val="none" w:sz="0" w:space="0" w:color="auto"/>
            <w:right w:val="none" w:sz="0" w:space="0" w:color="auto"/>
          </w:divBdr>
        </w:div>
      </w:divsChild>
    </w:div>
    <w:div w:id="515921919">
      <w:bodyDiv w:val="1"/>
      <w:marLeft w:val="0"/>
      <w:marRight w:val="0"/>
      <w:marTop w:val="0"/>
      <w:marBottom w:val="0"/>
      <w:divBdr>
        <w:top w:val="none" w:sz="0" w:space="0" w:color="auto"/>
        <w:left w:val="none" w:sz="0" w:space="0" w:color="auto"/>
        <w:bottom w:val="none" w:sz="0" w:space="0" w:color="auto"/>
        <w:right w:val="none" w:sz="0" w:space="0" w:color="auto"/>
      </w:divBdr>
      <w:divsChild>
        <w:div w:id="1647008838">
          <w:marLeft w:val="0"/>
          <w:marRight w:val="0"/>
          <w:marTop w:val="0"/>
          <w:marBottom w:val="0"/>
          <w:divBdr>
            <w:top w:val="none" w:sz="0" w:space="0" w:color="auto"/>
            <w:left w:val="none" w:sz="0" w:space="0" w:color="auto"/>
            <w:bottom w:val="none" w:sz="0" w:space="0" w:color="auto"/>
            <w:right w:val="none" w:sz="0" w:space="0" w:color="auto"/>
          </w:divBdr>
        </w:div>
      </w:divsChild>
    </w:div>
    <w:div w:id="521087410">
      <w:bodyDiv w:val="1"/>
      <w:marLeft w:val="0"/>
      <w:marRight w:val="0"/>
      <w:marTop w:val="0"/>
      <w:marBottom w:val="0"/>
      <w:divBdr>
        <w:top w:val="none" w:sz="0" w:space="0" w:color="auto"/>
        <w:left w:val="none" w:sz="0" w:space="0" w:color="auto"/>
        <w:bottom w:val="none" w:sz="0" w:space="0" w:color="auto"/>
        <w:right w:val="none" w:sz="0" w:space="0" w:color="auto"/>
      </w:divBdr>
      <w:divsChild>
        <w:div w:id="1982231587">
          <w:marLeft w:val="0"/>
          <w:marRight w:val="0"/>
          <w:marTop w:val="0"/>
          <w:marBottom w:val="0"/>
          <w:divBdr>
            <w:top w:val="none" w:sz="0" w:space="0" w:color="auto"/>
            <w:left w:val="none" w:sz="0" w:space="0" w:color="auto"/>
            <w:bottom w:val="none" w:sz="0" w:space="0" w:color="auto"/>
            <w:right w:val="none" w:sz="0" w:space="0" w:color="auto"/>
          </w:divBdr>
        </w:div>
      </w:divsChild>
    </w:div>
    <w:div w:id="615869103">
      <w:bodyDiv w:val="1"/>
      <w:marLeft w:val="0"/>
      <w:marRight w:val="0"/>
      <w:marTop w:val="0"/>
      <w:marBottom w:val="0"/>
      <w:divBdr>
        <w:top w:val="none" w:sz="0" w:space="0" w:color="auto"/>
        <w:left w:val="none" w:sz="0" w:space="0" w:color="auto"/>
        <w:bottom w:val="none" w:sz="0" w:space="0" w:color="auto"/>
        <w:right w:val="none" w:sz="0" w:space="0" w:color="auto"/>
      </w:divBdr>
    </w:div>
    <w:div w:id="1217009854">
      <w:bodyDiv w:val="1"/>
      <w:marLeft w:val="0"/>
      <w:marRight w:val="0"/>
      <w:marTop w:val="0"/>
      <w:marBottom w:val="0"/>
      <w:divBdr>
        <w:top w:val="none" w:sz="0" w:space="0" w:color="auto"/>
        <w:left w:val="none" w:sz="0" w:space="0" w:color="auto"/>
        <w:bottom w:val="none" w:sz="0" w:space="0" w:color="auto"/>
        <w:right w:val="none" w:sz="0" w:space="0" w:color="auto"/>
      </w:divBdr>
      <w:divsChild>
        <w:div w:id="99573221">
          <w:marLeft w:val="0"/>
          <w:marRight w:val="0"/>
          <w:marTop w:val="0"/>
          <w:marBottom w:val="0"/>
          <w:divBdr>
            <w:top w:val="none" w:sz="0" w:space="0" w:color="auto"/>
            <w:left w:val="none" w:sz="0" w:space="0" w:color="auto"/>
            <w:bottom w:val="none" w:sz="0" w:space="0" w:color="auto"/>
            <w:right w:val="none" w:sz="0" w:space="0" w:color="auto"/>
          </w:divBdr>
        </w:div>
      </w:divsChild>
    </w:div>
    <w:div w:id="1413548595">
      <w:bodyDiv w:val="1"/>
      <w:marLeft w:val="0"/>
      <w:marRight w:val="0"/>
      <w:marTop w:val="0"/>
      <w:marBottom w:val="0"/>
      <w:divBdr>
        <w:top w:val="none" w:sz="0" w:space="0" w:color="auto"/>
        <w:left w:val="none" w:sz="0" w:space="0" w:color="auto"/>
        <w:bottom w:val="none" w:sz="0" w:space="0" w:color="auto"/>
        <w:right w:val="none" w:sz="0" w:space="0" w:color="auto"/>
      </w:divBdr>
    </w:div>
    <w:div w:id="1719402528">
      <w:bodyDiv w:val="1"/>
      <w:marLeft w:val="0"/>
      <w:marRight w:val="0"/>
      <w:marTop w:val="0"/>
      <w:marBottom w:val="0"/>
      <w:divBdr>
        <w:top w:val="none" w:sz="0" w:space="0" w:color="auto"/>
        <w:left w:val="none" w:sz="0" w:space="0" w:color="auto"/>
        <w:bottom w:val="none" w:sz="0" w:space="0" w:color="auto"/>
        <w:right w:val="none" w:sz="0" w:space="0" w:color="auto"/>
      </w:divBdr>
      <w:divsChild>
        <w:div w:id="372117051">
          <w:marLeft w:val="0"/>
          <w:marRight w:val="0"/>
          <w:marTop w:val="0"/>
          <w:marBottom w:val="0"/>
          <w:divBdr>
            <w:top w:val="none" w:sz="0" w:space="0" w:color="auto"/>
            <w:left w:val="none" w:sz="0" w:space="0" w:color="auto"/>
            <w:bottom w:val="none" w:sz="0" w:space="0" w:color="auto"/>
            <w:right w:val="none" w:sz="0" w:space="0" w:color="auto"/>
          </w:divBdr>
        </w:div>
      </w:divsChild>
    </w:div>
    <w:div w:id="1944605626">
      <w:bodyDiv w:val="1"/>
      <w:marLeft w:val="0"/>
      <w:marRight w:val="0"/>
      <w:marTop w:val="0"/>
      <w:marBottom w:val="0"/>
      <w:divBdr>
        <w:top w:val="none" w:sz="0" w:space="0" w:color="auto"/>
        <w:left w:val="none" w:sz="0" w:space="0" w:color="auto"/>
        <w:bottom w:val="none" w:sz="0" w:space="0" w:color="auto"/>
        <w:right w:val="none" w:sz="0" w:space="0" w:color="auto"/>
      </w:divBdr>
      <w:divsChild>
        <w:div w:id="368457945">
          <w:marLeft w:val="0"/>
          <w:marRight w:val="0"/>
          <w:marTop w:val="0"/>
          <w:marBottom w:val="0"/>
          <w:divBdr>
            <w:top w:val="none" w:sz="0" w:space="0" w:color="auto"/>
            <w:left w:val="none" w:sz="0" w:space="0" w:color="auto"/>
            <w:bottom w:val="none" w:sz="0" w:space="0" w:color="auto"/>
            <w:right w:val="none" w:sz="0" w:space="0" w:color="auto"/>
          </w:divBdr>
        </w:div>
      </w:divsChild>
    </w:div>
    <w:div w:id="2042321658">
      <w:bodyDiv w:val="1"/>
      <w:marLeft w:val="0"/>
      <w:marRight w:val="0"/>
      <w:marTop w:val="0"/>
      <w:marBottom w:val="0"/>
      <w:divBdr>
        <w:top w:val="none" w:sz="0" w:space="0" w:color="auto"/>
        <w:left w:val="none" w:sz="0" w:space="0" w:color="auto"/>
        <w:bottom w:val="none" w:sz="0" w:space="0" w:color="auto"/>
        <w:right w:val="none" w:sz="0" w:space="0" w:color="auto"/>
      </w:divBdr>
      <w:divsChild>
        <w:div w:id="130732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E15C-EA3B-4A9D-B114-35852B38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3901</Words>
  <Characters>23832</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vt:lpstr>
      <vt:lpstr>Business</vt:lpstr>
    </vt:vector>
  </TitlesOfParts>
  <Company>A/S</Company>
  <LinksUpToDate>false</LinksUpToDate>
  <CharactersWithSpaces>27678</CharactersWithSpaces>
  <SharedDoc>false</SharedDoc>
  <HLinks>
    <vt:vector size="96" baseType="variant">
      <vt:variant>
        <vt:i4>1114168</vt:i4>
      </vt:variant>
      <vt:variant>
        <vt:i4>92</vt:i4>
      </vt:variant>
      <vt:variant>
        <vt:i4>0</vt:i4>
      </vt:variant>
      <vt:variant>
        <vt:i4>5</vt:i4>
      </vt:variant>
      <vt:variant>
        <vt:lpwstr/>
      </vt:variant>
      <vt:variant>
        <vt:lpwstr>_Toc270324861</vt:lpwstr>
      </vt:variant>
      <vt:variant>
        <vt:i4>1114168</vt:i4>
      </vt:variant>
      <vt:variant>
        <vt:i4>86</vt:i4>
      </vt:variant>
      <vt:variant>
        <vt:i4>0</vt:i4>
      </vt:variant>
      <vt:variant>
        <vt:i4>5</vt:i4>
      </vt:variant>
      <vt:variant>
        <vt:lpwstr/>
      </vt:variant>
      <vt:variant>
        <vt:lpwstr>_Toc270324860</vt:lpwstr>
      </vt:variant>
      <vt:variant>
        <vt:i4>1179704</vt:i4>
      </vt:variant>
      <vt:variant>
        <vt:i4>80</vt:i4>
      </vt:variant>
      <vt:variant>
        <vt:i4>0</vt:i4>
      </vt:variant>
      <vt:variant>
        <vt:i4>5</vt:i4>
      </vt:variant>
      <vt:variant>
        <vt:lpwstr/>
      </vt:variant>
      <vt:variant>
        <vt:lpwstr>_Toc270324859</vt:lpwstr>
      </vt:variant>
      <vt:variant>
        <vt:i4>1179704</vt:i4>
      </vt:variant>
      <vt:variant>
        <vt:i4>74</vt:i4>
      </vt:variant>
      <vt:variant>
        <vt:i4>0</vt:i4>
      </vt:variant>
      <vt:variant>
        <vt:i4>5</vt:i4>
      </vt:variant>
      <vt:variant>
        <vt:lpwstr/>
      </vt:variant>
      <vt:variant>
        <vt:lpwstr>_Toc270324858</vt:lpwstr>
      </vt:variant>
      <vt:variant>
        <vt:i4>1179704</vt:i4>
      </vt:variant>
      <vt:variant>
        <vt:i4>68</vt:i4>
      </vt:variant>
      <vt:variant>
        <vt:i4>0</vt:i4>
      </vt:variant>
      <vt:variant>
        <vt:i4>5</vt:i4>
      </vt:variant>
      <vt:variant>
        <vt:lpwstr/>
      </vt:variant>
      <vt:variant>
        <vt:lpwstr>_Toc270324857</vt:lpwstr>
      </vt:variant>
      <vt:variant>
        <vt:i4>1179704</vt:i4>
      </vt:variant>
      <vt:variant>
        <vt:i4>62</vt:i4>
      </vt:variant>
      <vt:variant>
        <vt:i4>0</vt:i4>
      </vt:variant>
      <vt:variant>
        <vt:i4>5</vt:i4>
      </vt:variant>
      <vt:variant>
        <vt:lpwstr/>
      </vt:variant>
      <vt:variant>
        <vt:lpwstr>_Toc270324856</vt:lpwstr>
      </vt:variant>
      <vt:variant>
        <vt:i4>1179704</vt:i4>
      </vt:variant>
      <vt:variant>
        <vt:i4>56</vt:i4>
      </vt:variant>
      <vt:variant>
        <vt:i4>0</vt:i4>
      </vt:variant>
      <vt:variant>
        <vt:i4>5</vt:i4>
      </vt:variant>
      <vt:variant>
        <vt:lpwstr/>
      </vt:variant>
      <vt:variant>
        <vt:lpwstr>_Toc270324855</vt:lpwstr>
      </vt:variant>
      <vt:variant>
        <vt:i4>1179704</vt:i4>
      </vt:variant>
      <vt:variant>
        <vt:i4>50</vt:i4>
      </vt:variant>
      <vt:variant>
        <vt:i4>0</vt:i4>
      </vt:variant>
      <vt:variant>
        <vt:i4>5</vt:i4>
      </vt:variant>
      <vt:variant>
        <vt:lpwstr/>
      </vt:variant>
      <vt:variant>
        <vt:lpwstr>_Toc270324854</vt:lpwstr>
      </vt:variant>
      <vt:variant>
        <vt:i4>1179704</vt:i4>
      </vt:variant>
      <vt:variant>
        <vt:i4>44</vt:i4>
      </vt:variant>
      <vt:variant>
        <vt:i4>0</vt:i4>
      </vt:variant>
      <vt:variant>
        <vt:i4>5</vt:i4>
      </vt:variant>
      <vt:variant>
        <vt:lpwstr/>
      </vt:variant>
      <vt:variant>
        <vt:lpwstr>_Toc270324853</vt:lpwstr>
      </vt:variant>
      <vt:variant>
        <vt:i4>1179704</vt:i4>
      </vt:variant>
      <vt:variant>
        <vt:i4>38</vt:i4>
      </vt:variant>
      <vt:variant>
        <vt:i4>0</vt:i4>
      </vt:variant>
      <vt:variant>
        <vt:i4>5</vt:i4>
      </vt:variant>
      <vt:variant>
        <vt:lpwstr/>
      </vt:variant>
      <vt:variant>
        <vt:lpwstr>_Toc270324852</vt:lpwstr>
      </vt:variant>
      <vt:variant>
        <vt:i4>1179704</vt:i4>
      </vt:variant>
      <vt:variant>
        <vt:i4>32</vt:i4>
      </vt:variant>
      <vt:variant>
        <vt:i4>0</vt:i4>
      </vt:variant>
      <vt:variant>
        <vt:i4>5</vt:i4>
      </vt:variant>
      <vt:variant>
        <vt:lpwstr/>
      </vt:variant>
      <vt:variant>
        <vt:lpwstr>_Toc270324851</vt:lpwstr>
      </vt:variant>
      <vt:variant>
        <vt:i4>1179704</vt:i4>
      </vt:variant>
      <vt:variant>
        <vt:i4>26</vt:i4>
      </vt:variant>
      <vt:variant>
        <vt:i4>0</vt:i4>
      </vt:variant>
      <vt:variant>
        <vt:i4>5</vt:i4>
      </vt:variant>
      <vt:variant>
        <vt:lpwstr/>
      </vt:variant>
      <vt:variant>
        <vt:lpwstr>_Toc270324850</vt:lpwstr>
      </vt:variant>
      <vt:variant>
        <vt:i4>1245240</vt:i4>
      </vt:variant>
      <vt:variant>
        <vt:i4>20</vt:i4>
      </vt:variant>
      <vt:variant>
        <vt:i4>0</vt:i4>
      </vt:variant>
      <vt:variant>
        <vt:i4>5</vt:i4>
      </vt:variant>
      <vt:variant>
        <vt:lpwstr/>
      </vt:variant>
      <vt:variant>
        <vt:lpwstr>_Toc270324849</vt:lpwstr>
      </vt:variant>
      <vt:variant>
        <vt:i4>1245240</vt:i4>
      </vt:variant>
      <vt:variant>
        <vt:i4>14</vt:i4>
      </vt:variant>
      <vt:variant>
        <vt:i4>0</vt:i4>
      </vt:variant>
      <vt:variant>
        <vt:i4>5</vt:i4>
      </vt:variant>
      <vt:variant>
        <vt:lpwstr/>
      </vt:variant>
      <vt:variant>
        <vt:lpwstr>_Toc270324848</vt:lpwstr>
      </vt:variant>
      <vt:variant>
        <vt:i4>1245240</vt:i4>
      </vt:variant>
      <vt:variant>
        <vt:i4>8</vt:i4>
      </vt:variant>
      <vt:variant>
        <vt:i4>0</vt:i4>
      </vt:variant>
      <vt:variant>
        <vt:i4>5</vt:i4>
      </vt:variant>
      <vt:variant>
        <vt:lpwstr/>
      </vt:variant>
      <vt:variant>
        <vt:lpwstr>_Toc270324847</vt:lpwstr>
      </vt:variant>
      <vt:variant>
        <vt:i4>1245240</vt:i4>
      </vt:variant>
      <vt:variant>
        <vt:i4>2</vt:i4>
      </vt:variant>
      <vt:variant>
        <vt:i4>0</vt:i4>
      </vt:variant>
      <vt:variant>
        <vt:i4>5</vt:i4>
      </vt:variant>
      <vt:variant>
        <vt:lpwstr/>
      </vt:variant>
      <vt:variant>
        <vt:lpwstr>_Toc270324846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creator>Steven</dc:creator>
  <cp:lastModifiedBy>lkk</cp:lastModifiedBy>
  <cp:revision>4</cp:revision>
  <cp:lastPrinted>2012-08-15T09:02:00Z</cp:lastPrinted>
  <dcterms:created xsi:type="dcterms:W3CDTF">2012-07-13T08:48:00Z</dcterms:created>
  <dcterms:modified xsi:type="dcterms:W3CDTF">2012-08-15T09:06:00Z</dcterms:modified>
</cp:coreProperties>
</file>