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9BF72" w14:textId="0929DD55" w:rsidR="00315134" w:rsidRPr="00D11384" w:rsidRDefault="00AF5F70" w:rsidP="009D0C50">
      <w:pPr>
        <w:pStyle w:val="Titel"/>
      </w:pPr>
      <w:r w:rsidRPr="00D11384">
        <w:t xml:space="preserve">Undervisningsplan og pensumliste for </w:t>
      </w:r>
      <w:proofErr w:type="spellStart"/>
      <w:r w:rsidRPr="00D11384">
        <w:t>Policyevaluering</w:t>
      </w:r>
      <w:proofErr w:type="spellEnd"/>
      <w:r w:rsidRPr="00D11384">
        <w:t>, foråret 2017</w:t>
      </w:r>
      <w:r w:rsidR="00C342F2" w:rsidRPr="00D11384">
        <w:t xml:space="preserve"> </w:t>
      </w:r>
    </w:p>
    <w:p w14:paraId="0A30E450" w14:textId="77777777" w:rsidR="00AF5F70" w:rsidRPr="00D11384" w:rsidRDefault="00AF5F70" w:rsidP="00FA4E65">
      <w:pPr>
        <w:pStyle w:val="Overskrift1"/>
        <w:spacing w:before="120"/>
      </w:pPr>
      <w:r w:rsidRPr="00D11384">
        <w:t xml:space="preserve">Forelæsninger: </w:t>
      </w:r>
    </w:p>
    <w:p w14:paraId="7F483FAE" w14:textId="2A02FF2D" w:rsidR="00AF5F70" w:rsidRPr="00D11384" w:rsidRDefault="00AF5F70" w:rsidP="00FA4E65">
      <w:pPr>
        <w:pStyle w:val="Overskrift1"/>
        <w:spacing w:before="120"/>
        <w:rPr>
          <w:sz w:val="24"/>
          <w:szCs w:val="24"/>
        </w:rPr>
      </w:pPr>
      <w:r w:rsidRPr="00D11384">
        <w:rPr>
          <w:sz w:val="24"/>
          <w:szCs w:val="24"/>
        </w:rPr>
        <w:t>Morten Ja</w:t>
      </w:r>
      <w:r w:rsidR="00C10BAE" w:rsidRPr="00D11384">
        <w:rPr>
          <w:sz w:val="24"/>
          <w:szCs w:val="24"/>
        </w:rPr>
        <w:t>k</w:t>
      </w:r>
      <w:r w:rsidRPr="00D11384">
        <w:rPr>
          <w:sz w:val="24"/>
          <w:szCs w:val="24"/>
        </w:rPr>
        <w:t xml:space="preserve">obsen </w:t>
      </w:r>
    </w:p>
    <w:p w14:paraId="74824CEE" w14:textId="7BDA42F9" w:rsidR="007201C8" w:rsidRPr="00D11384" w:rsidRDefault="00AF5F70" w:rsidP="00FA4E65">
      <w:pPr>
        <w:pStyle w:val="Overskrift1"/>
        <w:spacing w:before="120"/>
        <w:rPr>
          <w:sz w:val="24"/>
          <w:szCs w:val="24"/>
        </w:rPr>
      </w:pPr>
      <w:r w:rsidRPr="00D11384">
        <w:rPr>
          <w:sz w:val="24"/>
          <w:szCs w:val="24"/>
        </w:rPr>
        <w:t xml:space="preserve">Vibeke Lehmann Nielsen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4"/>
        <w:gridCol w:w="6834"/>
        <w:gridCol w:w="1440"/>
      </w:tblGrid>
      <w:tr w:rsidR="00EE3281" w:rsidRPr="00D11384" w14:paraId="67EC295B" w14:textId="1115CF9B" w:rsidTr="009A4765">
        <w:trPr>
          <w:trHeight w:val="397"/>
        </w:trPr>
        <w:tc>
          <w:tcPr>
            <w:tcW w:w="0" w:type="auto"/>
          </w:tcPr>
          <w:p w14:paraId="6811F0CA" w14:textId="6E3D6B53" w:rsidR="00767718" w:rsidRPr="00D11384" w:rsidRDefault="00767718" w:rsidP="007716AA">
            <w:pPr>
              <w:spacing w:line="312" w:lineRule="auto"/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</w:rPr>
              <w:t>Dato</w:t>
            </w:r>
            <w:proofErr w:type="spellEnd"/>
          </w:p>
        </w:tc>
        <w:tc>
          <w:tcPr>
            <w:tcW w:w="6834" w:type="dxa"/>
          </w:tcPr>
          <w:p w14:paraId="134F6541" w14:textId="3A4DB073" w:rsidR="00767718" w:rsidRPr="00D11384" w:rsidRDefault="00767718" w:rsidP="007716AA">
            <w:pPr>
              <w:spacing w:line="312" w:lineRule="auto"/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</w:rPr>
              <w:t>Tema</w:t>
            </w:r>
            <w:proofErr w:type="spellEnd"/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</w:rPr>
              <w:t xml:space="preserve"> og </w:t>
            </w:r>
            <w:proofErr w:type="spellStart"/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</w:rPr>
              <w:t>pensum</w:t>
            </w:r>
            <w:proofErr w:type="spellEnd"/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14:paraId="0CCA1E17" w14:textId="7AACA039" w:rsidR="00767718" w:rsidRPr="00D11384" w:rsidRDefault="00767718" w:rsidP="007716AA">
            <w:pPr>
              <w:spacing w:line="312" w:lineRule="auto"/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</w:rPr>
              <w:t>Øvrigt</w:t>
            </w:r>
            <w:proofErr w:type="spellEnd"/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4140A6" w:rsidRPr="00D11384" w14:paraId="448CA0D6" w14:textId="40F11559" w:rsidTr="009A4765">
        <w:trPr>
          <w:trHeight w:val="397"/>
        </w:trPr>
        <w:tc>
          <w:tcPr>
            <w:tcW w:w="0" w:type="auto"/>
          </w:tcPr>
          <w:p w14:paraId="7B44FAB2" w14:textId="193CAC9C" w:rsidR="00767718" w:rsidRPr="00D11384" w:rsidRDefault="00767718" w:rsidP="007716AA">
            <w:pPr>
              <w:spacing w:line="312" w:lineRule="auto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</w:pPr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01022017</w:t>
            </w:r>
          </w:p>
        </w:tc>
        <w:tc>
          <w:tcPr>
            <w:tcW w:w="6834" w:type="dxa"/>
          </w:tcPr>
          <w:p w14:paraId="37FB1765" w14:textId="50417C28" w:rsidR="00767718" w:rsidRPr="00D11384" w:rsidRDefault="00767718" w:rsidP="007716AA">
            <w:pPr>
              <w:spacing w:line="312" w:lineRule="auto"/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val="da-DK"/>
              </w:rPr>
              <w:t xml:space="preserve">Forelæsningsgang 1: </w:t>
            </w:r>
          </w:p>
          <w:p w14:paraId="36BD4DCA" w14:textId="77777777" w:rsidR="00767718" w:rsidRPr="00D11384" w:rsidRDefault="00767718" w:rsidP="007716AA">
            <w:pPr>
              <w:spacing w:line="312" w:lineRule="auto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  <w:t>Tema:</w:t>
            </w:r>
          </w:p>
          <w:p w14:paraId="175E1EE5" w14:textId="77777777" w:rsidR="00767718" w:rsidRPr="00D11384" w:rsidRDefault="00767718" w:rsidP="007716AA">
            <w:pPr>
              <w:tabs>
                <w:tab w:val="num" w:pos="360"/>
              </w:tabs>
              <w:spacing w:line="312" w:lineRule="auto"/>
              <w:contextualSpacing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Formålet med og formen på faget, evalueringsstandarder og betydningen af valg heraf, evalueringsteori og evalueringsteori-historie.</w:t>
            </w:r>
          </w:p>
          <w:p w14:paraId="10D3E8DF" w14:textId="77777777" w:rsidR="00767718" w:rsidRPr="00D11384" w:rsidRDefault="00767718" w:rsidP="007716AA">
            <w:pPr>
              <w:spacing w:line="312" w:lineRule="auto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  <w:t xml:space="preserve">Pensum: </w:t>
            </w:r>
          </w:p>
          <w:p w14:paraId="2C9976E6" w14:textId="7B33F1F0" w:rsidR="00767718" w:rsidRPr="00D11384" w:rsidRDefault="00767718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Nielsen, Vibeke Lehmann (2014). ”Implementering”. Blom-Hansen, Jens, Peter Munk Christiansen, Thomas Pallesen &amp; Søren Serritzlew (red.)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,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</w:t>
            </w:r>
            <w:r w:rsidRPr="00D11384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  <w:lang w:val="da-DK"/>
              </w:rPr>
              <w:t>Offentlig forvaltning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. Kap 12</w:t>
            </w:r>
            <w:r w:rsidR="004B1286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,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s. 293-306</w:t>
            </w:r>
            <w:r w:rsidR="004B1286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= 14 sider (kompendie)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. </w:t>
            </w:r>
          </w:p>
          <w:p w14:paraId="16731EC3" w14:textId="3585EFF6" w:rsidR="00767718" w:rsidRPr="00D11384" w:rsidRDefault="00767718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Rigsrevisionen (2013). God offentlig revisionsskik – normen for offentlig revision</w:t>
            </w:r>
            <w:r w:rsidR="004B1286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, s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. 7-11</w:t>
            </w:r>
            <w:r w:rsidR="004B1286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= 5 sider,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</w:t>
            </w:r>
            <w:hyperlink r:id="rId9" w:history="1">
              <w:r w:rsidR="004B1286" w:rsidRPr="00D11384">
                <w:rPr>
                  <w:rStyle w:val="Hyperlink"/>
                  <w:rFonts w:asciiTheme="majorHAnsi" w:eastAsia="Calibri" w:hAnsiTheme="majorHAnsi" w:cs="Times New Roman"/>
                  <w:sz w:val="24"/>
                  <w:szCs w:val="24"/>
                  <w:lang w:val="da-DK"/>
                </w:rPr>
                <w:t>http://www.rigsrevisionen.dk/media/99698/gor-publikation-netversion.pdf</w:t>
              </w:r>
            </w:hyperlink>
            <w:r w:rsidR="004B1286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(download)</w:t>
            </w:r>
            <w:r w:rsidR="00F32758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.</w:t>
            </w:r>
          </w:p>
          <w:p w14:paraId="596FE413" w14:textId="075675E9" w:rsidR="00767718" w:rsidRPr="00D11384" w:rsidRDefault="00767718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Bo Smith-udvalget (2015). </w:t>
            </w:r>
            <w:r w:rsidRPr="00D11384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  <w:lang w:val="da-DK"/>
              </w:rPr>
              <w:t>Embedsmanden i det moderne Folkestyre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. København. Jurist- og Økonomforbundets Forlag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,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s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. 23-31</w:t>
            </w:r>
            <w:r w:rsidR="004B1286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= 10 sider (kompendie)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.</w:t>
            </w:r>
          </w:p>
          <w:p w14:paraId="348D8073" w14:textId="7BB11431" w:rsidR="00767718" w:rsidRPr="00D11384" w:rsidRDefault="00767718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Ombudsmanden (2016). Hjemmeside vedr. Ombudsmandens arbejde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=</w:t>
            </w:r>
            <w:r w:rsidR="00E75C70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3 sider </w:t>
            </w:r>
            <w:r w:rsidR="00F32758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(U</w:t>
            </w:r>
            <w:r w:rsidR="004B1286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ploades på </w:t>
            </w:r>
            <w:proofErr w:type="spellStart"/>
            <w:r w:rsidR="004B1286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Blackboard</w:t>
            </w:r>
            <w:proofErr w:type="spellEnd"/>
            <w:r w:rsidR="00F32758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)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.</w:t>
            </w:r>
            <w:r w:rsidR="004B1286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</w:t>
            </w:r>
          </w:p>
          <w:p w14:paraId="3385838F" w14:textId="104103F7" w:rsidR="00767718" w:rsidRPr="00D11384" w:rsidRDefault="00767718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Harrits, Gitte Sommer &amp; Marie Østergaard Møller (2016). </w:t>
            </w:r>
            <w:r w:rsidRPr="00D11384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  <w:lang w:val="da-DK"/>
              </w:rPr>
              <w:t>Forebyggelse og bekymring i Professionel Praksis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. Hans Reitzels Forlag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,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k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ap. 3</w:t>
            </w:r>
            <w:r w:rsidR="004B1286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,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s. 54-72</w:t>
            </w:r>
            <w:r w:rsidR="004B1286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= 19 sider (kompendie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). </w:t>
            </w:r>
          </w:p>
          <w:p w14:paraId="2414DF3D" w14:textId="7180125E" w:rsidR="00767718" w:rsidRPr="00D11384" w:rsidRDefault="00767718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Greene, Jennifer C. </w:t>
            </w:r>
            <w:r w:rsidR="004B1286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(2006). 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"Evaluation, democracy, and social change." </w:t>
            </w:r>
            <w:r w:rsidRPr="00D11384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  <w:lang w:val="da-DK"/>
              </w:rPr>
              <w:t xml:space="preserve">The </w:t>
            </w:r>
            <w:proofErr w:type="spellStart"/>
            <w:r w:rsidRPr="00D11384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  <w:lang w:val="da-DK"/>
              </w:rPr>
              <w:t>Sage</w:t>
            </w:r>
            <w:proofErr w:type="spellEnd"/>
            <w:r w:rsidRPr="00D11384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D11384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  <w:lang w:val="da-DK"/>
              </w:rPr>
              <w:t>handbook</w:t>
            </w:r>
            <w:proofErr w:type="spellEnd"/>
            <w:r w:rsidRPr="00D11384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  <w:lang w:val="da-DK"/>
              </w:rPr>
              <w:t xml:space="preserve"> of </w:t>
            </w:r>
            <w:proofErr w:type="spellStart"/>
            <w:r w:rsidRPr="00D11384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  <w:lang w:val="da-DK"/>
              </w:rPr>
              <w:t>evaluation</w:t>
            </w:r>
            <w:proofErr w:type="spellEnd"/>
            <w:r w:rsidR="004B1286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,</w:t>
            </w:r>
            <w:r w:rsidR="004B1286" w:rsidRPr="00D11384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  <w:lang w:val="da-DK"/>
              </w:rPr>
              <w:t xml:space="preserve"> </w:t>
            </w:r>
            <w:r w:rsidR="004B1286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s.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118-140</w:t>
            </w:r>
            <w:r w:rsidR="004B1286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= 23 sider (kompendie)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. </w:t>
            </w:r>
          </w:p>
          <w:p w14:paraId="4FC4FC47" w14:textId="3A16818C" w:rsidR="00767718" w:rsidRPr="00D11384" w:rsidRDefault="00767718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Hansen, Hanne Foss (201</w:t>
            </w:r>
            <w:r w:rsidR="002D5AA9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6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)</w:t>
            </w:r>
            <w:r w:rsidR="002D5AA9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.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”Evalueringsteori”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, i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Berg-Sørensen, Grøn </w:t>
            </w:r>
            <w:r w:rsidR="00E036AC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&amp;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Hansen (red.)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,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</w:t>
            </w:r>
            <w:r w:rsidRPr="00D11384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  <w:lang w:val="da-DK"/>
              </w:rPr>
              <w:t xml:space="preserve">Organiseringen af den offentlige </w:t>
            </w:r>
            <w:r w:rsidRPr="00D11384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  <w:lang w:val="da-DK"/>
              </w:rPr>
              <w:lastRenderedPageBreak/>
              <w:t>sektor</w:t>
            </w:r>
            <w:r w:rsidR="002D5AA9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, 2.udg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.</w:t>
            </w:r>
            <w:r w:rsidR="002D5AA9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,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k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ap. 16</w:t>
            </w:r>
            <w:r w:rsidR="004B1286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,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s. 42</w:t>
            </w:r>
            <w:r w:rsidR="002D5AA9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3-441</w:t>
            </w:r>
            <w:r w:rsidR="004B1286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= 19 sider (kompendie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)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.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</w:t>
            </w:r>
          </w:p>
          <w:p w14:paraId="2056FF4B" w14:textId="5B2097A6" w:rsidR="00767718" w:rsidRPr="00D11384" w:rsidRDefault="00591188" w:rsidP="004B1286">
            <w:pPr>
              <w:spacing w:line="312" w:lineRule="auto"/>
              <w:contextualSpacing/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Antal sider: (1</w:t>
            </w:r>
            <w:r w:rsidR="004B1286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5+6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+</w:t>
            </w:r>
            <w:r w:rsidR="004B1286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10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+ 3+19</w:t>
            </w:r>
            <w:r w:rsidR="00767718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+2</w:t>
            </w:r>
            <w:r w:rsidR="004B1286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3</w:t>
            </w:r>
            <w:r w:rsidR="00767718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+</w:t>
            </w:r>
            <w:r w:rsidR="004B1286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19</w:t>
            </w:r>
            <w:r w:rsidR="00767718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) = 9</w:t>
            </w:r>
            <w:r w:rsidR="004B1286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3</w:t>
            </w:r>
          </w:p>
        </w:tc>
        <w:tc>
          <w:tcPr>
            <w:tcW w:w="1440" w:type="dxa"/>
          </w:tcPr>
          <w:p w14:paraId="7BCCCB9F" w14:textId="77777777" w:rsidR="00767718" w:rsidRPr="00D11384" w:rsidRDefault="00767718" w:rsidP="007716AA">
            <w:pPr>
              <w:spacing w:line="312" w:lineRule="auto"/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val="da-DK"/>
              </w:rPr>
            </w:pPr>
          </w:p>
        </w:tc>
      </w:tr>
      <w:tr w:rsidR="00EE3281" w:rsidRPr="00D11384" w14:paraId="0D63BF17" w14:textId="55F017F3" w:rsidTr="009A4765">
        <w:trPr>
          <w:trHeight w:val="5282"/>
        </w:trPr>
        <w:tc>
          <w:tcPr>
            <w:tcW w:w="1354" w:type="dxa"/>
          </w:tcPr>
          <w:p w14:paraId="69DD95EE" w14:textId="5CCF7C57" w:rsidR="004140A6" w:rsidRPr="00D11384" w:rsidRDefault="004140A6" w:rsidP="0012560F">
            <w:pPr>
              <w:spacing w:line="312" w:lineRule="auto"/>
              <w:contextualSpacing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</w:pPr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lastRenderedPageBreak/>
              <w:t>08022017</w:t>
            </w:r>
          </w:p>
        </w:tc>
        <w:tc>
          <w:tcPr>
            <w:tcW w:w="6834" w:type="dxa"/>
          </w:tcPr>
          <w:p w14:paraId="784E74EA" w14:textId="3EEECA8F" w:rsidR="004140A6" w:rsidRPr="00D11384" w:rsidRDefault="004140A6" w:rsidP="0012560F">
            <w:pPr>
              <w:spacing w:line="312" w:lineRule="auto"/>
              <w:contextualSpacing/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val="da-DK"/>
              </w:rPr>
              <w:t xml:space="preserve">Forelæsningsgang 2: </w:t>
            </w:r>
          </w:p>
          <w:p w14:paraId="74E83B6D" w14:textId="53B57B33" w:rsidR="004140A6" w:rsidRPr="00D11384" w:rsidRDefault="004140A6" w:rsidP="0012560F">
            <w:pPr>
              <w:spacing w:line="312" w:lineRule="auto"/>
              <w:contextualSpacing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  <w:t>Tema:</w:t>
            </w:r>
            <w:r w:rsidR="000919A2" w:rsidRPr="00D1138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  <w:t xml:space="preserve"> </w:t>
            </w:r>
          </w:p>
          <w:p w14:paraId="0C3CBFB5" w14:textId="77777777" w:rsidR="004140A6" w:rsidRPr="00D11384" w:rsidRDefault="004140A6" w:rsidP="0012560F">
            <w:pPr>
              <w:spacing w:line="312" w:lineRule="auto"/>
              <w:contextualSpacing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Forskellige former for effekt, design af effekt-evalueringer </w:t>
            </w:r>
          </w:p>
          <w:p w14:paraId="11934704" w14:textId="77777777" w:rsidR="004140A6" w:rsidRPr="00D11384" w:rsidRDefault="004140A6" w:rsidP="0012560F">
            <w:pPr>
              <w:spacing w:line="312" w:lineRule="auto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  <w:t xml:space="preserve">Pensum: </w:t>
            </w:r>
          </w:p>
          <w:p w14:paraId="5A182A23" w14:textId="2FCECC43" w:rsidR="004140A6" w:rsidRPr="00D11384" w:rsidRDefault="004140A6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Ja</w:t>
            </w:r>
            <w:r w:rsidR="00C10BAE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k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obsen, Morten &amp; Carsten Jensen (2016).</w:t>
            </w:r>
            <w:r w:rsidR="005A4ED8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”Hjemmelavet” note som er under udarbejdelse 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=</w:t>
            </w:r>
            <w:r w:rsidR="005A4ED8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ca. 10 sider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</w:t>
            </w:r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(uploades på </w:t>
            </w:r>
            <w:proofErr w:type="spellStart"/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Blackboard</w:t>
            </w:r>
            <w:proofErr w:type="spellEnd"/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)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.</w:t>
            </w:r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</w:t>
            </w:r>
          </w:p>
          <w:p w14:paraId="6C1557B4" w14:textId="444793A4" w:rsidR="004140A6" w:rsidRPr="00D11384" w:rsidRDefault="004140A6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shd w:val="clear" w:color="auto" w:fill="FFFFFF"/>
                <w:lang w:val="da-DK"/>
              </w:rPr>
              <w:t>Angrist</w:t>
            </w:r>
            <w:proofErr w:type="spellEnd"/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shd w:val="clear" w:color="auto" w:fill="FFFFFF"/>
                <w:lang w:val="da-DK"/>
              </w:rPr>
              <w:t xml:space="preserve">, J. D., &amp; </w:t>
            </w:r>
            <w:proofErr w:type="spellStart"/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shd w:val="clear" w:color="auto" w:fill="FFFFFF"/>
                <w:lang w:val="da-DK"/>
              </w:rPr>
              <w:t>Pischke</w:t>
            </w:r>
            <w:proofErr w:type="spellEnd"/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shd w:val="clear" w:color="auto" w:fill="FFFFFF"/>
                <w:lang w:val="da-DK"/>
              </w:rPr>
              <w:t>, J. S. (2014).</w:t>
            </w:r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shd w:val="clear" w:color="auto" w:fill="FFFFFF"/>
                <w:lang w:val="da-DK"/>
              </w:rPr>
              <w:t xml:space="preserve"> </w:t>
            </w:r>
            <w:r w:rsidRPr="00D11384">
              <w:rPr>
                <w:rFonts w:asciiTheme="majorHAnsi" w:eastAsia="Calibri" w:hAnsiTheme="majorHAnsi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Mastering metrics: The path from cause to effect</w:t>
            </w:r>
            <w:r w:rsidR="007C6BC9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. Princeton University Press</w:t>
            </w:r>
            <w:r w:rsidR="00927E95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C6BC9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s. xi-xv + 1-35</w:t>
            </w:r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shd w:val="clear" w:color="auto" w:fill="FFFFFF"/>
              </w:rPr>
              <w:t xml:space="preserve"> = 40 sider (</w:t>
            </w:r>
            <w:proofErr w:type="spellStart"/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kompendie</w:t>
            </w:r>
            <w:proofErr w:type="spellEnd"/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7C6BC9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09D2902D" w14:textId="60C419E8" w:rsidR="004140A6" w:rsidRPr="00D11384" w:rsidRDefault="004140A6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Posavac</w:t>
            </w:r>
            <w:proofErr w:type="spellEnd"/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, E. (2015). </w:t>
            </w:r>
            <w:r w:rsidRPr="00D11384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</w:rPr>
              <w:t>Program evaluation: Methods and case studies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,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Routledge</w:t>
            </w:r>
            <w:r w:rsidR="00D11384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,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1384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k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ap</w:t>
            </w:r>
            <w:proofErr w:type="spellEnd"/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. 9-10</w:t>
            </w:r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= 51 sider (</w:t>
            </w:r>
            <w:proofErr w:type="spellStart"/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bogen</w:t>
            </w:r>
            <w:proofErr w:type="spellEnd"/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købes</w:t>
            </w:r>
            <w:proofErr w:type="spellEnd"/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)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.</w:t>
            </w:r>
          </w:p>
          <w:p w14:paraId="6DF1C485" w14:textId="747E69F0" w:rsidR="004140A6" w:rsidRPr="00D11384" w:rsidRDefault="004140A6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Blom-Hansen, Jens; Houlberg, Kurt</w:t>
            </w:r>
            <w:r w:rsidR="00E036AC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&amp;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Serritzlew, Søren (2014). 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“Size, Democracy, and the Economic Costs of Running the Political System”. </w:t>
            </w:r>
            <w:r w:rsidRPr="00D11384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</w:rPr>
              <w:t>American Journal of Political Science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, 58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(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4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)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, 790-803</w:t>
            </w:r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= 14 sider (download)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.</w:t>
            </w:r>
          </w:p>
          <w:p w14:paraId="5B6D5BB3" w14:textId="2B7EE97A" w:rsidR="004140A6" w:rsidRPr="00D11384" w:rsidRDefault="004140A6" w:rsidP="000919A2">
            <w:pPr>
              <w:spacing w:line="312" w:lineRule="auto"/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Antal sider: (</w:t>
            </w:r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40+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51+1</w:t>
            </w:r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4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) </w:t>
            </w:r>
            <w:r w:rsidR="00E75C70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= 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105 </w:t>
            </w:r>
            <w:r w:rsidR="00E75C70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sider 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+ den hjemmelavede note…</w:t>
            </w:r>
            <w:r w:rsidR="00E75C70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(ca. 10)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.</w:t>
            </w:r>
            <w:r w:rsidR="00E75C70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1440" w:type="dxa"/>
          </w:tcPr>
          <w:p w14:paraId="76D3B6CA" w14:textId="77777777" w:rsidR="004140A6" w:rsidRPr="00D11384" w:rsidRDefault="004140A6" w:rsidP="0012560F">
            <w:pPr>
              <w:spacing w:line="312" w:lineRule="auto"/>
              <w:contextualSpacing/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val="da-DK"/>
              </w:rPr>
            </w:pPr>
          </w:p>
        </w:tc>
      </w:tr>
      <w:tr w:rsidR="00EE3281" w:rsidRPr="00D11384" w14:paraId="5E70018E" w14:textId="33186AB4" w:rsidTr="009A4765">
        <w:trPr>
          <w:trHeight w:val="397"/>
        </w:trPr>
        <w:tc>
          <w:tcPr>
            <w:tcW w:w="1354" w:type="dxa"/>
          </w:tcPr>
          <w:p w14:paraId="7702FBC4" w14:textId="348D33E0" w:rsidR="004140A6" w:rsidRPr="00D11384" w:rsidRDefault="004140A6" w:rsidP="00A66F5C">
            <w:pPr>
              <w:spacing w:line="312" w:lineRule="auto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</w:pPr>
            <w:proofErr w:type="gramStart"/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  <w:t>15023017</w:t>
            </w:r>
            <w:proofErr w:type="gramEnd"/>
          </w:p>
        </w:tc>
        <w:tc>
          <w:tcPr>
            <w:tcW w:w="6834" w:type="dxa"/>
          </w:tcPr>
          <w:p w14:paraId="049B35CB" w14:textId="733FF0BA" w:rsidR="004140A6" w:rsidRPr="00D11384" w:rsidRDefault="004140A6" w:rsidP="00A66F5C">
            <w:pPr>
              <w:spacing w:line="312" w:lineRule="auto"/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val="da-DK"/>
              </w:rPr>
              <w:t xml:space="preserve">Forelæsningsgang 3: </w:t>
            </w:r>
          </w:p>
          <w:p w14:paraId="516B6CCF" w14:textId="77777777" w:rsidR="004140A6" w:rsidRPr="00D11384" w:rsidRDefault="004140A6" w:rsidP="00A66F5C">
            <w:pPr>
              <w:spacing w:line="312" w:lineRule="auto"/>
              <w:contextualSpacing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  <w:t xml:space="preserve">Tema: </w:t>
            </w:r>
          </w:p>
          <w:p w14:paraId="213A26A8" w14:textId="77777777" w:rsidR="004140A6" w:rsidRPr="00D11384" w:rsidRDefault="004140A6" w:rsidP="00A66F5C">
            <w:pPr>
              <w:tabs>
                <w:tab w:val="num" w:pos="360"/>
              </w:tabs>
              <w:spacing w:line="312" w:lineRule="auto"/>
              <w:contextualSpacing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Potentielle årsager til evalueringsresultater. Fase 1 i implementeringen: Inter-og </w:t>
            </w:r>
            <w:proofErr w:type="spellStart"/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intraorganisatoriske</w:t>
            </w:r>
            <w:proofErr w:type="spellEnd"/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mekanismer når politiske beslutninger forlader Folketing/byrådssal. Hvor og hvorfor kan kæden springe af i denne fase af implementeringsprocessen.</w:t>
            </w:r>
          </w:p>
          <w:p w14:paraId="4EE9AC42" w14:textId="77777777" w:rsidR="004140A6" w:rsidRPr="00D11384" w:rsidRDefault="004140A6" w:rsidP="00A66F5C">
            <w:pPr>
              <w:spacing w:line="312" w:lineRule="auto"/>
              <w:contextualSpacing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  <w:t xml:space="preserve">Pensum: </w:t>
            </w:r>
          </w:p>
          <w:p w14:paraId="758246C6" w14:textId="742E4247" w:rsidR="004140A6" w:rsidRPr="00D11384" w:rsidRDefault="004140A6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Winter &amp; Nielsen (2008)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.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</w:t>
            </w:r>
            <w:r w:rsidRPr="00D11384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  <w:lang w:val="da-DK"/>
              </w:rPr>
              <w:t>Implementering af Politik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, 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København: 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Hans Reitzels Forlag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,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kap. 4-6</w:t>
            </w:r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= 91 sider (bogen købes)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.</w:t>
            </w:r>
          </w:p>
          <w:p w14:paraId="21E2223A" w14:textId="75C09A5D" w:rsidR="004140A6" w:rsidRPr="00D11384" w:rsidRDefault="004140A6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da-DK"/>
              </w:rPr>
              <w:t>Nørgaard, Asbjørn Sonne (2001). ”Det institutionelle valg og dets konsekvenser: Et forsvar for mådeholden og ærlig hierarkisk styring” i Anders Berg-Sørensen (red.).</w:t>
            </w:r>
            <w:r w:rsidRPr="00D11384"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val="da-DK"/>
              </w:rPr>
              <w:t xml:space="preserve"> Etik til debat. Værdier og etik i den offentlige forvaltning. </w:t>
            </w:r>
            <w:r w:rsidRPr="00D1138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da-DK"/>
              </w:rPr>
              <w:t>København: Jurist- og Økonomforbundets Forlag</w:t>
            </w:r>
            <w:r w:rsidR="00D1138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da-DK"/>
              </w:rPr>
              <w:t>,</w:t>
            </w:r>
            <w:r w:rsidRPr="00D1138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da-DK"/>
              </w:rPr>
              <w:t xml:space="preserve"> </w:t>
            </w:r>
            <w:r w:rsidR="00D1138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da-DK"/>
              </w:rPr>
              <w:t>k</w:t>
            </w:r>
            <w:r w:rsidRPr="00D1138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da-DK"/>
              </w:rPr>
              <w:t>ap. 5, s. 105-130</w:t>
            </w:r>
            <w:r w:rsidR="000919A2" w:rsidRPr="00D1138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da-DK"/>
              </w:rPr>
              <w:t xml:space="preserve"> = 26 sider (kompendie</w:t>
            </w:r>
            <w:r w:rsidR="00D1138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da-DK"/>
              </w:rPr>
              <w:t>)</w:t>
            </w:r>
            <w:r w:rsidRPr="00D11384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da-DK"/>
              </w:rPr>
              <w:t>.</w:t>
            </w:r>
          </w:p>
          <w:p w14:paraId="7B47CE21" w14:textId="6E538389" w:rsidR="004140A6" w:rsidRPr="00D11384" w:rsidRDefault="004140A6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lastRenderedPageBreak/>
              <w:t xml:space="preserve">Fernandez, Sergio &amp; Hal </w:t>
            </w:r>
            <w:proofErr w:type="spellStart"/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Rainey</w:t>
            </w:r>
            <w:proofErr w:type="spellEnd"/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(2006). 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“Managing successful Organizational Change in the Public Sector”. </w:t>
            </w:r>
            <w:r w:rsidRPr="00D11384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  <w:lang w:val="da-DK"/>
              </w:rPr>
              <w:t xml:space="preserve">Public Administration </w:t>
            </w:r>
            <w:proofErr w:type="spellStart"/>
            <w:r w:rsidRPr="00D11384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  <w:lang w:val="da-DK"/>
              </w:rPr>
              <w:t>Review</w:t>
            </w:r>
            <w:proofErr w:type="spellEnd"/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, March/April, 168-176</w:t>
            </w:r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= 9 sider (download)</w:t>
            </w:r>
            <w:r w:rsidR="00F32758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.</w:t>
            </w:r>
            <w:bookmarkStart w:id="0" w:name="_GoBack"/>
            <w:bookmarkEnd w:id="0"/>
          </w:p>
          <w:p w14:paraId="0CBBB7A3" w14:textId="7277F8E1" w:rsidR="004140A6" w:rsidRPr="00D11384" w:rsidRDefault="004140A6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Harrits, Gitte Sommer &amp; Marie Østergaard Møller (2016). </w:t>
            </w:r>
            <w:r w:rsidRPr="00D11384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  <w:lang w:val="da-DK"/>
              </w:rPr>
              <w:t>Forebyggelse og bekymring i Professionel Praksis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. Hans Reitzels Forlag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,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k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ap. 9</w:t>
            </w:r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, 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s. 220-255</w:t>
            </w:r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= 36 sider (kompendie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). </w:t>
            </w:r>
          </w:p>
          <w:p w14:paraId="1CB17206" w14:textId="78A84010" w:rsidR="004140A6" w:rsidRPr="00D11384" w:rsidRDefault="004140A6" w:rsidP="000919A2">
            <w:pPr>
              <w:spacing w:line="312" w:lineRule="auto"/>
              <w:contextualSpacing/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Antal sider: (91+2</w:t>
            </w:r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6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+</w:t>
            </w:r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9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+3</w:t>
            </w:r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6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) </w:t>
            </w:r>
            <w:r w:rsidR="000919A2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= 162 sider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1440" w:type="dxa"/>
          </w:tcPr>
          <w:p w14:paraId="4AC25707" w14:textId="714B7435" w:rsidR="004140A6" w:rsidRPr="00D11384" w:rsidRDefault="002010C2" w:rsidP="00A66F5C">
            <w:pPr>
              <w:spacing w:line="312" w:lineRule="auto"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lastRenderedPageBreak/>
              <w:t>Evaluering</w:t>
            </w:r>
          </w:p>
        </w:tc>
      </w:tr>
      <w:tr w:rsidR="00EE3281" w:rsidRPr="00D11384" w14:paraId="22C5B981" w14:textId="1C918701" w:rsidTr="009A4765">
        <w:trPr>
          <w:trHeight w:val="1928"/>
        </w:trPr>
        <w:tc>
          <w:tcPr>
            <w:tcW w:w="1354" w:type="dxa"/>
          </w:tcPr>
          <w:p w14:paraId="3BB5C006" w14:textId="5B669D11" w:rsidR="004140A6" w:rsidRPr="00D11384" w:rsidRDefault="009F1EEF" w:rsidP="002B7571">
            <w:pPr>
              <w:spacing w:line="312" w:lineRule="auto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lastRenderedPageBreak/>
              <w:t>22022017</w:t>
            </w:r>
          </w:p>
        </w:tc>
        <w:tc>
          <w:tcPr>
            <w:tcW w:w="6834" w:type="dxa"/>
          </w:tcPr>
          <w:p w14:paraId="039168A2" w14:textId="5BC1FA8C" w:rsidR="004140A6" w:rsidRPr="00D11384" w:rsidRDefault="004140A6" w:rsidP="002B7571">
            <w:pPr>
              <w:spacing w:line="312" w:lineRule="auto"/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val="da-DK"/>
              </w:rPr>
              <w:t xml:space="preserve">Forelæsningsgang 4: </w:t>
            </w:r>
          </w:p>
          <w:p w14:paraId="7C67CD7D" w14:textId="77777777" w:rsidR="004140A6" w:rsidRPr="00D11384" w:rsidRDefault="004140A6" w:rsidP="002B7571">
            <w:pPr>
              <w:spacing w:line="312" w:lineRule="auto"/>
              <w:contextualSpacing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  <w:t xml:space="preserve">Tema: </w:t>
            </w:r>
          </w:p>
          <w:p w14:paraId="35432EEB" w14:textId="7EA3D987" w:rsidR="004140A6" w:rsidRPr="00D11384" w:rsidRDefault="004140A6" w:rsidP="002B7571">
            <w:pPr>
              <w:tabs>
                <w:tab w:val="num" w:pos="360"/>
              </w:tabs>
              <w:spacing w:line="312" w:lineRule="auto"/>
              <w:contextualSpacing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Potentielle årsager til evalueringsresultater. Fase 2 i implementeringen: Målgruppers betydning for politikimplementering </w:t>
            </w:r>
            <w:r w:rsidR="00B07728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–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 som reguleringsenhed/bruger/</w:t>
            </w:r>
            <w:proofErr w:type="spellStart"/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samproducent</w:t>
            </w:r>
            <w:proofErr w:type="spellEnd"/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>. Hvor og hvorfor kan kæden springe af i denne fase af implementeringsprocessen.</w:t>
            </w:r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  <w:t xml:space="preserve"> 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Policy instrumenternes adfærdsantagelser i forhold til målgruppen. Heterogenitet i målgruppen. </w:t>
            </w:r>
          </w:p>
          <w:p w14:paraId="6D6BC69C" w14:textId="77777777" w:rsidR="004140A6" w:rsidRPr="00D11384" w:rsidRDefault="004140A6" w:rsidP="002B7571">
            <w:pPr>
              <w:spacing w:line="312" w:lineRule="auto"/>
              <w:contextualSpacing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  <w:t xml:space="preserve">Pensum: </w:t>
            </w:r>
          </w:p>
          <w:p w14:paraId="5AAF3553" w14:textId="72AA895D" w:rsidR="004140A6" w:rsidRPr="00D11384" w:rsidRDefault="004140A6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>Winter &amp; Nielsen (2008)</w:t>
            </w:r>
            <w:r w:rsid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>.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 xml:space="preserve"> </w:t>
            </w:r>
            <w:r w:rsidRPr="00D11384">
              <w:rPr>
                <w:rFonts w:asciiTheme="majorHAnsi" w:eastAsia="Calibri" w:hAnsiTheme="majorHAnsi" w:cs="Times New Roman"/>
                <w:i/>
                <w:sz w:val="24"/>
                <w:szCs w:val="24"/>
                <w:lang w:val="da-DK"/>
              </w:rPr>
              <w:t>Implementering af politik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>, kap</w:t>
            </w:r>
            <w:r w:rsid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>.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 xml:space="preserve"> 7 &amp; 8</w:t>
            </w:r>
            <w:r w:rsidR="00E75C70" w:rsidRP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 xml:space="preserve"> = 50 sider (bogen købes)</w:t>
            </w:r>
            <w:r w:rsid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>.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 xml:space="preserve"> </w:t>
            </w:r>
          </w:p>
          <w:p w14:paraId="0E9D854D" w14:textId="1C8C5114" w:rsidR="004140A6" w:rsidRPr="00D11384" w:rsidRDefault="004140A6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Andersen, Ida Gran &amp; Simon C. Andersen (2015). “Student-centered instruction and academic achievement: linking mechanisms of educational inequality to school’s instructional strategy”. </w:t>
            </w:r>
            <w:r w:rsidRPr="00D11384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British Journal of Sociology of Education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, E-pub. </w:t>
            </w:r>
            <w:proofErr w:type="gramStart"/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>ahead</w:t>
            </w:r>
            <w:proofErr w:type="gramEnd"/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of print</w:t>
            </w:r>
            <w:r w:rsidR="00E75C70"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= 16 sider (download)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>.</w:t>
            </w:r>
            <w:r w:rsidR="000919A2"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</w:p>
          <w:p w14:paraId="4C0F8DC6" w14:textId="1AA20232" w:rsidR="004140A6" w:rsidRPr="00D11384" w:rsidRDefault="004140A6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>Caswell</w:t>
            </w:r>
            <w:proofErr w:type="spellEnd"/>
            <w:r w:rsidRP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 xml:space="preserve">, Dorte, Leena Eskelinen &amp; Søren Peter Olesen (2011). 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“Identity work and client resistance underneath the canopy of employment policy”. </w:t>
            </w:r>
            <w:r w:rsidRPr="00D11384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Qualitative Social Work</w:t>
            </w:r>
            <w:r w:rsidR="00D11384">
              <w:rPr>
                <w:rFonts w:asciiTheme="majorHAnsi" w:eastAsia="Calibri" w:hAnsiTheme="majorHAnsi" w:cs="Times New Roman"/>
                <w:sz w:val="24"/>
                <w:szCs w:val="24"/>
              </w:rPr>
              <w:t>, 12</w:t>
            </w:r>
            <w:r w:rsidR="00E75C70"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>(1), 8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>-23</w:t>
            </w:r>
            <w:r w:rsidR="00E75C70"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= 16 sider (download)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>.</w:t>
            </w:r>
            <w:r w:rsidR="000919A2"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</w:p>
          <w:p w14:paraId="0BBEC49E" w14:textId="052F06DC" w:rsidR="004140A6" w:rsidRPr="00D11384" w:rsidRDefault="004140A6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>Gunningham</w:t>
            </w:r>
            <w:proofErr w:type="spellEnd"/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, Thornton </w:t>
            </w:r>
            <w:r w:rsid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&amp; 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Kagan </w:t>
            </w:r>
            <w:r w:rsidR="00D11384">
              <w:rPr>
                <w:rFonts w:asciiTheme="majorHAnsi" w:eastAsia="Calibri" w:hAnsiTheme="majorHAnsi" w:cs="Times New Roman"/>
                <w:sz w:val="24"/>
                <w:szCs w:val="24"/>
              </w:rPr>
              <w:t>(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>2005</w:t>
            </w:r>
            <w:r w:rsidR="00D11384">
              <w:rPr>
                <w:rFonts w:asciiTheme="majorHAnsi" w:eastAsia="Calibri" w:hAnsiTheme="majorHAnsi" w:cs="Times New Roman"/>
                <w:sz w:val="24"/>
                <w:szCs w:val="24"/>
              </w:rPr>
              <w:t>)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. “Motivating management: Compliance in Environmental Protection”. </w:t>
            </w:r>
            <w:r w:rsidRPr="00D11384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Law &amp; Policy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>, 27</w:t>
            </w:r>
            <w:r w:rsidR="00D11384">
              <w:rPr>
                <w:rFonts w:asciiTheme="majorHAnsi" w:eastAsia="Calibri" w:hAnsiTheme="majorHAnsi" w:cs="Times New Roman"/>
                <w:sz w:val="24"/>
                <w:szCs w:val="24"/>
              </w:rPr>
              <w:t>(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>2</w:t>
            </w:r>
            <w:r w:rsidR="00D11384">
              <w:rPr>
                <w:rFonts w:asciiTheme="majorHAnsi" w:eastAsia="Calibri" w:hAnsiTheme="majorHAnsi" w:cs="Times New Roman"/>
                <w:sz w:val="24"/>
                <w:szCs w:val="24"/>
              </w:rPr>
              <w:t>),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289-316</w:t>
            </w:r>
            <w:r w:rsidR="00E75C70"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= 28 sider (download)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>.</w:t>
            </w:r>
          </w:p>
          <w:p w14:paraId="30899327" w14:textId="3481A228" w:rsidR="004140A6" w:rsidRPr="00D11384" w:rsidRDefault="004140A6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Henry, Gary T. &amp; </w:t>
            </w:r>
            <w:proofErr w:type="spellStart"/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>Graig</w:t>
            </w:r>
            <w:proofErr w:type="spellEnd"/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S. Gordon (2003)</w:t>
            </w:r>
            <w:r w:rsidR="00D11384">
              <w:rPr>
                <w:rFonts w:asciiTheme="majorHAnsi" w:eastAsia="Calibri" w:hAnsiTheme="majorHAnsi" w:cs="Times New Roman"/>
                <w:sz w:val="24"/>
                <w:szCs w:val="24"/>
              </w:rPr>
              <w:t>.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“Driving less for better air: Impacts of public information campaign”, </w:t>
            </w:r>
            <w:r w:rsidRPr="00D11384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Journal of Policy Analysis and Management</w:t>
            </w:r>
            <w:r w:rsidR="00D11384">
              <w:rPr>
                <w:rFonts w:asciiTheme="majorHAnsi" w:eastAsia="Calibri" w:hAnsiTheme="majorHAnsi" w:cs="Times New Roman"/>
                <w:sz w:val="24"/>
                <w:szCs w:val="24"/>
              </w:rPr>
              <w:t>, Winter, 22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>(1)</w:t>
            </w:r>
            <w:r w:rsidR="00D11384">
              <w:rPr>
                <w:rFonts w:asciiTheme="majorHAnsi" w:eastAsia="Calibri" w:hAnsiTheme="majorHAnsi" w:cs="Times New Roman"/>
                <w:sz w:val="24"/>
                <w:szCs w:val="24"/>
              </w:rPr>
              <w:t>,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45-63</w:t>
            </w:r>
            <w:r w:rsidR="00E75C70"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= 19 sider (download)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>.</w:t>
            </w:r>
            <w:r w:rsidR="000919A2"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</w:p>
          <w:p w14:paraId="4A2FB1D3" w14:textId="12203148" w:rsidR="004140A6" w:rsidRPr="00D11384" w:rsidRDefault="004140A6" w:rsidP="00E75C70">
            <w:pPr>
              <w:spacing w:line="312" w:lineRule="auto"/>
              <w:contextualSpacing/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lastRenderedPageBreak/>
              <w:t>Antal</w:t>
            </w:r>
            <w:proofErr w:type="spellEnd"/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sider: (50 +16+16+2</w:t>
            </w:r>
            <w:r w:rsidR="00E75C70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8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+1</w:t>
            </w:r>
            <w:r w:rsidR="00E75C70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9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) </w:t>
            </w:r>
            <w:r w:rsidR="00E75C70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= 129 sider </w:t>
            </w:r>
          </w:p>
        </w:tc>
        <w:tc>
          <w:tcPr>
            <w:tcW w:w="1440" w:type="dxa"/>
          </w:tcPr>
          <w:p w14:paraId="15F4F494" w14:textId="77777777" w:rsidR="004140A6" w:rsidRPr="00D11384" w:rsidRDefault="004140A6" w:rsidP="002B7571">
            <w:pPr>
              <w:spacing w:line="312" w:lineRule="auto"/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</w:rPr>
            </w:pPr>
          </w:p>
        </w:tc>
      </w:tr>
      <w:tr w:rsidR="00EE3281" w:rsidRPr="00D11384" w14:paraId="47CED80C" w14:textId="7C6D0070" w:rsidTr="009A4765">
        <w:trPr>
          <w:trHeight w:val="6389"/>
        </w:trPr>
        <w:tc>
          <w:tcPr>
            <w:tcW w:w="1354" w:type="dxa"/>
          </w:tcPr>
          <w:p w14:paraId="2A4EDFC3" w14:textId="6DE5DBF6" w:rsidR="004140A6" w:rsidRPr="00D11384" w:rsidRDefault="004140A6" w:rsidP="00402DEF">
            <w:pPr>
              <w:spacing w:line="312" w:lineRule="auto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</w:pPr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lastRenderedPageBreak/>
              <w:t>01032107</w:t>
            </w:r>
          </w:p>
        </w:tc>
        <w:tc>
          <w:tcPr>
            <w:tcW w:w="6834" w:type="dxa"/>
          </w:tcPr>
          <w:p w14:paraId="56969768" w14:textId="51E71CF6" w:rsidR="004140A6" w:rsidRPr="00D11384" w:rsidRDefault="004140A6" w:rsidP="00402DEF">
            <w:pPr>
              <w:spacing w:line="312" w:lineRule="auto"/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val="da-DK"/>
              </w:rPr>
              <w:t xml:space="preserve">Forelæsningsgang 5: </w:t>
            </w:r>
          </w:p>
          <w:p w14:paraId="6A3B4BAB" w14:textId="77777777" w:rsidR="004140A6" w:rsidRPr="00D11384" w:rsidRDefault="004140A6" w:rsidP="00402DEF">
            <w:pPr>
              <w:spacing w:line="312" w:lineRule="auto"/>
              <w:contextualSpacing/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  <w:t xml:space="preserve">Tema: 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da-DK"/>
              </w:rPr>
              <w:t xml:space="preserve">Design af procesevalueringer, anvendelse af evalueringer. </w:t>
            </w:r>
          </w:p>
          <w:p w14:paraId="53F4512F" w14:textId="77777777" w:rsidR="004140A6" w:rsidRPr="00D11384" w:rsidRDefault="004140A6" w:rsidP="00402DEF">
            <w:pPr>
              <w:spacing w:line="312" w:lineRule="auto"/>
              <w:contextualSpacing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proofErr w:type="spellStart"/>
            <w:r w:rsidRPr="00D11384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Pensum</w:t>
            </w:r>
            <w:proofErr w:type="spellEnd"/>
            <w:r w:rsidRPr="00D11384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: </w:t>
            </w:r>
          </w:p>
          <w:p w14:paraId="5EDB4B9E" w14:textId="3F73A483" w:rsidR="004140A6" w:rsidRPr="00D11384" w:rsidRDefault="00D11384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</w:rPr>
              <w:t>May, P.</w:t>
            </w:r>
            <w:r w:rsidR="004140A6" w:rsidRPr="00D11384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</w:rPr>
              <w:t>J., &amp; Winter, S.C. (2009). Politicians, managers, and street-level bureaucrats: Influences on policy implementation.</w:t>
            </w:r>
            <w:r w:rsidR="00E75C70" w:rsidRPr="00D11384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</w:rPr>
              <w:t xml:space="preserve"> </w:t>
            </w:r>
            <w:r w:rsidR="004140A6" w:rsidRPr="00D11384">
              <w:rPr>
                <w:rFonts w:asciiTheme="majorHAnsi" w:eastAsia="Times New Roman" w:hAnsiTheme="majorHAnsi" w:cs="Arial"/>
                <w:i/>
                <w:iCs/>
                <w:sz w:val="24"/>
                <w:szCs w:val="24"/>
                <w:shd w:val="clear" w:color="auto" w:fill="FFFFFF"/>
              </w:rPr>
              <w:t>Journal of Public Administration Research and Theory</w:t>
            </w:r>
            <w:r w:rsidR="004140A6" w:rsidRPr="00D11384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</w:rPr>
              <w:t>,</w:t>
            </w:r>
            <w:r w:rsidR="00E75C70" w:rsidRPr="00D11384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</w:rPr>
              <w:t xml:space="preserve"> </w:t>
            </w:r>
            <w:r w:rsidR="004140A6" w:rsidRPr="00D11384">
              <w:rPr>
                <w:rFonts w:asciiTheme="majorHAnsi" w:eastAsia="Times New Roman" w:hAnsiTheme="majorHAnsi" w:cs="Arial"/>
                <w:i/>
                <w:iCs/>
                <w:sz w:val="24"/>
                <w:szCs w:val="24"/>
                <w:shd w:val="clear" w:color="auto" w:fill="FFFFFF"/>
              </w:rPr>
              <w:t>19</w:t>
            </w:r>
            <w:r w:rsidR="004140A6" w:rsidRPr="00D11384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</w:rPr>
              <w:t>(3), 453-476</w:t>
            </w:r>
            <w:r w:rsidR="00E75C70" w:rsidRPr="00D11384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</w:rPr>
              <w:t xml:space="preserve"> = 24 sider (download)</w:t>
            </w:r>
            <w:r w:rsidR="004140A6" w:rsidRPr="00D11384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</w:rPr>
              <w:t>.</w:t>
            </w:r>
          </w:p>
          <w:p w14:paraId="1DF0DA8C" w14:textId="2DFF8880" w:rsidR="004140A6" w:rsidRPr="00D11384" w:rsidRDefault="004140A6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</w:pPr>
            <w:proofErr w:type="spellStart"/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>Dahler</w:t>
            </w:r>
            <w:proofErr w:type="spellEnd"/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-Larsen, P. </w:t>
            </w:r>
            <w:r w:rsidR="00E75C70"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(2013). </w:t>
            </w:r>
            <w:r w:rsidRPr="00D11384">
              <w:rPr>
                <w:rFonts w:asciiTheme="majorHAnsi" w:eastAsia="Calibri" w:hAnsiTheme="majorHAnsi" w:cs="Times New Roman"/>
                <w:i/>
                <w:sz w:val="24"/>
                <w:szCs w:val="24"/>
                <w:lang w:val="da-DK"/>
              </w:rPr>
              <w:t>Evaluering af projekter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 xml:space="preserve">. </w:t>
            </w:r>
            <w:r w:rsidR="00E75C70" w:rsidRP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 xml:space="preserve">Syddansk Universitetsforlag, </w:t>
            </w:r>
            <w:proofErr w:type="spellStart"/>
            <w:r w:rsidRP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>pp</w:t>
            </w:r>
            <w:proofErr w:type="spellEnd"/>
            <w:r w:rsidRP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 xml:space="preserve">. 115-164 </w:t>
            </w:r>
            <w:r w:rsidR="00E75C70" w:rsidRP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>= 50 sider (kompendie).</w:t>
            </w:r>
          </w:p>
          <w:p w14:paraId="3BFCE0C9" w14:textId="782D2078" w:rsidR="004140A6" w:rsidRPr="00D11384" w:rsidRDefault="004140A6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</w:pPr>
            <w:proofErr w:type="spellStart"/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>Posavac</w:t>
            </w:r>
            <w:proofErr w:type="spellEnd"/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, E. (2015). </w:t>
            </w:r>
            <w:r w:rsidRPr="00D11384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Program evaluation: Methods and case studies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. </w:t>
            </w:r>
            <w:proofErr w:type="spellStart"/>
            <w:r w:rsidRP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>Routledge</w:t>
            </w:r>
            <w:proofErr w:type="spellEnd"/>
            <w:r w:rsid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>,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 xml:space="preserve"> </w:t>
            </w:r>
            <w:r w:rsid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>k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 xml:space="preserve">ap. 8 </w:t>
            </w:r>
            <w:r w:rsidR="00E75C70" w:rsidRP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>= 18 sider (bogen købes).</w:t>
            </w:r>
          </w:p>
          <w:p w14:paraId="6F485423" w14:textId="26725490" w:rsidR="004140A6" w:rsidRPr="00D11384" w:rsidRDefault="004140A6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 xml:space="preserve">Thorgaard </w:t>
            </w:r>
            <w:r w:rsid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>&amp;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 xml:space="preserve"> Hougaard (2008). </w:t>
            </w:r>
            <w:r w:rsidRPr="00D11384">
              <w:rPr>
                <w:rFonts w:asciiTheme="majorHAnsi" w:eastAsia="Calibri" w:hAnsiTheme="majorHAnsi" w:cs="Times New Roman"/>
                <w:i/>
                <w:sz w:val="24"/>
                <w:szCs w:val="24"/>
                <w:lang w:val="da-DK"/>
              </w:rPr>
              <w:t>Metoder til kvalitet I ældreplejen. Evaluering af et metodeudviklingsprojekt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>. SFI</w:t>
            </w:r>
            <w:r w:rsidR="00E75C70" w:rsidRP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 xml:space="preserve"> = 79 sider (download)</w:t>
            </w:r>
            <w:r w:rsidRPr="00D11384">
              <w:rPr>
                <w:rFonts w:asciiTheme="majorHAnsi" w:eastAsia="Calibri" w:hAnsiTheme="majorHAnsi" w:cs="Times New Roman"/>
                <w:sz w:val="24"/>
                <w:szCs w:val="24"/>
                <w:lang w:val="da-DK"/>
              </w:rPr>
              <w:t xml:space="preserve">. </w:t>
            </w:r>
          </w:p>
          <w:p w14:paraId="44D0A9BE" w14:textId="2DB5FDF0" w:rsidR="004140A6" w:rsidRPr="00D11384" w:rsidRDefault="004140A6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Boven</w:t>
            </w:r>
            <w:proofErr w:type="spellEnd"/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&amp; ’t</w:t>
            </w:r>
            <w:proofErr w:type="gramEnd"/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Hart (2016), ”Revisiting the study of policy failures”, </w:t>
            </w:r>
            <w:r w:rsidRPr="00D11384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</w:rPr>
              <w:t>Journal of European Public Policy</w:t>
            </w:r>
            <w:r w:rsidR="00D11384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, 23(5),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653-666</w:t>
            </w:r>
            <w:r w:rsidR="00E75C70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= 14 sider (download)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.</w:t>
            </w:r>
          </w:p>
          <w:p w14:paraId="140CAE93" w14:textId="4417931E" w:rsidR="004140A6" w:rsidRPr="00D11384" w:rsidRDefault="004140A6" w:rsidP="00594331">
            <w:pPr>
              <w:tabs>
                <w:tab w:val="num" w:pos="360"/>
              </w:tabs>
              <w:spacing w:line="312" w:lineRule="auto"/>
              <w:ind w:left="360" w:hanging="360"/>
              <w:contextualSpacing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Weiss, Carol H. 1999. “The Interface between evaluation and public policy”. </w:t>
            </w:r>
            <w:r w:rsidRPr="00D11384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</w:rPr>
              <w:t>Evaluation</w:t>
            </w:r>
            <w:r w:rsid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, 5(4),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468-486</w:t>
            </w:r>
            <w:r w:rsidR="00E75C70"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= 19 sider (download)</w:t>
            </w:r>
            <w:r w:rsidRPr="00D11384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. </w:t>
            </w:r>
          </w:p>
          <w:p w14:paraId="2FBEDA70" w14:textId="1DC5D522" w:rsidR="004140A6" w:rsidRPr="00D11384" w:rsidRDefault="004140A6" w:rsidP="00E75C70">
            <w:pPr>
              <w:spacing w:line="312" w:lineRule="auto"/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1138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shd w:val="clear" w:color="auto" w:fill="FFFFFF"/>
              </w:rPr>
              <w:t>Antal</w:t>
            </w:r>
            <w:proofErr w:type="spellEnd"/>
            <w:r w:rsidRPr="00D1138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 sider: (2</w:t>
            </w:r>
            <w:r w:rsidR="00E75C70" w:rsidRPr="00D1138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shd w:val="clear" w:color="auto" w:fill="FFFFFF"/>
              </w:rPr>
              <w:t>4+50+</w:t>
            </w:r>
            <w:r w:rsidRPr="00D1138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shd w:val="clear" w:color="auto" w:fill="FFFFFF"/>
              </w:rPr>
              <w:t>18+79+14+1</w:t>
            </w:r>
            <w:r w:rsidR="00E75C70" w:rsidRPr="00D1138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D1138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E75C70" w:rsidRPr="00D1138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shd w:val="clear" w:color="auto" w:fill="FFFFFF"/>
              </w:rPr>
              <w:t>= 204 sider</w:t>
            </w:r>
          </w:p>
        </w:tc>
        <w:tc>
          <w:tcPr>
            <w:tcW w:w="1440" w:type="dxa"/>
          </w:tcPr>
          <w:p w14:paraId="7CB6C19E" w14:textId="77777777" w:rsidR="004140A6" w:rsidRPr="00D11384" w:rsidRDefault="004140A6" w:rsidP="00402DEF">
            <w:pPr>
              <w:spacing w:line="312" w:lineRule="auto"/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</w:rPr>
            </w:pPr>
          </w:p>
        </w:tc>
      </w:tr>
      <w:tr w:rsidR="00EE3281" w:rsidRPr="00D11384" w14:paraId="71EAFB2F" w14:textId="77777777" w:rsidTr="009A4765">
        <w:trPr>
          <w:trHeight w:val="724"/>
        </w:trPr>
        <w:tc>
          <w:tcPr>
            <w:tcW w:w="1354" w:type="dxa"/>
          </w:tcPr>
          <w:p w14:paraId="22919D00" w14:textId="08E093C4" w:rsidR="004140A6" w:rsidRPr="00D11384" w:rsidRDefault="009F1EEF" w:rsidP="00402DEF">
            <w:pPr>
              <w:spacing w:line="312" w:lineRule="auto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  <w:t>Mellem d. 01032017 og 08032017</w:t>
            </w:r>
          </w:p>
        </w:tc>
        <w:tc>
          <w:tcPr>
            <w:tcW w:w="6834" w:type="dxa"/>
          </w:tcPr>
          <w:p w14:paraId="4740CDEF" w14:textId="6DDF22FD" w:rsidR="004140A6" w:rsidRPr="00D11384" w:rsidRDefault="004140A6" w:rsidP="00EE3281">
            <w:pPr>
              <w:spacing w:line="312" w:lineRule="auto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</w:pPr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  <w:t xml:space="preserve">Eftermiddagsforedrag ved </w:t>
            </w:r>
            <w:r w:rsidR="00EE3281" w:rsidRPr="00D1138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  <w:t>Louise Rohde, Ledelse og politisk betjening</w:t>
            </w:r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  <w:t>,</w:t>
            </w:r>
            <w:r w:rsidR="00EE3281" w:rsidRPr="00D1138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  <w:t xml:space="preserve"> Socialforvaltningen</w:t>
            </w:r>
            <w:r w:rsidRPr="00D1138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  <w:t xml:space="preserve"> Aarhus kommune vedr. </w:t>
            </w:r>
            <w:r w:rsidR="00EE3281" w:rsidRPr="00D11384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da-DK"/>
              </w:rPr>
              <w:t xml:space="preserve">indstillinger. </w:t>
            </w:r>
          </w:p>
        </w:tc>
        <w:tc>
          <w:tcPr>
            <w:tcW w:w="1440" w:type="dxa"/>
          </w:tcPr>
          <w:p w14:paraId="1C2927DD" w14:textId="77777777" w:rsidR="004140A6" w:rsidRPr="00D11384" w:rsidRDefault="004140A6" w:rsidP="00402DEF">
            <w:pPr>
              <w:spacing w:line="312" w:lineRule="auto"/>
              <w:rPr>
                <w:rFonts w:asciiTheme="majorHAnsi" w:eastAsia="Calibri" w:hAnsiTheme="majorHAnsi" w:cs="Times New Roman"/>
                <w:b/>
                <w:color w:val="000000"/>
                <w:sz w:val="28"/>
                <w:szCs w:val="28"/>
                <w:lang w:val="da-DK"/>
              </w:rPr>
            </w:pPr>
          </w:p>
        </w:tc>
      </w:tr>
    </w:tbl>
    <w:p w14:paraId="52851C05" w14:textId="5749A984" w:rsidR="00B93A13" w:rsidRPr="00D11384" w:rsidRDefault="00B93A13" w:rsidP="00AF5F70">
      <w:pPr>
        <w:spacing w:after="0" w:line="312" w:lineRule="auto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</w:pPr>
    </w:p>
    <w:p w14:paraId="3FF921C4" w14:textId="074FF024" w:rsidR="00B93A13" w:rsidRPr="00AA64B9" w:rsidRDefault="00AA64B9">
      <w:pPr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</w:rPr>
      </w:pPr>
      <w:r w:rsidRPr="00D11384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</w:rPr>
        <w:t>Forelæsningspensum i alt: 69</w:t>
      </w:r>
      <w:r w:rsidR="004327ED" w:rsidRPr="00D11384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</w:rPr>
        <w:t>3</w:t>
      </w:r>
      <w:r w:rsidRPr="00D11384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</w:rPr>
        <w:t xml:space="preserve"> sider</w:t>
      </w:r>
    </w:p>
    <w:sectPr w:rsidR="00B93A13" w:rsidRPr="00AA64B9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9D5F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DD8B1" w14:textId="77777777" w:rsidR="00667FE8" w:rsidRDefault="00667FE8" w:rsidP="002913CB">
      <w:pPr>
        <w:spacing w:after="0" w:line="240" w:lineRule="auto"/>
      </w:pPr>
      <w:r>
        <w:separator/>
      </w:r>
    </w:p>
  </w:endnote>
  <w:endnote w:type="continuationSeparator" w:id="0">
    <w:p w14:paraId="7292E085" w14:textId="77777777" w:rsidR="00667FE8" w:rsidRDefault="00667FE8" w:rsidP="0029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433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8A2BC" w14:textId="06B55ECD" w:rsidR="000919A2" w:rsidRDefault="000919A2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6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C30E6" w14:textId="77777777" w:rsidR="00667FE8" w:rsidRDefault="00667FE8" w:rsidP="002913CB">
      <w:pPr>
        <w:spacing w:after="0" w:line="240" w:lineRule="auto"/>
      </w:pPr>
      <w:r>
        <w:separator/>
      </w:r>
    </w:p>
  </w:footnote>
  <w:footnote w:type="continuationSeparator" w:id="0">
    <w:p w14:paraId="47A0F12D" w14:textId="77777777" w:rsidR="00667FE8" w:rsidRDefault="00667FE8" w:rsidP="00291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69E326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73694C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592619"/>
    <w:multiLevelType w:val="hybridMultilevel"/>
    <w:tmpl w:val="50288C2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2C57"/>
    <w:multiLevelType w:val="multilevel"/>
    <w:tmpl w:val="94BC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B5304"/>
    <w:multiLevelType w:val="hybridMultilevel"/>
    <w:tmpl w:val="D40E983E"/>
    <w:lvl w:ilvl="0" w:tplc="9E968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3D4DFA"/>
    <w:multiLevelType w:val="hybridMultilevel"/>
    <w:tmpl w:val="D40E983E"/>
    <w:lvl w:ilvl="0" w:tplc="9E968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2413E9"/>
    <w:multiLevelType w:val="hybridMultilevel"/>
    <w:tmpl w:val="1F5687B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A1E54"/>
    <w:multiLevelType w:val="hybridMultilevel"/>
    <w:tmpl w:val="D40E983E"/>
    <w:lvl w:ilvl="0" w:tplc="9E968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C6059F"/>
    <w:multiLevelType w:val="hybridMultilevel"/>
    <w:tmpl w:val="D40E983E"/>
    <w:lvl w:ilvl="0" w:tplc="9E968884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3" w:hanging="360"/>
      </w:pPr>
    </w:lvl>
    <w:lvl w:ilvl="2" w:tplc="0406001B" w:tentative="1">
      <w:start w:val="1"/>
      <w:numFmt w:val="lowerRoman"/>
      <w:lvlText w:val="%3."/>
      <w:lvlJc w:val="right"/>
      <w:pPr>
        <w:ind w:left="2163" w:hanging="180"/>
      </w:pPr>
    </w:lvl>
    <w:lvl w:ilvl="3" w:tplc="0406000F" w:tentative="1">
      <w:start w:val="1"/>
      <w:numFmt w:val="decimal"/>
      <w:lvlText w:val="%4."/>
      <w:lvlJc w:val="left"/>
      <w:pPr>
        <w:ind w:left="2883" w:hanging="360"/>
      </w:pPr>
    </w:lvl>
    <w:lvl w:ilvl="4" w:tplc="04060019" w:tentative="1">
      <w:start w:val="1"/>
      <w:numFmt w:val="lowerLetter"/>
      <w:lvlText w:val="%5."/>
      <w:lvlJc w:val="left"/>
      <w:pPr>
        <w:ind w:left="3603" w:hanging="360"/>
      </w:pPr>
    </w:lvl>
    <w:lvl w:ilvl="5" w:tplc="0406001B" w:tentative="1">
      <w:start w:val="1"/>
      <w:numFmt w:val="lowerRoman"/>
      <w:lvlText w:val="%6."/>
      <w:lvlJc w:val="right"/>
      <w:pPr>
        <w:ind w:left="4323" w:hanging="180"/>
      </w:pPr>
    </w:lvl>
    <w:lvl w:ilvl="6" w:tplc="0406000F" w:tentative="1">
      <w:start w:val="1"/>
      <w:numFmt w:val="decimal"/>
      <w:lvlText w:val="%7."/>
      <w:lvlJc w:val="left"/>
      <w:pPr>
        <w:ind w:left="5043" w:hanging="360"/>
      </w:pPr>
    </w:lvl>
    <w:lvl w:ilvl="7" w:tplc="04060019" w:tentative="1">
      <w:start w:val="1"/>
      <w:numFmt w:val="lowerLetter"/>
      <w:lvlText w:val="%8."/>
      <w:lvlJc w:val="left"/>
      <w:pPr>
        <w:ind w:left="5763" w:hanging="360"/>
      </w:pPr>
    </w:lvl>
    <w:lvl w:ilvl="8" w:tplc="040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5FD5486A"/>
    <w:multiLevelType w:val="hybridMultilevel"/>
    <w:tmpl w:val="CAD611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465C0"/>
    <w:multiLevelType w:val="hybridMultilevel"/>
    <w:tmpl w:val="8EF261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53D29"/>
    <w:multiLevelType w:val="hybridMultilevel"/>
    <w:tmpl w:val="4E7C78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beke Lehmann Nielsen">
    <w15:presenceInfo w15:providerId="AD" w15:userId="S-1-5-21-1647451481-3672502608-3803859085-508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2"/>
    <w:rsid w:val="00002CA3"/>
    <w:rsid w:val="00015288"/>
    <w:rsid w:val="00020FF3"/>
    <w:rsid w:val="00030037"/>
    <w:rsid w:val="00035F68"/>
    <w:rsid w:val="000428AD"/>
    <w:rsid w:val="00045EB8"/>
    <w:rsid w:val="000520BF"/>
    <w:rsid w:val="000527F4"/>
    <w:rsid w:val="000573DA"/>
    <w:rsid w:val="00060C74"/>
    <w:rsid w:val="0006745A"/>
    <w:rsid w:val="000919A2"/>
    <w:rsid w:val="000A7F58"/>
    <w:rsid w:val="000E54C3"/>
    <w:rsid w:val="00104FB3"/>
    <w:rsid w:val="00115336"/>
    <w:rsid w:val="00135DCC"/>
    <w:rsid w:val="00143016"/>
    <w:rsid w:val="0015582A"/>
    <w:rsid w:val="001675E6"/>
    <w:rsid w:val="0018459F"/>
    <w:rsid w:val="00197F18"/>
    <w:rsid w:val="001A78C5"/>
    <w:rsid w:val="001B572C"/>
    <w:rsid w:val="001B75D4"/>
    <w:rsid w:val="002010C2"/>
    <w:rsid w:val="00214E18"/>
    <w:rsid w:val="00232DE7"/>
    <w:rsid w:val="002352AA"/>
    <w:rsid w:val="00262B78"/>
    <w:rsid w:val="002654DF"/>
    <w:rsid w:val="00266505"/>
    <w:rsid w:val="00273541"/>
    <w:rsid w:val="00282287"/>
    <w:rsid w:val="002913CB"/>
    <w:rsid w:val="002A1689"/>
    <w:rsid w:val="002C6A4C"/>
    <w:rsid w:val="002D5AA9"/>
    <w:rsid w:val="003061C0"/>
    <w:rsid w:val="003109EE"/>
    <w:rsid w:val="00317101"/>
    <w:rsid w:val="003300B2"/>
    <w:rsid w:val="003441CD"/>
    <w:rsid w:val="00354D06"/>
    <w:rsid w:val="00371708"/>
    <w:rsid w:val="00372C68"/>
    <w:rsid w:val="003762DE"/>
    <w:rsid w:val="0039505F"/>
    <w:rsid w:val="003A7BE5"/>
    <w:rsid w:val="003B671D"/>
    <w:rsid w:val="003C2DE7"/>
    <w:rsid w:val="003D6C3F"/>
    <w:rsid w:val="004140A6"/>
    <w:rsid w:val="00422B64"/>
    <w:rsid w:val="00426FF7"/>
    <w:rsid w:val="004327ED"/>
    <w:rsid w:val="0047276C"/>
    <w:rsid w:val="0047696F"/>
    <w:rsid w:val="004774C7"/>
    <w:rsid w:val="00493A4C"/>
    <w:rsid w:val="00493CC7"/>
    <w:rsid w:val="00497B75"/>
    <w:rsid w:val="004B1112"/>
    <w:rsid w:val="004B1286"/>
    <w:rsid w:val="004F0A6F"/>
    <w:rsid w:val="00502779"/>
    <w:rsid w:val="00536FBE"/>
    <w:rsid w:val="0054328B"/>
    <w:rsid w:val="00546BF4"/>
    <w:rsid w:val="0055761F"/>
    <w:rsid w:val="00564888"/>
    <w:rsid w:val="005704E9"/>
    <w:rsid w:val="00591188"/>
    <w:rsid w:val="005938A8"/>
    <w:rsid w:val="00594331"/>
    <w:rsid w:val="005A4ED8"/>
    <w:rsid w:val="005B7559"/>
    <w:rsid w:val="005C0EAB"/>
    <w:rsid w:val="005C7493"/>
    <w:rsid w:val="005D1745"/>
    <w:rsid w:val="005E09DD"/>
    <w:rsid w:val="00607C56"/>
    <w:rsid w:val="0061366B"/>
    <w:rsid w:val="00635749"/>
    <w:rsid w:val="00644FBE"/>
    <w:rsid w:val="00647580"/>
    <w:rsid w:val="00664E39"/>
    <w:rsid w:val="00667FE8"/>
    <w:rsid w:val="006747EE"/>
    <w:rsid w:val="00675033"/>
    <w:rsid w:val="00694F84"/>
    <w:rsid w:val="006C11C8"/>
    <w:rsid w:val="006C3C85"/>
    <w:rsid w:val="006D5831"/>
    <w:rsid w:val="006E1217"/>
    <w:rsid w:val="00712241"/>
    <w:rsid w:val="007201C8"/>
    <w:rsid w:val="00731149"/>
    <w:rsid w:val="007428E9"/>
    <w:rsid w:val="00744FDC"/>
    <w:rsid w:val="0074547D"/>
    <w:rsid w:val="0075535A"/>
    <w:rsid w:val="00767718"/>
    <w:rsid w:val="00777D22"/>
    <w:rsid w:val="00786A50"/>
    <w:rsid w:val="007C6BC9"/>
    <w:rsid w:val="007D051D"/>
    <w:rsid w:val="008245AF"/>
    <w:rsid w:val="00841A03"/>
    <w:rsid w:val="008515D8"/>
    <w:rsid w:val="00864BF1"/>
    <w:rsid w:val="008851DF"/>
    <w:rsid w:val="008A4109"/>
    <w:rsid w:val="008B3D2C"/>
    <w:rsid w:val="008B40AE"/>
    <w:rsid w:val="008D7355"/>
    <w:rsid w:val="008F3183"/>
    <w:rsid w:val="0091478A"/>
    <w:rsid w:val="00927E95"/>
    <w:rsid w:val="009662C2"/>
    <w:rsid w:val="00966D86"/>
    <w:rsid w:val="009712DE"/>
    <w:rsid w:val="009747D3"/>
    <w:rsid w:val="00985FEE"/>
    <w:rsid w:val="009933A1"/>
    <w:rsid w:val="009A43BF"/>
    <w:rsid w:val="009A4765"/>
    <w:rsid w:val="009A6B7E"/>
    <w:rsid w:val="009C4D07"/>
    <w:rsid w:val="009D0C50"/>
    <w:rsid w:val="009F1EEF"/>
    <w:rsid w:val="009F4BAF"/>
    <w:rsid w:val="00A14657"/>
    <w:rsid w:val="00A179F2"/>
    <w:rsid w:val="00A45A74"/>
    <w:rsid w:val="00A51341"/>
    <w:rsid w:val="00A6715E"/>
    <w:rsid w:val="00A73F61"/>
    <w:rsid w:val="00AA259B"/>
    <w:rsid w:val="00AA64B9"/>
    <w:rsid w:val="00AD5C71"/>
    <w:rsid w:val="00AD5C76"/>
    <w:rsid w:val="00AE72F1"/>
    <w:rsid w:val="00AF5F70"/>
    <w:rsid w:val="00B07728"/>
    <w:rsid w:val="00B10EDD"/>
    <w:rsid w:val="00B169F3"/>
    <w:rsid w:val="00B8233E"/>
    <w:rsid w:val="00B93A13"/>
    <w:rsid w:val="00BA7156"/>
    <w:rsid w:val="00BB3BED"/>
    <w:rsid w:val="00BC31B9"/>
    <w:rsid w:val="00BD14BC"/>
    <w:rsid w:val="00BF0DAD"/>
    <w:rsid w:val="00C10BAE"/>
    <w:rsid w:val="00C11E5C"/>
    <w:rsid w:val="00C16AB4"/>
    <w:rsid w:val="00C30FD7"/>
    <w:rsid w:val="00C342F2"/>
    <w:rsid w:val="00C83E77"/>
    <w:rsid w:val="00C962B1"/>
    <w:rsid w:val="00CB0D89"/>
    <w:rsid w:val="00CE253E"/>
    <w:rsid w:val="00CE3E31"/>
    <w:rsid w:val="00D0543D"/>
    <w:rsid w:val="00D11384"/>
    <w:rsid w:val="00D15D08"/>
    <w:rsid w:val="00D25CCB"/>
    <w:rsid w:val="00D32DB7"/>
    <w:rsid w:val="00D46E08"/>
    <w:rsid w:val="00D63D6D"/>
    <w:rsid w:val="00D831AC"/>
    <w:rsid w:val="00D85D41"/>
    <w:rsid w:val="00DA6A5E"/>
    <w:rsid w:val="00DE355B"/>
    <w:rsid w:val="00E036AC"/>
    <w:rsid w:val="00E13A54"/>
    <w:rsid w:val="00E26032"/>
    <w:rsid w:val="00E516F4"/>
    <w:rsid w:val="00E67C50"/>
    <w:rsid w:val="00E7318D"/>
    <w:rsid w:val="00E75C70"/>
    <w:rsid w:val="00E83CAC"/>
    <w:rsid w:val="00E8509D"/>
    <w:rsid w:val="00E93F47"/>
    <w:rsid w:val="00EB5631"/>
    <w:rsid w:val="00EE3281"/>
    <w:rsid w:val="00F17748"/>
    <w:rsid w:val="00F32758"/>
    <w:rsid w:val="00F56564"/>
    <w:rsid w:val="00F56E4A"/>
    <w:rsid w:val="00FA4E65"/>
    <w:rsid w:val="00FA6336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B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0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850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42F2"/>
    <w:pPr>
      <w:ind w:left="720"/>
      <w:contextualSpacing/>
    </w:pPr>
  </w:style>
  <w:style w:type="paragraph" w:customStyle="1" w:styleId="paragraf">
    <w:name w:val="paragraf"/>
    <w:basedOn w:val="Normal"/>
    <w:rsid w:val="001675E6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1675E6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stknr1">
    <w:name w:val="stknr1"/>
    <w:basedOn w:val="Standardskrifttypeiafsnit"/>
    <w:rsid w:val="001675E6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kortnavn2">
    <w:name w:val="kortnavn2"/>
    <w:basedOn w:val="Standardskrifttypeiafsnit"/>
    <w:rsid w:val="006D5831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customStyle="1" w:styleId="Default">
    <w:name w:val="Default"/>
    <w:rsid w:val="00DE35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E355B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2CA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02CA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02CA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2CA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2CA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2CA3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9747D3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9D0C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D0C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0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7D0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051D"/>
  </w:style>
  <w:style w:type="paragraph" w:styleId="Sidefod">
    <w:name w:val="footer"/>
    <w:basedOn w:val="Normal"/>
    <w:link w:val="SidefodTegn"/>
    <w:uiPriority w:val="99"/>
    <w:unhideWhenUsed/>
    <w:rsid w:val="007D0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051D"/>
  </w:style>
  <w:style w:type="character" w:styleId="BesgtHyperlink">
    <w:name w:val="FollowedHyperlink"/>
    <w:basedOn w:val="Standardskrifttypeiafsnit"/>
    <w:uiPriority w:val="99"/>
    <w:semiHidden/>
    <w:unhideWhenUsed/>
    <w:rsid w:val="007D051D"/>
    <w:rPr>
      <w:color w:val="800080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520B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520B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520BF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850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850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pstilling-talellerbogst">
    <w:name w:val="List Number"/>
    <w:basedOn w:val="Normal"/>
    <w:uiPriority w:val="99"/>
    <w:semiHidden/>
    <w:unhideWhenUsed/>
    <w:rsid w:val="00966D86"/>
    <w:pPr>
      <w:numPr>
        <w:numId w:val="9"/>
      </w:numPr>
      <w:spacing w:after="160" w:line="256" w:lineRule="auto"/>
      <w:contextualSpacing/>
    </w:pPr>
  </w:style>
  <w:style w:type="paragraph" w:styleId="Opstilling-punkttegn">
    <w:name w:val="List Bullet"/>
    <w:basedOn w:val="Normal"/>
    <w:uiPriority w:val="99"/>
    <w:unhideWhenUsed/>
    <w:rsid w:val="00D46E08"/>
    <w:pPr>
      <w:numPr>
        <w:numId w:val="11"/>
      </w:numPr>
      <w:spacing w:after="160" w:line="259" w:lineRule="auto"/>
      <w:contextualSpacing/>
    </w:pPr>
  </w:style>
  <w:style w:type="table" w:styleId="Tabel-Gitter">
    <w:name w:val="Table Grid"/>
    <w:basedOn w:val="Tabel-Normal"/>
    <w:uiPriority w:val="59"/>
    <w:rsid w:val="00AF5F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0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850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42F2"/>
    <w:pPr>
      <w:ind w:left="720"/>
      <w:contextualSpacing/>
    </w:pPr>
  </w:style>
  <w:style w:type="paragraph" w:customStyle="1" w:styleId="paragraf">
    <w:name w:val="paragraf"/>
    <w:basedOn w:val="Normal"/>
    <w:rsid w:val="001675E6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1675E6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stknr1">
    <w:name w:val="stknr1"/>
    <w:basedOn w:val="Standardskrifttypeiafsnit"/>
    <w:rsid w:val="001675E6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kortnavn2">
    <w:name w:val="kortnavn2"/>
    <w:basedOn w:val="Standardskrifttypeiafsnit"/>
    <w:rsid w:val="006D5831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customStyle="1" w:styleId="Default">
    <w:name w:val="Default"/>
    <w:rsid w:val="00DE35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E355B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2CA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02CA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02CA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2CA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2CA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2CA3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9747D3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9D0C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D0C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0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7D0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051D"/>
  </w:style>
  <w:style w:type="paragraph" w:styleId="Sidefod">
    <w:name w:val="footer"/>
    <w:basedOn w:val="Normal"/>
    <w:link w:val="SidefodTegn"/>
    <w:uiPriority w:val="99"/>
    <w:unhideWhenUsed/>
    <w:rsid w:val="007D0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051D"/>
  </w:style>
  <w:style w:type="character" w:styleId="BesgtHyperlink">
    <w:name w:val="FollowedHyperlink"/>
    <w:basedOn w:val="Standardskrifttypeiafsnit"/>
    <w:uiPriority w:val="99"/>
    <w:semiHidden/>
    <w:unhideWhenUsed/>
    <w:rsid w:val="007D051D"/>
    <w:rPr>
      <w:color w:val="800080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520B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520B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520BF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850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850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pstilling-talellerbogst">
    <w:name w:val="List Number"/>
    <w:basedOn w:val="Normal"/>
    <w:uiPriority w:val="99"/>
    <w:semiHidden/>
    <w:unhideWhenUsed/>
    <w:rsid w:val="00966D86"/>
    <w:pPr>
      <w:numPr>
        <w:numId w:val="9"/>
      </w:numPr>
      <w:spacing w:after="160" w:line="256" w:lineRule="auto"/>
      <w:contextualSpacing/>
    </w:pPr>
  </w:style>
  <w:style w:type="paragraph" w:styleId="Opstilling-punkttegn">
    <w:name w:val="List Bullet"/>
    <w:basedOn w:val="Normal"/>
    <w:uiPriority w:val="99"/>
    <w:unhideWhenUsed/>
    <w:rsid w:val="00D46E08"/>
    <w:pPr>
      <w:numPr>
        <w:numId w:val="11"/>
      </w:numPr>
      <w:spacing w:after="160" w:line="259" w:lineRule="auto"/>
      <w:contextualSpacing/>
    </w:pPr>
  </w:style>
  <w:style w:type="table" w:styleId="Tabel-Gitter">
    <w:name w:val="Table Grid"/>
    <w:basedOn w:val="Tabel-Normal"/>
    <w:uiPriority w:val="59"/>
    <w:rsid w:val="00AF5F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1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6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6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2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13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0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1795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9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1645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igsrevisionen.dk/media/99698/gor-publikation-netversion.pdf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ABF4-C717-4AEA-8069-E8D43C0C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1030</Words>
  <Characters>5038</Characters>
  <Application>Microsoft Office Word</Application>
  <DocSecurity>0</DocSecurity>
  <Lines>209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DMU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Bøgh Andersen</dc:creator>
  <cp:lastModifiedBy>helle</cp:lastModifiedBy>
  <cp:revision>14</cp:revision>
  <cp:lastPrinted>2016-12-07T12:25:00Z</cp:lastPrinted>
  <dcterms:created xsi:type="dcterms:W3CDTF">2016-12-05T20:42:00Z</dcterms:created>
  <dcterms:modified xsi:type="dcterms:W3CDTF">2016-12-07T12:26:00Z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