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5FA2" w14:textId="7C309652" w:rsidR="00A17277" w:rsidRPr="00C4346C" w:rsidRDefault="00A17277" w:rsidP="00A17277">
      <w:pPr>
        <w:jc w:val="left"/>
        <w:rPr>
          <w:b/>
          <w:bCs/>
          <w:sz w:val="28"/>
          <w:szCs w:val="24"/>
        </w:rPr>
      </w:pPr>
      <w:r w:rsidRPr="00C4346C">
        <w:rPr>
          <w:b/>
          <w:bCs/>
          <w:sz w:val="28"/>
          <w:szCs w:val="24"/>
        </w:rPr>
        <w:t>Aktivitetspuljen i UN for Religionsvidenskab og Arabisk og Islamstudier</w:t>
      </w:r>
    </w:p>
    <w:p w14:paraId="3C50243A" w14:textId="0129E8BE" w:rsidR="00A17277" w:rsidRDefault="00A17277" w:rsidP="00A17277">
      <w:pPr>
        <w:jc w:val="left"/>
      </w:pPr>
      <w:r w:rsidRPr="00A17277">
        <w:t>Aktivitetspuljen i UN-regi er øremærket aktiviteter, der kan fremme studiemiljøet socialt såvel som fagligt på afdelingens uddannelser. UN modtager og behandler ansøgninger på hvert UN-møde. Det er ikke muligt at søge midler udelukkende hos afdelingslederen. </w:t>
      </w:r>
    </w:p>
    <w:p w14:paraId="4D569ADC" w14:textId="77777777" w:rsidR="009F168F" w:rsidRDefault="009F168F" w:rsidP="00A17277">
      <w:pPr>
        <w:jc w:val="left"/>
      </w:pPr>
    </w:p>
    <w:p w14:paraId="5766176C" w14:textId="23DA18D5" w:rsidR="009F168F" w:rsidRPr="00A17277" w:rsidRDefault="009F168F" w:rsidP="00A17277">
      <w:pPr>
        <w:jc w:val="left"/>
      </w:pPr>
      <w:r>
        <w:t xml:space="preserve">I 2026 er der kr. 12.000 i aktivitetspuljen. UN har </w:t>
      </w:r>
      <w:r w:rsidR="00C4346C">
        <w:t>besluttet</w:t>
      </w:r>
      <w:r>
        <w:t xml:space="preserve"> at dele den ligeligt mellem forår</w:t>
      </w:r>
      <w:r w:rsidR="00C4346C">
        <w:t>s-</w:t>
      </w:r>
      <w:r>
        <w:t xml:space="preserve"> og efterår</w:t>
      </w:r>
      <w:r w:rsidR="00C4346C">
        <w:t>ssemesteret</w:t>
      </w:r>
      <w:r>
        <w:t>.</w:t>
      </w:r>
    </w:p>
    <w:p w14:paraId="105CBE73" w14:textId="77777777" w:rsidR="00A17277" w:rsidRDefault="00A17277" w:rsidP="00A17277">
      <w:pPr>
        <w:jc w:val="left"/>
      </w:pPr>
    </w:p>
    <w:p w14:paraId="79CC8D2E" w14:textId="2565BB25" w:rsidR="00A17277" w:rsidRDefault="00A17277" w:rsidP="00A17277">
      <w:pPr>
        <w:jc w:val="left"/>
      </w:pPr>
      <w:r w:rsidRPr="00A17277">
        <w:rPr>
          <w:b/>
          <w:bCs/>
        </w:rPr>
        <w:t>Ansøgningsprocessen</w:t>
      </w:r>
    </w:p>
    <w:p w14:paraId="698AAA5F" w14:textId="4E66D14B" w:rsidR="00A17277" w:rsidRPr="009F168F" w:rsidRDefault="00A17277" w:rsidP="00A17277">
      <w:pPr>
        <w:jc w:val="left"/>
        <w:rPr>
          <w:i/>
          <w:iCs/>
        </w:rPr>
      </w:pPr>
      <w:r w:rsidRPr="009F168F">
        <w:rPr>
          <w:i/>
          <w:iCs/>
        </w:rPr>
        <w:t>Hvem kan ansøge? </w:t>
      </w:r>
    </w:p>
    <w:p w14:paraId="07B6EE89" w14:textId="74F3EC95" w:rsidR="00A17277" w:rsidRPr="00A17277" w:rsidRDefault="00A17277" w:rsidP="00A17277">
      <w:pPr>
        <w:jc w:val="left"/>
      </w:pPr>
      <w:r w:rsidRPr="00A17277">
        <w:t xml:space="preserve">Undervisere, foreninger og studerende. De studerendes henvises i tillæg til </w:t>
      </w:r>
      <w:hyperlink r:id="rId5" w:history="1">
        <w:r w:rsidRPr="00A17277">
          <w:rPr>
            <w:rStyle w:val="Hyperlink"/>
          </w:rPr>
          <w:t>Studienævnets aktivitetspulje</w:t>
        </w:r>
      </w:hyperlink>
      <w:r w:rsidRPr="00A17277">
        <w:t>.</w:t>
      </w:r>
    </w:p>
    <w:p w14:paraId="0FE9A017" w14:textId="77777777" w:rsidR="00A17277" w:rsidRPr="009F168F" w:rsidRDefault="00A17277" w:rsidP="00A17277">
      <w:pPr>
        <w:jc w:val="left"/>
        <w:rPr>
          <w:i/>
          <w:iCs/>
        </w:rPr>
      </w:pPr>
      <w:r w:rsidRPr="00A17277">
        <w:br/>
      </w:r>
      <w:r w:rsidRPr="009F168F">
        <w:rPr>
          <w:i/>
          <w:iCs/>
        </w:rPr>
        <w:t>Hvornår kan der søges? </w:t>
      </w:r>
    </w:p>
    <w:p w14:paraId="10AF4D2D" w14:textId="71D1D1E9" w:rsidR="00A17277" w:rsidRPr="00A17277" w:rsidRDefault="00A17277" w:rsidP="00A17277">
      <w:pPr>
        <w:jc w:val="left"/>
      </w:pPr>
      <w:r w:rsidRPr="00A17277">
        <w:t>Der skal søges minimum en uge inden</w:t>
      </w:r>
      <w:r w:rsidR="00C4346C">
        <w:t xml:space="preserve"> et</w:t>
      </w:r>
      <w:r w:rsidRPr="00A17277">
        <w:t xml:space="preserve"> UN-møde</w:t>
      </w:r>
      <w:r w:rsidR="00C4346C">
        <w:t xml:space="preserve"> for at få ansøgningen behandlet</w:t>
      </w:r>
      <w:r w:rsidRPr="00A17277">
        <w:t>.</w:t>
      </w:r>
      <w:r w:rsidR="00C4346C">
        <w:t xml:space="preserve"> Ansøgninger vil blive behandlet på det førstkommende UN-møde derefter.</w:t>
      </w:r>
      <w:r w:rsidRPr="00A17277">
        <w:t xml:space="preserve"> Mødetidspunkterne kan findes på studieportalen. </w:t>
      </w:r>
    </w:p>
    <w:p w14:paraId="30308161" w14:textId="77777777" w:rsidR="00A17277" w:rsidRPr="009F168F" w:rsidRDefault="00A17277" w:rsidP="00A17277">
      <w:pPr>
        <w:jc w:val="left"/>
        <w:rPr>
          <w:i/>
          <w:iCs/>
        </w:rPr>
      </w:pPr>
      <w:r w:rsidRPr="00A17277">
        <w:br/>
      </w:r>
      <w:r w:rsidRPr="009F168F">
        <w:rPr>
          <w:i/>
          <w:iCs/>
        </w:rPr>
        <w:t>Hvordan søger man? </w:t>
      </w:r>
    </w:p>
    <w:p w14:paraId="4FE02B65" w14:textId="00DAF785" w:rsidR="00A17277" w:rsidRPr="00A17277" w:rsidRDefault="00A17277" w:rsidP="00A17277">
      <w:pPr>
        <w:jc w:val="left"/>
      </w:pPr>
      <w:r w:rsidRPr="00A17277">
        <w:t xml:space="preserve">Ansøgning sendes til afdelingskonsulent Kathrine Juul Svejstrup </w:t>
      </w:r>
      <w:hyperlink r:id="rId6" w:history="1">
        <w:r w:rsidRPr="007D27BA">
          <w:rPr>
            <w:rStyle w:val="Hyperlink"/>
          </w:rPr>
          <w:t>kjs@cas.au.dk</w:t>
        </w:r>
      </w:hyperlink>
      <w:r w:rsidRPr="00A17277">
        <w:t>.</w:t>
      </w:r>
      <w:r>
        <w:t xml:space="preserve"> </w:t>
      </w:r>
    </w:p>
    <w:p w14:paraId="04A06DD7" w14:textId="77777777" w:rsidR="009F168F" w:rsidRDefault="00A17277" w:rsidP="00A17277">
      <w:pPr>
        <w:jc w:val="left"/>
      </w:pPr>
      <w:r w:rsidRPr="00A17277">
        <w:t>Ansøgningen skal indeholde følgende information:</w:t>
      </w:r>
    </w:p>
    <w:p w14:paraId="254CB889" w14:textId="77777777" w:rsidR="009F168F" w:rsidRDefault="00A17277" w:rsidP="00C4346C">
      <w:pPr>
        <w:pStyle w:val="Listeafsnit"/>
        <w:numPr>
          <w:ilvl w:val="0"/>
          <w:numId w:val="1"/>
        </w:numPr>
        <w:spacing w:line="276" w:lineRule="auto"/>
        <w:jc w:val="left"/>
      </w:pPr>
      <w:r w:rsidRPr="00A17277">
        <w:t>Ansøgers navn og mail</w:t>
      </w:r>
    </w:p>
    <w:p w14:paraId="5339464F" w14:textId="77777777" w:rsidR="009F168F" w:rsidRDefault="00A17277" w:rsidP="00C4346C">
      <w:pPr>
        <w:pStyle w:val="Listeafsnit"/>
        <w:numPr>
          <w:ilvl w:val="0"/>
          <w:numId w:val="1"/>
        </w:numPr>
        <w:spacing w:line="276" w:lineRule="auto"/>
        <w:jc w:val="left"/>
      </w:pPr>
      <w:r w:rsidRPr="00A17277">
        <w:t>Hvilke(n) uddannelse, kurser eller forening aktiviteten vedrører</w:t>
      </w:r>
    </w:p>
    <w:p w14:paraId="74270E8A" w14:textId="77777777" w:rsidR="009F168F" w:rsidRDefault="00A17277" w:rsidP="00C4346C">
      <w:pPr>
        <w:pStyle w:val="Listeafsnit"/>
        <w:numPr>
          <w:ilvl w:val="0"/>
          <w:numId w:val="1"/>
        </w:numPr>
        <w:spacing w:line="276" w:lineRule="auto"/>
        <w:jc w:val="left"/>
      </w:pPr>
      <w:r w:rsidRPr="00A17277">
        <w:t>Hvor mange studerende forventes at deltage</w:t>
      </w:r>
    </w:p>
    <w:p w14:paraId="17158754" w14:textId="77777777" w:rsidR="009F168F" w:rsidRDefault="00A17277" w:rsidP="00C4346C">
      <w:pPr>
        <w:pStyle w:val="Listeafsnit"/>
        <w:numPr>
          <w:ilvl w:val="0"/>
          <w:numId w:val="1"/>
        </w:numPr>
        <w:spacing w:line="276" w:lineRule="auto"/>
        <w:jc w:val="left"/>
      </w:pPr>
      <w:r w:rsidRPr="00A17277">
        <w:t>Budget med oversigt over udgiftsposter</w:t>
      </w:r>
      <w:r w:rsidR="009F168F">
        <w:t xml:space="preserve"> (samt evt. egenbetalingsbeløb)</w:t>
      </w:r>
    </w:p>
    <w:p w14:paraId="65EDB4A1" w14:textId="5FB0A778" w:rsidR="00A17277" w:rsidRPr="00A17277" w:rsidRDefault="00A17277" w:rsidP="00C4346C">
      <w:pPr>
        <w:pStyle w:val="Listeafsnit"/>
        <w:numPr>
          <w:ilvl w:val="0"/>
          <w:numId w:val="1"/>
        </w:numPr>
        <w:spacing w:line="276" w:lineRule="auto"/>
        <w:jc w:val="left"/>
      </w:pPr>
      <w:r w:rsidRPr="00A17277">
        <w:t>Kort beskrivelse af aktiviteten</w:t>
      </w:r>
    </w:p>
    <w:p w14:paraId="6C4F3C9D" w14:textId="77777777" w:rsidR="00A17277" w:rsidRDefault="00A17277" w:rsidP="00A17277">
      <w:pPr>
        <w:jc w:val="left"/>
      </w:pPr>
    </w:p>
    <w:p w14:paraId="6B3776C0" w14:textId="6B566435" w:rsidR="00A17277" w:rsidRPr="009F168F" w:rsidRDefault="00A17277" w:rsidP="00A17277">
      <w:pPr>
        <w:jc w:val="left"/>
        <w:rPr>
          <w:i/>
          <w:iCs/>
        </w:rPr>
      </w:pPr>
      <w:r w:rsidRPr="009F168F">
        <w:rPr>
          <w:i/>
          <w:iCs/>
        </w:rPr>
        <w:t>Hvordan evalueres ansøgninger? </w:t>
      </w:r>
    </w:p>
    <w:p w14:paraId="49D3A407" w14:textId="62E6774D" w:rsidR="00A17277" w:rsidRPr="00A17277" w:rsidRDefault="00A17277" w:rsidP="00A17277">
      <w:pPr>
        <w:jc w:val="left"/>
      </w:pPr>
      <w:r w:rsidRPr="00A17277">
        <w:t>Som udgangspunkt vurderes ansøgninger med god beskrivelse</w:t>
      </w:r>
      <w:r w:rsidR="009F168F">
        <w:t xml:space="preserve"> og</w:t>
      </w:r>
      <w:r w:rsidRPr="00A17277">
        <w:t xml:space="preserve"> velargumenteret relevans for det faglige eller sociale miljø positivt.</w:t>
      </w:r>
      <w:r w:rsidR="009F168F">
        <w:t xml:space="preserve"> </w:t>
      </w:r>
      <w:r w:rsidR="00C4346C">
        <w:t>Kommer aktiviteten få studerende til gode, er der større risiko for at ansøgningen afvises.</w:t>
      </w:r>
    </w:p>
    <w:p w14:paraId="2EED33AB" w14:textId="77777777" w:rsidR="00A17277" w:rsidRDefault="00A17277" w:rsidP="00A17277">
      <w:pPr>
        <w:jc w:val="left"/>
      </w:pPr>
    </w:p>
    <w:p w14:paraId="5748792F" w14:textId="36D5460D" w:rsidR="00A17277" w:rsidRPr="009F168F" w:rsidRDefault="00A17277" w:rsidP="00A17277">
      <w:pPr>
        <w:jc w:val="left"/>
        <w:rPr>
          <w:i/>
          <w:iCs/>
        </w:rPr>
      </w:pPr>
      <w:r w:rsidRPr="009F168F">
        <w:rPr>
          <w:i/>
          <w:iCs/>
        </w:rPr>
        <w:t>Hvornår og hvordan modtager man svar på sin ansøgning? </w:t>
      </w:r>
    </w:p>
    <w:p w14:paraId="57B0DF32" w14:textId="783B89AB" w:rsidR="00A17277" w:rsidRDefault="00A17277" w:rsidP="00A17277">
      <w:pPr>
        <w:jc w:val="left"/>
      </w:pPr>
      <w:r w:rsidRPr="00A17277">
        <w:t>Beslutning om tildelingen af midler sker ved UN-møderne. Ansøgere som tildeles midler vil få besked pr. mail fra afdelingskonsulenten. </w:t>
      </w:r>
    </w:p>
    <w:sectPr w:rsidR="00A17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70968"/>
    <w:multiLevelType w:val="hybridMultilevel"/>
    <w:tmpl w:val="BFB293D8"/>
    <w:lvl w:ilvl="0" w:tplc="868C45D8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79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77"/>
    <w:rsid w:val="000304AF"/>
    <w:rsid w:val="005B47B4"/>
    <w:rsid w:val="005C5E84"/>
    <w:rsid w:val="005C64DC"/>
    <w:rsid w:val="006A47CE"/>
    <w:rsid w:val="00792AE5"/>
    <w:rsid w:val="00812BA5"/>
    <w:rsid w:val="00814F0B"/>
    <w:rsid w:val="0094265C"/>
    <w:rsid w:val="009F168F"/>
    <w:rsid w:val="00A17277"/>
    <w:rsid w:val="00B200B3"/>
    <w:rsid w:val="00C4346C"/>
    <w:rsid w:val="00F0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10CF"/>
  <w15:chartTrackingRefBased/>
  <w15:docId w15:val="{6DEC5B6D-6A8D-4F53-8BA4-EF171758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E84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C5E8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C5E84"/>
    <w:pPr>
      <w:keepNext/>
      <w:keepLines/>
      <w:spacing w:before="40"/>
      <w:outlineLvl w:val="1"/>
    </w:pPr>
    <w:rPr>
      <w:rFonts w:eastAsiaTheme="majorEastAsia" w:cstheme="majorBidi"/>
      <w:i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172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172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172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172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172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172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172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autoRedefine/>
    <w:uiPriority w:val="29"/>
    <w:qFormat/>
    <w:rsid w:val="00B200B3"/>
    <w:pPr>
      <w:spacing w:before="120" w:after="120"/>
      <w:ind w:left="862" w:right="862"/>
    </w:pPr>
    <w:rPr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200B3"/>
    <w:rPr>
      <w:rFonts w:ascii="Times New Roman" w:hAnsi="Times New Roman"/>
      <w:iCs/>
      <w:color w:val="000000" w:themeColor="text1"/>
      <w:sz w:val="24"/>
    </w:rPr>
  </w:style>
  <w:style w:type="paragraph" w:customStyle="1" w:styleId="EndNoteBibliography">
    <w:name w:val="EndNote Bibliography"/>
    <w:basedOn w:val="Normal"/>
    <w:link w:val="EndNoteBibliographyTegn"/>
    <w:autoRedefine/>
    <w:rsid w:val="0094265C"/>
    <w:pPr>
      <w:spacing w:before="120" w:after="280"/>
    </w:pPr>
    <w:rPr>
      <w:rFonts w:ascii="Garamond" w:hAnsi="Garamond" w:cs="Calibri"/>
      <w:noProof/>
      <w:lang w:val="en-US"/>
    </w:rPr>
  </w:style>
  <w:style w:type="character" w:customStyle="1" w:styleId="EndNoteBibliographyTegn">
    <w:name w:val="EndNote Bibliography Tegn"/>
    <w:basedOn w:val="Standardskrifttypeiafsnit"/>
    <w:link w:val="EndNoteBibliography"/>
    <w:rsid w:val="0094265C"/>
    <w:rPr>
      <w:rFonts w:ascii="Garamond" w:hAnsi="Garamond" w:cs="Calibri"/>
      <w:noProof/>
      <w:sz w:val="24"/>
      <w:lang w:val="en-US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5C5E84"/>
    <w:pPr>
      <w:spacing w:line="240" w:lineRule="auto"/>
      <w:contextualSpacing/>
      <w:jc w:val="left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5E84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Billedtekst">
    <w:name w:val="caption"/>
    <w:basedOn w:val="Normal"/>
    <w:next w:val="Normal"/>
    <w:autoRedefine/>
    <w:uiPriority w:val="35"/>
    <w:unhideWhenUsed/>
    <w:qFormat/>
    <w:rsid w:val="005C5E84"/>
    <w:pPr>
      <w:spacing w:after="200" w:line="240" w:lineRule="auto"/>
    </w:pPr>
    <w:rPr>
      <w:iCs/>
      <w:color w:val="000000" w:themeColor="text1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C5E8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C5E84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17277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17277"/>
    <w:rPr>
      <w:rFonts w:eastAsiaTheme="majorEastAsia" w:cstheme="majorBidi"/>
      <w:i/>
      <w:iCs/>
      <w:color w:val="2E74B5" w:themeColor="accent1" w:themeShade="BF"/>
      <w:kern w:val="0"/>
      <w:sz w:val="24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17277"/>
    <w:rPr>
      <w:rFonts w:eastAsiaTheme="majorEastAsia" w:cstheme="majorBidi"/>
      <w:color w:val="2E74B5" w:themeColor="accent1" w:themeShade="BF"/>
      <w:kern w:val="0"/>
      <w:sz w:val="24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1727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1727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1727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1727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172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1727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eafsnit">
    <w:name w:val="List Paragraph"/>
    <w:basedOn w:val="Normal"/>
    <w:uiPriority w:val="34"/>
    <w:qFormat/>
    <w:rsid w:val="00A1727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17277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172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17277"/>
    <w:rPr>
      <w:rFonts w:ascii="Times New Roman" w:hAnsi="Times New Roman"/>
      <w:i/>
      <w:iCs/>
      <w:color w:val="2E74B5" w:themeColor="accent1" w:themeShade="BF"/>
      <w:kern w:val="0"/>
      <w:sz w:val="24"/>
      <w14:ligatures w14:val="none"/>
    </w:rPr>
  </w:style>
  <w:style w:type="character" w:styleId="Kraftighenvisning">
    <w:name w:val="Intense Reference"/>
    <w:basedOn w:val="Standardskrifttypeiafsnit"/>
    <w:uiPriority w:val="32"/>
    <w:qFormat/>
    <w:rsid w:val="00A1727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1727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1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js@cas.au.d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studerende.au.dk/?id=1442693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C609DDF08CA42BB6B9CF3C4A083A5" ma:contentTypeVersion="13" ma:contentTypeDescription="Opret et nyt dokument." ma:contentTypeScope="" ma:versionID="f24aacd503df60379c3b0c7e5ce378cd">
  <xsd:schema xmlns:xsd="http://www.w3.org/2001/XMLSchema" xmlns:xs="http://www.w3.org/2001/XMLSchema" xmlns:p="http://schemas.microsoft.com/office/2006/metadata/properties" xmlns:ns2="2991d259-8bd3-4531-a318-0a90d5e442a3" xmlns:ns3="76b98e8e-f6b6-4738-bc3c-3febecce4c39" targetNamespace="http://schemas.microsoft.com/office/2006/metadata/properties" ma:root="true" ma:fieldsID="9843f4eeab9fefb97e56fb2acaea2d16" ns2:_="" ns3:_="">
    <xsd:import namespace="2991d259-8bd3-4531-a318-0a90d5e442a3"/>
    <xsd:import namespace="76b98e8e-f6b6-4738-bc3c-3febecce4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d259-8bd3-4531-a318-0a90d5e44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98e8e-f6b6-4738-bc3c-3febecce4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A05F3E-8168-4CE5-B58A-98CE9134D6E5}"/>
</file>

<file path=customXml/itemProps2.xml><?xml version="1.0" encoding="utf-8"?>
<ds:datastoreItem xmlns:ds="http://schemas.openxmlformats.org/officeDocument/2006/customXml" ds:itemID="{E1BAFB8B-E9E5-46D4-9ECA-FE6D47CBB959}"/>
</file>

<file path=customXml/itemProps3.xml><?xml version="1.0" encoding="utf-8"?>
<ds:datastoreItem xmlns:ds="http://schemas.openxmlformats.org/officeDocument/2006/customXml" ds:itemID="{516C9075-37A8-49C7-8F2E-C83F1E1CD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245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Reintoft Christensen</dc:creator>
  <cp:keywords/>
  <dc:description/>
  <cp:lastModifiedBy>Henrik Reintoft Christensen</cp:lastModifiedBy>
  <cp:revision>1</cp:revision>
  <dcterms:created xsi:type="dcterms:W3CDTF">2026-01-28T11:48:00Z</dcterms:created>
  <dcterms:modified xsi:type="dcterms:W3CDTF">2026-01-30T13:02:00Z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0x010100423C609DDF08CA42BB6B9CF3C4A083A5</vt:lpwstr>
  </property>
</Properties>
</file>