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4A5B6" w14:textId="77777777" w:rsidR="00C5674C" w:rsidRDefault="00C5674C" w:rsidP="00C5674C"/>
    <w:p w14:paraId="06663454" w14:textId="77777777" w:rsidR="00C5674C" w:rsidRDefault="00C5674C" w:rsidP="00C5674C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A62D5CC" wp14:editId="2CB0BEA3">
            <wp:simplePos x="0" y="0"/>
            <wp:positionH relativeFrom="column">
              <wp:posOffset>1828800</wp:posOffset>
            </wp:positionH>
            <wp:positionV relativeFrom="paragraph">
              <wp:posOffset>-635</wp:posOffset>
            </wp:positionV>
            <wp:extent cx="2514600" cy="800100"/>
            <wp:effectExtent l="0" t="0" r="0" b="12700"/>
            <wp:wrapSquare wrapText="bothSides"/>
            <wp:docPr id="1802" name="Picture 1" descr="ag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g_logo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F21BB6" w14:textId="77777777" w:rsidR="00C5674C" w:rsidRDefault="00C5674C" w:rsidP="00C5674C"/>
    <w:p w14:paraId="781DDA7F" w14:textId="77777777" w:rsidR="00C5674C" w:rsidRDefault="00C5674C" w:rsidP="00C5674C"/>
    <w:p w14:paraId="2C5441FC" w14:textId="77777777" w:rsidR="00C5674C" w:rsidRPr="00B17CF0" w:rsidRDefault="00C5674C" w:rsidP="00C5674C">
      <w:pPr>
        <w:jc w:val="center"/>
        <w:rPr>
          <w:rFonts w:asciiTheme="minorHAnsi" w:hAnsiTheme="minorHAnsi"/>
        </w:rPr>
      </w:pPr>
    </w:p>
    <w:p w14:paraId="37742029" w14:textId="77777777" w:rsidR="00C5674C" w:rsidRPr="00B17CF0" w:rsidRDefault="00C5674C" w:rsidP="00C5674C">
      <w:pPr>
        <w:jc w:val="center"/>
        <w:rPr>
          <w:rFonts w:asciiTheme="majorHAnsi" w:hAnsiTheme="majorHAnsi"/>
          <w:sz w:val="44"/>
          <w:szCs w:val="44"/>
        </w:rPr>
      </w:pPr>
      <w:r w:rsidRPr="00B17CF0">
        <w:rPr>
          <w:rFonts w:asciiTheme="majorHAnsi" w:hAnsiTheme="majorHAnsi"/>
          <w:sz w:val="44"/>
          <w:szCs w:val="44"/>
        </w:rPr>
        <w:t>SPSS KURSUS</w:t>
      </w:r>
    </w:p>
    <w:p w14:paraId="7D02A6E6" w14:textId="77777777" w:rsidR="00C5674C" w:rsidRDefault="00C5674C" w:rsidP="00C5674C">
      <w:pPr>
        <w:jc w:val="center"/>
        <w:rPr>
          <w:rFonts w:asciiTheme="majorHAnsi" w:hAnsiTheme="majorHAnsi"/>
          <w:sz w:val="36"/>
          <w:szCs w:val="36"/>
        </w:rPr>
      </w:pPr>
      <w:r w:rsidRPr="00B17CF0">
        <w:rPr>
          <w:rFonts w:asciiTheme="majorHAnsi" w:hAnsiTheme="majorHAnsi"/>
          <w:sz w:val="36"/>
          <w:szCs w:val="36"/>
        </w:rPr>
        <w:t>AU HR</w:t>
      </w:r>
    </w:p>
    <w:p w14:paraId="69C9B5DF" w14:textId="77777777" w:rsidR="00C5674C" w:rsidRDefault="00C5674C" w:rsidP="00C5674C">
      <w:pPr>
        <w:jc w:val="center"/>
        <w:rPr>
          <w:rFonts w:asciiTheme="majorHAnsi" w:hAnsiTheme="majorHAnsi"/>
          <w:sz w:val="36"/>
          <w:szCs w:val="36"/>
        </w:rPr>
      </w:pPr>
    </w:p>
    <w:p w14:paraId="7A5310A3" w14:textId="2D00B69C" w:rsidR="00C5674C" w:rsidRDefault="00C5674C" w:rsidP="00C5674C">
      <w:pPr>
        <w:jc w:val="center"/>
        <w:rPr>
          <w:rFonts w:asciiTheme="majorHAnsi" w:hAnsiTheme="majorHAnsi"/>
          <w:sz w:val="56"/>
          <w:szCs w:val="56"/>
        </w:rPr>
      </w:pPr>
      <w:r>
        <w:rPr>
          <w:rFonts w:asciiTheme="majorHAnsi" w:hAnsiTheme="majorHAnsi"/>
          <w:sz w:val="56"/>
          <w:szCs w:val="56"/>
        </w:rPr>
        <w:t>Opgaver</w:t>
      </w:r>
    </w:p>
    <w:p w14:paraId="5FB23B3E" w14:textId="77777777" w:rsidR="00C5674C" w:rsidRDefault="00C5674C" w:rsidP="00C5674C">
      <w:pPr>
        <w:jc w:val="center"/>
        <w:rPr>
          <w:rFonts w:asciiTheme="majorHAnsi" w:hAnsiTheme="majorHAnsi"/>
          <w:sz w:val="56"/>
          <w:szCs w:val="56"/>
        </w:rPr>
      </w:pPr>
    </w:p>
    <w:p w14:paraId="5397A771" w14:textId="77777777" w:rsidR="00C5674C" w:rsidRDefault="00C5674C" w:rsidP="00C5674C">
      <w:pPr>
        <w:jc w:val="center"/>
        <w:rPr>
          <w:rFonts w:asciiTheme="majorHAnsi" w:hAnsiTheme="majorHAnsi"/>
          <w:sz w:val="56"/>
          <w:szCs w:val="56"/>
        </w:rPr>
      </w:pPr>
    </w:p>
    <w:p w14:paraId="7BFF85CB" w14:textId="77777777" w:rsidR="00C5674C" w:rsidRDefault="00C5674C" w:rsidP="00C5674C">
      <w:pPr>
        <w:jc w:val="center"/>
        <w:rPr>
          <w:rFonts w:asciiTheme="majorHAnsi" w:hAnsiTheme="majorHAnsi"/>
          <w:sz w:val="56"/>
          <w:szCs w:val="56"/>
        </w:rPr>
      </w:pPr>
    </w:p>
    <w:p w14:paraId="14BCC498" w14:textId="77777777" w:rsidR="00C5674C" w:rsidRPr="00B17CF0" w:rsidRDefault="00C5674C" w:rsidP="00C5674C">
      <w:pPr>
        <w:jc w:val="center"/>
        <w:rPr>
          <w:rFonts w:asciiTheme="majorHAnsi" w:hAnsiTheme="majorHAnsi"/>
          <w:sz w:val="56"/>
          <w:szCs w:val="56"/>
        </w:rPr>
      </w:pPr>
    </w:p>
    <w:p w14:paraId="28CEBAD6" w14:textId="77777777" w:rsidR="00C5674C" w:rsidRDefault="00C5674C" w:rsidP="00C5674C">
      <w:pPr>
        <w:ind w:firstLine="1304"/>
      </w:pPr>
      <w:r w:rsidRPr="00130C86">
        <w:rPr>
          <w:rFonts w:cs="Arial"/>
          <w:noProof/>
          <w:sz w:val="16"/>
          <w:szCs w:val="16"/>
          <w:lang w:val="en-US"/>
        </w:rPr>
        <w:drawing>
          <wp:inline distT="0" distB="0" distL="0" distR="0" wp14:anchorId="138E50A7" wp14:editId="55B8DD8D">
            <wp:extent cx="4771878" cy="1090963"/>
            <wp:effectExtent l="0" t="0" r="3810" b="1270"/>
            <wp:docPr id="18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315" cy="1092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25F63" w14:textId="77777777" w:rsidR="00C5674C" w:rsidRDefault="00C5674C" w:rsidP="00C5674C"/>
    <w:p w14:paraId="06FA503E" w14:textId="6F6EC1E1" w:rsidR="008E2768" w:rsidRDefault="000C48FA" w:rsidP="000C48FA">
      <w:pPr>
        <w:pStyle w:val="Heading1"/>
      </w:pPr>
      <w:bookmarkStart w:id="0" w:name="_GoBack"/>
      <w:bookmarkEnd w:id="0"/>
      <w:r>
        <w:lastRenderedPageBreak/>
        <w:t>Opgavesamling</w:t>
      </w:r>
    </w:p>
    <w:p w14:paraId="148D4A13" w14:textId="69703602" w:rsidR="000C48FA" w:rsidRDefault="000C48FA" w:rsidP="000C48FA">
      <w:r>
        <w:t xml:space="preserve">Denne opgavesamling vil være delt op i 4 emner, der reflekterer strukturen af gennemgangen. Efter hver del er gennemgået, vil der være mulighed for at arbejde med nogle opgaver, der vil minde om dem, der er gennemgået på holdet. </w:t>
      </w:r>
    </w:p>
    <w:p w14:paraId="46D038F5" w14:textId="76D18E22" w:rsidR="000C48FA" w:rsidRDefault="000C48FA" w:rsidP="000C48FA">
      <w:r>
        <w:t xml:space="preserve">Det vil være op til den enkelte kursist selv at afholde pause i det omfang, der er behov for. Pausen kan med fordel afholdes i forbindelse med opgaverne. </w:t>
      </w:r>
    </w:p>
    <w:p w14:paraId="0B5F7DF7" w14:textId="554513A8" w:rsidR="000C48FA" w:rsidRDefault="000E3418" w:rsidP="000C48FA">
      <w:r>
        <w:t>Der vil ikke blive taget stilling til forudsætninger i forbindelse med de enkelte test</w:t>
      </w:r>
      <w:r w:rsidR="0048262A">
        <w:t>s</w:t>
      </w:r>
      <w:r>
        <w:t>. Desuden vil der blive anvendt et signifikansniveau på 5%</w:t>
      </w:r>
    </w:p>
    <w:p w14:paraId="10D4DD4C" w14:textId="3C72B938" w:rsidR="000C48FA" w:rsidRDefault="000C48FA" w:rsidP="000C48FA">
      <w:pPr>
        <w:pStyle w:val="Heading2"/>
      </w:pPr>
      <w:r>
        <w:t>Del 1 – Datamanipulation og beskrivende statistik</w:t>
      </w:r>
    </w:p>
    <w:p w14:paraId="2193C17E" w14:textId="3978F587" w:rsidR="000C48FA" w:rsidRDefault="000C48FA" w:rsidP="000C48FA">
      <w:r>
        <w:t>Til denne del skal datasættet ”Opgavesæt 1.SAV” benyttes</w:t>
      </w:r>
    </w:p>
    <w:p w14:paraId="3AF08DB4" w14:textId="7866A376" w:rsidR="000C48FA" w:rsidRDefault="000C48FA" w:rsidP="000C48FA">
      <w:pPr>
        <w:rPr>
          <w:b/>
        </w:rPr>
      </w:pPr>
      <w:r w:rsidRPr="000C48FA">
        <w:rPr>
          <w:b/>
        </w:rPr>
        <w:t>Opgave A</w:t>
      </w:r>
    </w:p>
    <w:p w14:paraId="1499DECE" w14:textId="76AFAE92" w:rsidR="000C48FA" w:rsidRDefault="000C48FA" w:rsidP="008D54DB">
      <w:r w:rsidRPr="00BB1358">
        <w:t>Der ønskes lavet en ny variabel</w:t>
      </w:r>
      <w:r>
        <w:t>,</w:t>
      </w:r>
      <w:r w:rsidRPr="00BB1358">
        <w:t xml:space="preserve"> som summerer antallet af sendte (</w:t>
      </w:r>
      <w:r w:rsidR="00CF33E1">
        <w:t>V10) og modtagne</w:t>
      </w:r>
      <w:r>
        <w:t xml:space="preserve"> (V11) SMS beskeder </w:t>
      </w:r>
      <w:r w:rsidRPr="00BB1358">
        <w:t>for alle respondenterne</w:t>
      </w:r>
      <w:r>
        <w:t xml:space="preserve">. </w:t>
      </w:r>
      <w:r w:rsidRPr="00BB1358">
        <w:t xml:space="preserve">Herefter ønskes der beskrivende statistiskudtræk, som viser </w:t>
      </w:r>
      <w:r>
        <w:t>gennemsnittet</w:t>
      </w:r>
      <w:r w:rsidRPr="00BB1358">
        <w:t>, standardafvigelsen og variansen for denne nye variabel.</w:t>
      </w:r>
    </w:p>
    <w:p w14:paraId="2E99C0F9" w14:textId="5DB8C045" w:rsidR="000C48FA" w:rsidRPr="008D54DB" w:rsidRDefault="000C48FA" w:rsidP="008D54DB">
      <w:pPr>
        <w:rPr>
          <w:b/>
        </w:rPr>
      </w:pPr>
      <w:r w:rsidRPr="008D54DB">
        <w:rPr>
          <w:b/>
        </w:rPr>
        <w:t>Opgave B</w:t>
      </w:r>
    </w:p>
    <w:p w14:paraId="20B89860" w14:textId="21A093E1" w:rsidR="000C48FA" w:rsidRDefault="000C48FA" w:rsidP="008D54DB">
      <w:r w:rsidRPr="00CD7F63">
        <w:rPr>
          <w:rFonts w:cs="Calibri-Bold"/>
          <w:bCs/>
        </w:rPr>
        <w:t>Der</w:t>
      </w:r>
      <w:r>
        <w:rPr>
          <w:rFonts w:ascii="Calibri-Bold" w:hAnsi="Calibri-Bold" w:cs="Calibri-Bold"/>
          <w:bCs/>
        </w:rPr>
        <w:t xml:space="preserve"> </w:t>
      </w:r>
      <w:r w:rsidRPr="00CD7F63">
        <w:t xml:space="preserve">ønskes opstillet et 95% </w:t>
      </w:r>
      <w:proofErr w:type="spellStart"/>
      <w:r w:rsidRPr="00CD7F63">
        <w:t>konfidensinterval</w:t>
      </w:r>
      <w:proofErr w:type="spellEnd"/>
      <w:r w:rsidRPr="00CD7F63">
        <w:t xml:space="preserve"> for højden</w:t>
      </w:r>
      <w:r>
        <w:t xml:space="preserve"> (V5)</w:t>
      </w:r>
      <w:r w:rsidR="008D54DB">
        <w:t xml:space="preserve"> </w:t>
      </w:r>
    </w:p>
    <w:p w14:paraId="7FA4F731" w14:textId="7264EC70" w:rsidR="008D54DB" w:rsidRDefault="008D54DB" w:rsidP="008D54DB">
      <w:pPr>
        <w:pStyle w:val="Heading2"/>
      </w:pPr>
      <w:r>
        <w:t>Del 2 – Test på gennemsnit og Chi-</w:t>
      </w:r>
      <w:proofErr w:type="spellStart"/>
      <w:r>
        <w:t>square</w:t>
      </w:r>
      <w:proofErr w:type="spellEnd"/>
      <w:r>
        <w:t xml:space="preserve"> uafhængighedstest</w:t>
      </w:r>
    </w:p>
    <w:p w14:paraId="633D1177" w14:textId="4B279F15" w:rsidR="008D54DB" w:rsidRDefault="008D54DB" w:rsidP="008D54DB">
      <w:r>
        <w:t>Til denne del skal datasættet ”Opgavesæt 2 og 3.SAV” benyttes</w:t>
      </w:r>
    </w:p>
    <w:p w14:paraId="357CC49B" w14:textId="77777777" w:rsidR="000E3418" w:rsidRDefault="000E3418" w:rsidP="000E3418">
      <w:pPr>
        <w:rPr>
          <w:b/>
        </w:rPr>
      </w:pPr>
      <w:r>
        <w:rPr>
          <w:b/>
        </w:rPr>
        <w:t>Opgave A</w:t>
      </w:r>
    </w:p>
    <w:p w14:paraId="1B34943D" w14:textId="5829074E" w:rsidR="008D54DB" w:rsidRDefault="000E3418" w:rsidP="008D54DB">
      <w:r>
        <w:t xml:space="preserve">Der ønskes en test for at tjekke om </w:t>
      </w:r>
      <w:r w:rsidR="00CF33E1">
        <w:t>stikprøvens</w:t>
      </w:r>
      <w:r>
        <w:t xml:space="preserve"> gennemsnitlige vægt er 75 kilo</w:t>
      </w:r>
      <w:r w:rsidR="00931D5C">
        <w:t xml:space="preserve"> (Q12_1)</w:t>
      </w:r>
    </w:p>
    <w:p w14:paraId="0E8F3246" w14:textId="6282C6DA" w:rsidR="000E3418" w:rsidRDefault="000E3418" w:rsidP="008D54DB">
      <w:pPr>
        <w:rPr>
          <w:b/>
        </w:rPr>
      </w:pPr>
      <w:r>
        <w:rPr>
          <w:b/>
        </w:rPr>
        <w:t>Opgave B</w:t>
      </w:r>
    </w:p>
    <w:p w14:paraId="2C2D5781" w14:textId="712E8D7C" w:rsidR="000E3418" w:rsidRDefault="00462257" w:rsidP="008D54DB">
      <w:r>
        <w:t>Der ønskes en test for at tjekke om mænd og kvinders</w:t>
      </w:r>
      <w:r w:rsidR="00931D5C">
        <w:t xml:space="preserve"> (Q9)</w:t>
      </w:r>
      <w:r>
        <w:t xml:space="preserve"> vægt</w:t>
      </w:r>
      <w:r w:rsidR="00931D5C">
        <w:t xml:space="preserve"> (Q12_1)</w:t>
      </w:r>
      <w:r>
        <w:t xml:space="preserve"> kan antages at være ens</w:t>
      </w:r>
    </w:p>
    <w:p w14:paraId="22D95781" w14:textId="7303844F" w:rsidR="00940A45" w:rsidRDefault="00940A45" w:rsidP="008D54DB">
      <w:pPr>
        <w:rPr>
          <w:b/>
        </w:rPr>
      </w:pPr>
      <w:r>
        <w:rPr>
          <w:b/>
        </w:rPr>
        <w:t>Opgave C</w:t>
      </w:r>
    </w:p>
    <w:p w14:paraId="06FEAB6F" w14:textId="7FD3A47F" w:rsidR="00940A45" w:rsidRDefault="00940A45" w:rsidP="008D54DB">
      <w:r>
        <w:t>Det ønskes testet om der er forskel på populationens gennemsnitlige karakter (Q4) a</w:t>
      </w:r>
      <w:r w:rsidR="002C6C98">
        <w:t>fhængig af uddannelsesbaggrund (Q2)</w:t>
      </w:r>
      <w:r w:rsidR="009E7A46">
        <w:t>.</w:t>
      </w:r>
    </w:p>
    <w:p w14:paraId="71811370" w14:textId="09AA8FC1" w:rsidR="009E7A46" w:rsidRDefault="009E7A46" w:rsidP="008D54DB">
      <w:r>
        <w:t xml:space="preserve">Hvis der findes en forskel på den gennemsnitlige karakter over grupperne, ønskes det undersøgt, hvilke(n) gruppe(r) der adskiller sig signifikant. </w:t>
      </w:r>
    </w:p>
    <w:p w14:paraId="77EF445A" w14:textId="4C485BEA" w:rsidR="002C6C98" w:rsidRDefault="002C6C98" w:rsidP="008D54DB">
      <w:pPr>
        <w:rPr>
          <w:b/>
        </w:rPr>
      </w:pPr>
      <w:r>
        <w:rPr>
          <w:b/>
        </w:rPr>
        <w:lastRenderedPageBreak/>
        <w:t>Opgave D</w:t>
      </w:r>
    </w:p>
    <w:p w14:paraId="6AEE1FD7" w14:textId="6B3ED86D" w:rsidR="002C6C98" w:rsidRDefault="002C6C98" w:rsidP="008D54DB">
      <w:r>
        <w:t xml:space="preserve">Det ønskes undersøgt, via en </w:t>
      </w:r>
      <w:proofErr w:type="spellStart"/>
      <w:r>
        <w:t>chi-square</w:t>
      </w:r>
      <w:proofErr w:type="spellEnd"/>
      <w:r>
        <w:t xml:space="preserve"> test, om uddannelsesbaggrund</w:t>
      </w:r>
      <w:r w:rsidR="00931D5C">
        <w:t xml:space="preserve"> (Q2)</w:t>
      </w:r>
      <w:r>
        <w:t xml:space="preserve"> er afhængig af kønnet</w:t>
      </w:r>
      <w:r w:rsidR="00931D5C">
        <w:t xml:space="preserve"> (Q9)</w:t>
      </w:r>
      <w:r>
        <w:t xml:space="preserve">? </w:t>
      </w:r>
    </w:p>
    <w:p w14:paraId="1F15DBD2" w14:textId="1AFC0ACF" w:rsidR="002C6C98" w:rsidRDefault="009E7A46" w:rsidP="009E7A46">
      <w:pPr>
        <w:pStyle w:val="Heading2"/>
      </w:pPr>
      <w:r>
        <w:t>Del 3 –</w:t>
      </w:r>
      <w:r w:rsidR="0010295E">
        <w:t xml:space="preserve"> Grafer og multipel</w:t>
      </w:r>
      <w:r>
        <w:t xml:space="preserve"> regression </w:t>
      </w:r>
    </w:p>
    <w:p w14:paraId="6F598E9E" w14:textId="67C9904F" w:rsidR="009E7A46" w:rsidRDefault="00C06176" w:rsidP="009E7A46">
      <w:pPr>
        <w:rPr>
          <w:b/>
        </w:rPr>
      </w:pPr>
      <w:r>
        <w:rPr>
          <w:b/>
        </w:rPr>
        <w:t>Opgave A</w:t>
      </w:r>
    </w:p>
    <w:p w14:paraId="351E55AD" w14:textId="1F3D5AA5" w:rsidR="00C06176" w:rsidRDefault="00C06176" w:rsidP="009E7A46">
      <w:r>
        <w:t>Det øns</w:t>
      </w:r>
      <w:r w:rsidR="00000D61">
        <w:t>kes undersøgt (grafisk) om mødre</w:t>
      </w:r>
      <w:r>
        <w:t>nes højde er normalt fordelt (Q12_3)</w:t>
      </w:r>
    </w:p>
    <w:p w14:paraId="7A1AEB2C" w14:textId="6D8EDC51" w:rsidR="00C06176" w:rsidRDefault="00C06176" w:rsidP="009E7A46">
      <w:pPr>
        <w:rPr>
          <w:b/>
        </w:rPr>
      </w:pPr>
      <w:r>
        <w:rPr>
          <w:b/>
        </w:rPr>
        <w:t>Opgave B</w:t>
      </w:r>
    </w:p>
    <w:p w14:paraId="75BCF84F" w14:textId="7E24BBB8" w:rsidR="00C06176" w:rsidRDefault="00C06176" w:rsidP="009E7A46">
      <w:r>
        <w:t xml:space="preserve">Det ønskes ligeledes grafisk undersøgt </w:t>
      </w:r>
      <w:r w:rsidR="00000D61">
        <w:t>om der er sammenhæng mellem observationens højde (Q12_2) og faderens højde (Q1</w:t>
      </w:r>
      <w:r w:rsidR="00DD290B">
        <w:t xml:space="preserve">2_4). Observationens højde (Q12_2) skal være den afhængige. </w:t>
      </w:r>
    </w:p>
    <w:p w14:paraId="62428A70" w14:textId="17D4B7EC" w:rsidR="00DD290B" w:rsidRDefault="00DD290B" w:rsidP="009E7A46">
      <w:pPr>
        <w:rPr>
          <w:b/>
        </w:rPr>
      </w:pPr>
      <w:r>
        <w:rPr>
          <w:b/>
        </w:rPr>
        <w:t>Opgave C</w:t>
      </w:r>
    </w:p>
    <w:p w14:paraId="2DC5C9A0" w14:textId="06555998" w:rsidR="00DD290B" w:rsidRDefault="00DD290B" w:rsidP="009E7A46">
      <w:r>
        <w:t xml:space="preserve">Lav en multipel regressioner, der tester sammenhængen mellem observationens højde (Q12_2) og </w:t>
      </w:r>
      <w:r w:rsidR="007963BE">
        <w:t xml:space="preserve">faderens højde (Q12_4), moderens højde (Q12_3) samt antallet af timer brugt på skolearbejde (Q5). </w:t>
      </w:r>
    </w:p>
    <w:p w14:paraId="77294BFE" w14:textId="3FA06CEA" w:rsidR="007963BE" w:rsidRDefault="007963BE" w:rsidP="007963BE">
      <w:pPr>
        <w:pStyle w:val="ListParagraph"/>
        <w:numPr>
          <w:ilvl w:val="0"/>
          <w:numId w:val="44"/>
        </w:numPr>
      </w:pPr>
      <w:r>
        <w:t xml:space="preserve">Fjern eventuelle </w:t>
      </w:r>
      <w:proofErr w:type="spellStart"/>
      <w:r>
        <w:t>insignifikante</w:t>
      </w:r>
      <w:proofErr w:type="spellEnd"/>
      <w:r>
        <w:t xml:space="preserve"> variable</w:t>
      </w:r>
    </w:p>
    <w:p w14:paraId="135ADBB0" w14:textId="0E89C0F5" w:rsidR="007963BE" w:rsidRDefault="007963BE" w:rsidP="007963BE">
      <w:pPr>
        <w:pStyle w:val="ListParagraph"/>
        <w:numPr>
          <w:ilvl w:val="0"/>
          <w:numId w:val="44"/>
        </w:numPr>
      </w:pPr>
      <w:r>
        <w:t>Fortolk dernæst modellen</w:t>
      </w:r>
    </w:p>
    <w:p w14:paraId="087F165E" w14:textId="0A64975D" w:rsidR="007963BE" w:rsidRDefault="007963BE" w:rsidP="007963BE">
      <w:pPr>
        <w:pStyle w:val="ListParagraph"/>
        <w:numPr>
          <w:ilvl w:val="0"/>
          <w:numId w:val="44"/>
        </w:numPr>
      </w:pPr>
      <w:r>
        <w:t xml:space="preserve">Hvad ville den forventede højde af en person, hvis far er 185 og </w:t>
      </w:r>
      <w:r w:rsidR="0048262A">
        <w:t>mor er 170 være?</w:t>
      </w:r>
    </w:p>
    <w:p w14:paraId="500F83CE" w14:textId="3244FD82" w:rsidR="0048262A" w:rsidRDefault="0048262A" w:rsidP="0048262A">
      <w:pPr>
        <w:pStyle w:val="Heading2"/>
      </w:pPr>
      <w:r>
        <w:t xml:space="preserve">Del 4 – </w:t>
      </w:r>
      <w:r w:rsidR="0010295E">
        <w:t>Faktoranalyse</w:t>
      </w:r>
    </w:p>
    <w:p w14:paraId="5B659EB9" w14:textId="17B2C4A0" w:rsidR="0048262A" w:rsidRDefault="000F3AC3" w:rsidP="0048262A">
      <w:r>
        <w:t xml:space="preserve"> Til denne del skal ”Opgavesæt  4.SAV” benyttes</w:t>
      </w:r>
    </w:p>
    <w:p w14:paraId="355BA417" w14:textId="3AE1465E" w:rsidR="000F3AC3" w:rsidRDefault="000F3AC3" w:rsidP="0048262A">
      <w:pPr>
        <w:rPr>
          <w:b/>
        </w:rPr>
      </w:pPr>
      <w:r>
        <w:rPr>
          <w:b/>
        </w:rPr>
        <w:t>Opgave A</w:t>
      </w:r>
    </w:p>
    <w:p w14:paraId="402DDF6E" w14:textId="5D7BBF82" w:rsidR="000F3AC3" w:rsidRDefault="0054399B" w:rsidP="0048262A">
      <w:r>
        <w:t>Lav en faktoranalyse på variablene q7a-q7i samt q7k-q7l. Denne faktoranalyse skal undersøge om det kan antages</w:t>
      </w:r>
      <w:r w:rsidR="00CF33E1">
        <w:t>,</w:t>
      </w:r>
      <w:r>
        <w:t xml:space="preserve"> at der er en underliggende struktur i besvarelserne. </w:t>
      </w:r>
    </w:p>
    <w:p w14:paraId="145B5542" w14:textId="77777777" w:rsidR="00131C90" w:rsidRDefault="00131C90" w:rsidP="00131C90">
      <w:pPr>
        <w:pStyle w:val="ListParagraph"/>
        <w:numPr>
          <w:ilvl w:val="0"/>
          <w:numId w:val="44"/>
        </w:numPr>
      </w:pPr>
      <w:r>
        <w:t>Hints:</w:t>
      </w:r>
    </w:p>
    <w:p w14:paraId="6548CBFC" w14:textId="0EE27229" w:rsidR="00131C90" w:rsidRDefault="00131C90" w:rsidP="00131C90">
      <w:pPr>
        <w:pStyle w:val="ListParagraph"/>
        <w:numPr>
          <w:ilvl w:val="1"/>
          <w:numId w:val="44"/>
        </w:numPr>
      </w:pPr>
      <w:r>
        <w:t xml:space="preserve">Husk at benytte </w:t>
      </w:r>
      <w:proofErr w:type="spellStart"/>
      <w:r>
        <w:t>Varimax</w:t>
      </w:r>
      <w:proofErr w:type="spellEnd"/>
      <w:r>
        <w:t xml:space="preserve"> rotationen</w:t>
      </w:r>
    </w:p>
    <w:p w14:paraId="204256AE" w14:textId="06C4B442" w:rsidR="00131C90" w:rsidRDefault="00131C90" w:rsidP="00131C90">
      <w:pPr>
        <w:pStyle w:val="ListParagraph"/>
        <w:numPr>
          <w:ilvl w:val="1"/>
          <w:numId w:val="44"/>
        </w:numPr>
      </w:pPr>
      <w:r>
        <w:t>Husk forudsætningerne; MSA-værdier, KMO/</w:t>
      </w:r>
      <w:proofErr w:type="spellStart"/>
      <w:r>
        <w:t>Bartletts</w:t>
      </w:r>
      <w:proofErr w:type="spellEnd"/>
      <w:r>
        <w:t xml:space="preserve">, </w:t>
      </w:r>
      <w:proofErr w:type="spellStart"/>
      <w:r>
        <w:t>cross-loading</w:t>
      </w:r>
      <w:proofErr w:type="spellEnd"/>
      <w:r>
        <w:t xml:space="preserve"> og </w:t>
      </w:r>
      <w:proofErr w:type="spellStart"/>
      <w:r>
        <w:t>communalities</w:t>
      </w:r>
      <w:proofErr w:type="spellEnd"/>
    </w:p>
    <w:p w14:paraId="68D7453D" w14:textId="4D93E98A" w:rsidR="00131C90" w:rsidRDefault="00131C90" w:rsidP="00131C90">
      <w:pPr>
        <w:pStyle w:val="ListParagraph"/>
        <w:numPr>
          <w:ilvl w:val="0"/>
          <w:numId w:val="44"/>
        </w:numPr>
      </w:pPr>
      <w:r>
        <w:t xml:space="preserve">Hvor mange faktorer finder du? (baseret på </w:t>
      </w:r>
      <w:proofErr w:type="spellStart"/>
      <w:r>
        <w:t>eigenvalue</w:t>
      </w:r>
      <w:proofErr w:type="spellEnd"/>
      <w:r>
        <w:t xml:space="preserve">, </w:t>
      </w:r>
      <w:proofErr w:type="spellStart"/>
      <w:r>
        <w:t>cumulative</w:t>
      </w:r>
      <w:proofErr w:type="spellEnd"/>
      <w:r>
        <w:t xml:space="preserve"> </w:t>
      </w:r>
      <w:proofErr w:type="spellStart"/>
      <w:r>
        <w:t>explained</w:t>
      </w:r>
      <w:proofErr w:type="spellEnd"/>
      <w:r>
        <w:t xml:space="preserve"> </w:t>
      </w:r>
      <w:proofErr w:type="spellStart"/>
      <w:r>
        <w:t>variance</w:t>
      </w:r>
      <w:proofErr w:type="spellEnd"/>
      <w:r>
        <w:t xml:space="preserve"> og </w:t>
      </w:r>
      <w:proofErr w:type="spellStart"/>
      <w:r>
        <w:t>scree</w:t>
      </w:r>
      <w:proofErr w:type="spellEnd"/>
      <w:r>
        <w:t xml:space="preserve"> plot)</w:t>
      </w:r>
    </w:p>
    <w:p w14:paraId="03E399E7" w14:textId="6AE76694" w:rsidR="00131C90" w:rsidRDefault="00131C90" w:rsidP="00131C90">
      <w:pPr>
        <w:pStyle w:val="ListParagraph"/>
        <w:numPr>
          <w:ilvl w:val="0"/>
          <w:numId w:val="44"/>
        </w:numPr>
      </w:pPr>
      <w:r>
        <w:t>Hvilke variable er i disse faktorer?</w:t>
      </w:r>
    </w:p>
    <w:p w14:paraId="546ACCF6" w14:textId="566CCACA" w:rsidR="000C48FA" w:rsidRPr="000C48FA" w:rsidRDefault="00131C90" w:rsidP="007D32F1">
      <w:pPr>
        <w:pStyle w:val="ListParagraph"/>
        <w:numPr>
          <w:ilvl w:val="0"/>
          <w:numId w:val="44"/>
        </w:numPr>
        <w:rPr>
          <w:b/>
        </w:rPr>
      </w:pPr>
      <w:r>
        <w:t>Hvilket passende navn kunne gives hver faktor?</w:t>
      </w:r>
      <w:r w:rsidR="007D32F1" w:rsidRPr="000C48FA">
        <w:rPr>
          <w:b/>
        </w:rPr>
        <w:t xml:space="preserve"> </w:t>
      </w:r>
    </w:p>
    <w:sectPr w:rsidR="000C48FA" w:rsidRPr="000C48FA" w:rsidSect="00177D0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70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911447" w14:textId="77777777" w:rsidR="0010295E" w:rsidRDefault="0010295E" w:rsidP="007809AA">
      <w:r>
        <w:separator/>
      </w:r>
    </w:p>
  </w:endnote>
  <w:endnote w:type="continuationSeparator" w:id="0">
    <w:p w14:paraId="38F58FF8" w14:textId="77777777" w:rsidR="0010295E" w:rsidRDefault="0010295E" w:rsidP="00780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U Passata">
    <w:altName w:val="Trebuchet MS"/>
    <w:charset w:val="00"/>
    <w:family w:val="swiss"/>
    <w:pitch w:val="variable"/>
    <w:sig w:usb0="A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D0F29" w14:textId="77777777" w:rsidR="00E426ED" w:rsidRDefault="00E426E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BAA35" w14:textId="77777777" w:rsidR="0010295E" w:rsidRDefault="0010295E" w:rsidP="0073570C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val="en-US"/>
      </w:rPr>
      <w:drawing>
        <wp:anchor distT="0" distB="0" distL="114300" distR="114300" simplePos="0" relativeHeight="251660288" behindDoc="1" locked="0" layoutInCell="1" allowOverlap="1" wp14:anchorId="2064BA45" wp14:editId="328D89E4">
          <wp:simplePos x="0" y="0"/>
          <wp:positionH relativeFrom="column">
            <wp:posOffset>1143000</wp:posOffset>
          </wp:positionH>
          <wp:positionV relativeFrom="paragraph">
            <wp:posOffset>-3696335</wp:posOffset>
          </wp:positionV>
          <wp:extent cx="5369442" cy="4349744"/>
          <wp:effectExtent l="0" t="0" r="0" b="0"/>
          <wp:wrapNone/>
          <wp:docPr id="4" name="Picture 3" descr="kurv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rve.png"/>
                  <pic:cNvPicPr/>
                </pic:nvPicPr>
                <pic:blipFill>
                  <a:blip r:embed="rId1">
                    <a:lum bright="5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9442" cy="43497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ED8381" w14:textId="5225FABC" w:rsidR="0010295E" w:rsidRDefault="0010295E" w:rsidP="00B666CC">
    <w:pPr>
      <w:pStyle w:val="Footer"/>
      <w:tabs>
        <w:tab w:val="left" w:pos="3759"/>
      </w:tabs>
      <w:rPr>
        <w:rFonts w:cs="Arial"/>
        <w:sz w:val="16"/>
        <w:szCs w:val="16"/>
        <w:lang w:val="en-US"/>
      </w:rPr>
    </w:pPr>
    <w:r>
      <w:rPr>
        <w:rFonts w:cs="Arial"/>
        <w:sz w:val="16"/>
        <w:szCs w:val="16"/>
        <w:lang w:val="en-US"/>
      </w:rPr>
      <w:tab/>
    </w:r>
    <w:r>
      <w:rPr>
        <w:rFonts w:cs="Arial"/>
        <w:sz w:val="16"/>
        <w:szCs w:val="16"/>
        <w:lang w:val="en-US"/>
      </w:rPr>
      <w:tab/>
    </w:r>
    <w:r>
      <w:rPr>
        <w:rFonts w:cs="Arial"/>
        <w:sz w:val="16"/>
        <w:szCs w:val="16"/>
        <w:lang w:val="en-US"/>
      </w:rPr>
      <w:tab/>
    </w:r>
    <w:r>
      <w:rPr>
        <w:rFonts w:cs="Arial"/>
        <w:sz w:val="16"/>
        <w:szCs w:val="16"/>
        <w:lang w:val="en-US"/>
      </w:rPr>
      <w:br/>
    </w:r>
  </w:p>
  <w:p w14:paraId="3DDAB3F2" w14:textId="7718B5CA" w:rsidR="0010295E" w:rsidRPr="00B93C9F" w:rsidRDefault="0010295E" w:rsidP="00B666CC">
    <w:pPr>
      <w:pStyle w:val="Footer"/>
      <w:tabs>
        <w:tab w:val="left" w:pos="3759"/>
      </w:tabs>
      <w:rPr>
        <w:rFonts w:cs="Arial"/>
        <w:sz w:val="16"/>
        <w:szCs w:val="16"/>
        <w:lang w:val="en-US"/>
      </w:rPr>
    </w:pPr>
    <w:r w:rsidRPr="00130C86">
      <w:rPr>
        <w:rFonts w:cs="Arial"/>
        <w:noProof/>
        <w:sz w:val="16"/>
        <w:szCs w:val="16"/>
        <w:lang w:val="en-US"/>
      </w:rPr>
      <w:drawing>
        <wp:inline distT="0" distB="0" distL="0" distR="0" wp14:anchorId="7B23ED73" wp14:editId="2C5940D3">
          <wp:extent cx="2512795" cy="574484"/>
          <wp:effectExtent l="0" t="0" r="1905" b="10160"/>
          <wp:docPr id="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715" cy="5746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sz w:val="16"/>
        <w:szCs w:val="16"/>
        <w:lang w:val="en-US"/>
      </w:rPr>
      <w:tab/>
    </w:r>
    <w:r>
      <w:rPr>
        <w:rFonts w:cs="Arial"/>
        <w:sz w:val="16"/>
        <w:szCs w:val="16"/>
        <w:lang w:val="en-US"/>
      </w:rPr>
      <w:tab/>
    </w:r>
    <w:r w:rsidRPr="00B666CC">
      <w:rPr>
        <w:rFonts w:cs="Arial"/>
        <w:sz w:val="16"/>
        <w:szCs w:val="16"/>
      </w:rPr>
      <w:t xml:space="preserve">Side </w:t>
    </w:r>
    <w:r w:rsidRPr="00B666CC">
      <w:rPr>
        <w:rFonts w:cs="Arial"/>
        <w:sz w:val="16"/>
        <w:szCs w:val="16"/>
      </w:rPr>
      <w:fldChar w:fldCharType="begin"/>
    </w:r>
    <w:r w:rsidRPr="00B666CC">
      <w:rPr>
        <w:rFonts w:cs="Arial"/>
        <w:sz w:val="16"/>
        <w:szCs w:val="16"/>
      </w:rPr>
      <w:instrText xml:space="preserve"> PAGE </w:instrText>
    </w:r>
    <w:r w:rsidRPr="00B666CC">
      <w:rPr>
        <w:rFonts w:cs="Arial"/>
        <w:sz w:val="16"/>
        <w:szCs w:val="16"/>
      </w:rPr>
      <w:fldChar w:fldCharType="separate"/>
    </w:r>
    <w:r w:rsidR="00CB6581">
      <w:rPr>
        <w:rFonts w:cs="Arial"/>
        <w:noProof/>
        <w:sz w:val="16"/>
        <w:szCs w:val="16"/>
      </w:rPr>
      <w:t>1</w:t>
    </w:r>
    <w:r w:rsidRPr="00B666CC">
      <w:rPr>
        <w:rFonts w:cs="Arial"/>
        <w:sz w:val="16"/>
        <w:szCs w:val="16"/>
      </w:rPr>
      <w:fldChar w:fldCharType="end"/>
    </w:r>
    <w:r w:rsidRPr="00B666CC">
      <w:rPr>
        <w:rFonts w:cs="Arial"/>
        <w:sz w:val="16"/>
        <w:szCs w:val="16"/>
      </w:rPr>
      <w:t xml:space="preserve"> af </w:t>
    </w:r>
    <w:r w:rsidRPr="00B666CC">
      <w:rPr>
        <w:rFonts w:cs="Arial"/>
        <w:sz w:val="16"/>
        <w:szCs w:val="16"/>
      </w:rPr>
      <w:fldChar w:fldCharType="begin"/>
    </w:r>
    <w:r w:rsidRPr="00B666CC">
      <w:rPr>
        <w:rFonts w:cs="Arial"/>
        <w:sz w:val="16"/>
        <w:szCs w:val="16"/>
      </w:rPr>
      <w:instrText xml:space="preserve"> NUMPAGES </w:instrText>
    </w:r>
    <w:r w:rsidRPr="00B666CC">
      <w:rPr>
        <w:rFonts w:cs="Arial"/>
        <w:sz w:val="16"/>
        <w:szCs w:val="16"/>
      </w:rPr>
      <w:fldChar w:fldCharType="separate"/>
    </w:r>
    <w:r w:rsidR="00CB6581">
      <w:rPr>
        <w:rFonts w:cs="Arial"/>
        <w:noProof/>
        <w:sz w:val="16"/>
        <w:szCs w:val="16"/>
      </w:rPr>
      <w:t>3</w:t>
    </w:r>
    <w:r w:rsidRPr="00B666CC">
      <w:rPr>
        <w:rFonts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87D9F" w14:textId="77777777" w:rsidR="00E426ED" w:rsidRDefault="00E426E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F9077" w14:textId="77777777" w:rsidR="0010295E" w:rsidRDefault="0010295E" w:rsidP="007809AA">
      <w:r>
        <w:separator/>
      </w:r>
    </w:p>
  </w:footnote>
  <w:footnote w:type="continuationSeparator" w:id="0">
    <w:p w14:paraId="761C8147" w14:textId="77777777" w:rsidR="0010295E" w:rsidRDefault="0010295E" w:rsidP="007809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D99D4" w14:textId="77777777" w:rsidR="00E426ED" w:rsidRDefault="00E426E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644D7" w14:textId="77777777" w:rsidR="0010295E" w:rsidRDefault="0010295E" w:rsidP="00B666CC">
    <w:pPr>
      <w:pStyle w:val="Header"/>
      <w:tabs>
        <w:tab w:val="clear" w:pos="4819"/>
        <w:tab w:val="clear" w:pos="9638"/>
        <w:tab w:val="left" w:pos="2356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4B9D780F" wp14:editId="7313C032">
          <wp:simplePos x="0" y="0"/>
          <wp:positionH relativeFrom="column">
            <wp:posOffset>11430</wp:posOffset>
          </wp:positionH>
          <wp:positionV relativeFrom="paragraph">
            <wp:posOffset>-212090</wp:posOffset>
          </wp:positionV>
          <wp:extent cx="1080770" cy="534035"/>
          <wp:effectExtent l="19050" t="0" r="5080" b="0"/>
          <wp:wrapSquare wrapText="bothSides"/>
          <wp:docPr id="7" name="Picture 1" descr="ag_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 descr="ag_logo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0770" cy="534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66CC">
      <w:rPr>
        <w:lang w:val="en-US"/>
      </w:rPr>
      <w:tab/>
    </w:r>
  </w:p>
  <w:p w14:paraId="7D8BA63F" w14:textId="789EA4D2" w:rsidR="0010295E" w:rsidRPr="00B666CC" w:rsidRDefault="0010295E" w:rsidP="00B666CC">
    <w:pPr>
      <w:pStyle w:val="Header"/>
      <w:tabs>
        <w:tab w:val="clear" w:pos="4819"/>
        <w:tab w:val="clear" w:pos="9638"/>
        <w:tab w:val="left" w:pos="2356"/>
      </w:tabs>
      <w:ind w:left="6520"/>
      <w:jc w:val="right"/>
      <w:rPr>
        <w:rFonts w:cs="Arial"/>
        <w:sz w:val="16"/>
        <w:szCs w:val="16"/>
        <w:lang w:val="en-US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7C13BD1" wp14:editId="2B20B24B">
              <wp:simplePos x="0" y="0"/>
              <wp:positionH relativeFrom="column">
                <wp:posOffset>15875</wp:posOffset>
              </wp:positionH>
              <wp:positionV relativeFrom="paragraph">
                <wp:posOffset>284480</wp:posOffset>
              </wp:positionV>
              <wp:extent cx="6104255" cy="635"/>
              <wp:effectExtent l="12065" t="8255" r="30480" b="29210"/>
              <wp:wrapNone/>
              <wp:docPr id="3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425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.25pt;margin-top:22.4pt;width:480.6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" strokecolor="#d8d8d8 [2732]"/>
          </w:pict>
        </mc:Fallback>
      </mc:AlternateContent>
    </w:r>
    <w:r>
      <w:rPr>
        <w:rFonts w:cs="Arial"/>
        <w:sz w:val="16"/>
        <w:szCs w:val="16"/>
        <w:lang w:val="en-US"/>
      </w:rPr>
      <w:t>See more at helpdesk.asb.dk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E5ACD" w14:textId="77777777" w:rsidR="00E426ED" w:rsidRDefault="00E426E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77E"/>
    <w:multiLevelType w:val="hybridMultilevel"/>
    <w:tmpl w:val="74428A0A"/>
    <w:lvl w:ilvl="0" w:tplc="48AEBE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B3C6F"/>
    <w:multiLevelType w:val="multilevel"/>
    <w:tmpl w:val="7068A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511027"/>
    <w:multiLevelType w:val="hybridMultilevel"/>
    <w:tmpl w:val="AD5AEBB0"/>
    <w:lvl w:ilvl="0" w:tplc="F0B27858">
      <w:numFmt w:val="bullet"/>
      <w:lvlText w:val="-"/>
      <w:lvlJc w:val="left"/>
      <w:pPr>
        <w:ind w:left="1664" w:hanging="360"/>
      </w:pPr>
      <w:rPr>
        <w:rFonts w:ascii="Verdana" w:eastAsia="Times New Roman" w:hAnsi="Verdana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5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3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</w:abstractNum>
  <w:abstractNum w:abstractNumId="3">
    <w:nsid w:val="14773C6B"/>
    <w:multiLevelType w:val="hybridMultilevel"/>
    <w:tmpl w:val="6F1AC4F2"/>
    <w:lvl w:ilvl="0" w:tplc="BB0409B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BB55DB"/>
    <w:multiLevelType w:val="hybridMultilevel"/>
    <w:tmpl w:val="4F06EE08"/>
    <w:lvl w:ilvl="0" w:tplc="F0B27858">
      <w:numFmt w:val="bullet"/>
      <w:lvlText w:val="-"/>
      <w:lvlJc w:val="left"/>
      <w:pPr>
        <w:ind w:left="2520" w:hanging="360"/>
      </w:pPr>
      <w:rPr>
        <w:rFonts w:ascii="Verdana" w:eastAsia="Times New Roman" w:hAnsi="Verdana" w:cs="Times New Roman" w:hint="default"/>
      </w:rPr>
    </w:lvl>
    <w:lvl w:ilvl="1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1FF8250C"/>
    <w:multiLevelType w:val="multilevel"/>
    <w:tmpl w:val="A4F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181FF7"/>
    <w:multiLevelType w:val="hybridMultilevel"/>
    <w:tmpl w:val="F96C7176"/>
    <w:lvl w:ilvl="0" w:tplc="040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E47646D"/>
    <w:multiLevelType w:val="hybridMultilevel"/>
    <w:tmpl w:val="ED52E7E2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042A9C"/>
    <w:multiLevelType w:val="hybridMultilevel"/>
    <w:tmpl w:val="AC9E96BC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9">
    <w:nsid w:val="40861A4D"/>
    <w:multiLevelType w:val="multilevel"/>
    <w:tmpl w:val="81785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9D1ACE"/>
    <w:multiLevelType w:val="hybridMultilevel"/>
    <w:tmpl w:val="94981F9E"/>
    <w:lvl w:ilvl="0" w:tplc="768C6CAC">
      <w:start w:val="9"/>
      <w:numFmt w:val="bullet"/>
      <w:lvlText w:val="-"/>
      <w:lvlJc w:val="left"/>
      <w:pPr>
        <w:ind w:left="420" w:hanging="360"/>
      </w:pPr>
      <w:rPr>
        <w:rFonts w:ascii="AU Passata" w:eastAsiaTheme="minorHAnsi" w:hAnsi="AU Passata" w:cstheme="minorBidi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432A749D"/>
    <w:multiLevelType w:val="hybridMultilevel"/>
    <w:tmpl w:val="E8081CC4"/>
    <w:lvl w:ilvl="0" w:tplc="48AEBE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8A43FC"/>
    <w:multiLevelType w:val="hybridMultilevel"/>
    <w:tmpl w:val="96BE76C2"/>
    <w:lvl w:ilvl="0" w:tplc="5B2C1622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676ABEF0">
      <w:start w:val="1"/>
      <w:numFmt w:val="lowerLetter"/>
      <w:lvlText w:val="%2."/>
      <w:lvlJc w:val="left"/>
      <w:pPr>
        <w:ind w:left="1440" w:hanging="360"/>
      </w:pPr>
      <w:rPr>
        <w:color w:val="1F497D" w:themeColor="text2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D9A056FE">
      <w:start w:val="2"/>
      <w:numFmt w:val="bullet"/>
      <w:lvlText w:val="-"/>
      <w:lvlJc w:val="left"/>
      <w:pPr>
        <w:ind w:left="2880" w:hanging="360"/>
      </w:pPr>
      <w:rPr>
        <w:rFonts w:ascii="Verdana" w:eastAsia="Times New Roman" w:hAnsi="Verdana" w:cs="Times New Roman" w:hint="default"/>
      </w:r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DF05D1"/>
    <w:multiLevelType w:val="hybridMultilevel"/>
    <w:tmpl w:val="FF84F536"/>
    <w:lvl w:ilvl="0" w:tplc="48AEBE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311A32"/>
    <w:multiLevelType w:val="multilevel"/>
    <w:tmpl w:val="7248B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97309F"/>
    <w:multiLevelType w:val="multilevel"/>
    <w:tmpl w:val="FA9A7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DF4A47"/>
    <w:multiLevelType w:val="hybridMultilevel"/>
    <w:tmpl w:val="E9F29A1C"/>
    <w:lvl w:ilvl="0" w:tplc="8A5C6E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A47761"/>
    <w:multiLevelType w:val="hybridMultilevel"/>
    <w:tmpl w:val="09EE3F58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765F64"/>
    <w:multiLevelType w:val="multilevel"/>
    <w:tmpl w:val="AFC6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163C7F"/>
    <w:multiLevelType w:val="multilevel"/>
    <w:tmpl w:val="052CD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E3349B"/>
    <w:multiLevelType w:val="hybridMultilevel"/>
    <w:tmpl w:val="926E22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13"/>
  </w:num>
  <w:num w:numId="5">
    <w:abstractNumId w:val="4"/>
  </w:num>
  <w:num w:numId="6">
    <w:abstractNumId w:val="2"/>
  </w:num>
  <w:num w:numId="7">
    <w:abstractNumId w:val="17"/>
  </w:num>
  <w:num w:numId="8">
    <w:abstractNumId w:val="12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20"/>
  </w:num>
  <w:num w:numId="41">
    <w:abstractNumId w:val="3"/>
  </w:num>
  <w:num w:numId="42">
    <w:abstractNumId w:val="8"/>
  </w:num>
  <w:num w:numId="43">
    <w:abstractNumId w:val="6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20"/>
    <w:rsid w:val="00000D61"/>
    <w:rsid w:val="0000276F"/>
    <w:rsid w:val="000043D1"/>
    <w:rsid w:val="00017027"/>
    <w:rsid w:val="00024938"/>
    <w:rsid w:val="0004616D"/>
    <w:rsid w:val="0005161C"/>
    <w:rsid w:val="000617FC"/>
    <w:rsid w:val="000B06A1"/>
    <w:rsid w:val="000B4722"/>
    <w:rsid w:val="000B7A93"/>
    <w:rsid w:val="000C48FA"/>
    <w:rsid w:val="000E07DC"/>
    <w:rsid w:val="000E3418"/>
    <w:rsid w:val="000F276F"/>
    <w:rsid w:val="000F3AC3"/>
    <w:rsid w:val="0010295E"/>
    <w:rsid w:val="00124D59"/>
    <w:rsid w:val="00130C86"/>
    <w:rsid w:val="00131C90"/>
    <w:rsid w:val="00133789"/>
    <w:rsid w:val="00154CD8"/>
    <w:rsid w:val="00177D0A"/>
    <w:rsid w:val="001927C1"/>
    <w:rsid w:val="0019414C"/>
    <w:rsid w:val="001970C3"/>
    <w:rsid w:val="001A2D49"/>
    <w:rsid w:val="001B7374"/>
    <w:rsid w:val="001C5B5E"/>
    <w:rsid w:val="001D07AD"/>
    <w:rsid w:val="001E680D"/>
    <w:rsid w:val="00246ABB"/>
    <w:rsid w:val="002478A5"/>
    <w:rsid w:val="00265DCB"/>
    <w:rsid w:val="00277989"/>
    <w:rsid w:val="00295644"/>
    <w:rsid w:val="002C0DB2"/>
    <w:rsid w:val="002C6C98"/>
    <w:rsid w:val="002E32DD"/>
    <w:rsid w:val="002E3F59"/>
    <w:rsid w:val="00317A76"/>
    <w:rsid w:val="00350AAF"/>
    <w:rsid w:val="00376E41"/>
    <w:rsid w:val="003950D8"/>
    <w:rsid w:val="003A3B86"/>
    <w:rsid w:val="003B18F7"/>
    <w:rsid w:val="003B76DC"/>
    <w:rsid w:val="003F4E02"/>
    <w:rsid w:val="00403FA5"/>
    <w:rsid w:val="00462257"/>
    <w:rsid w:val="0046699B"/>
    <w:rsid w:val="0047622A"/>
    <w:rsid w:val="0048262A"/>
    <w:rsid w:val="00492D6D"/>
    <w:rsid w:val="004D7AEF"/>
    <w:rsid w:val="004F39E4"/>
    <w:rsid w:val="00524F00"/>
    <w:rsid w:val="00527B1A"/>
    <w:rsid w:val="0053202E"/>
    <w:rsid w:val="00532A56"/>
    <w:rsid w:val="0054399B"/>
    <w:rsid w:val="0055708C"/>
    <w:rsid w:val="00567B74"/>
    <w:rsid w:val="00567BB7"/>
    <w:rsid w:val="00573215"/>
    <w:rsid w:val="0057345C"/>
    <w:rsid w:val="0058003C"/>
    <w:rsid w:val="005B7C08"/>
    <w:rsid w:val="005E0AD2"/>
    <w:rsid w:val="005E1B21"/>
    <w:rsid w:val="006077C1"/>
    <w:rsid w:val="00646F4F"/>
    <w:rsid w:val="0066241F"/>
    <w:rsid w:val="00671F61"/>
    <w:rsid w:val="00697A16"/>
    <w:rsid w:val="006A110A"/>
    <w:rsid w:val="006C1076"/>
    <w:rsid w:val="00701C4E"/>
    <w:rsid w:val="00706E79"/>
    <w:rsid w:val="00720B1A"/>
    <w:rsid w:val="00734D7C"/>
    <w:rsid w:val="0073570C"/>
    <w:rsid w:val="00736B6C"/>
    <w:rsid w:val="00737281"/>
    <w:rsid w:val="0074562E"/>
    <w:rsid w:val="00761DC8"/>
    <w:rsid w:val="007809AA"/>
    <w:rsid w:val="007963BE"/>
    <w:rsid w:val="007B076B"/>
    <w:rsid w:val="007B412E"/>
    <w:rsid w:val="007B760E"/>
    <w:rsid w:val="007D32F1"/>
    <w:rsid w:val="007D59C2"/>
    <w:rsid w:val="007D6DA3"/>
    <w:rsid w:val="007D75BE"/>
    <w:rsid w:val="0080421E"/>
    <w:rsid w:val="00840315"/>
    <w:rsid w:val="00844546"/>
    <w:rsid w:val="0086710C"/>
    <w:rsid w:val="008774AF"/>
    <w:rsid w:val="008970BD"/>
    <w:rsid w:val="008B5519"/>
    <w:rsid w:val="008D2F07"/>
    <w:rsid w:val="008D54DB"/>
    <w:rsid w:val="008E2768"/>
    <w:rsid w:val="00927CDC"/>
    <w:rsid w:val="00931D5C"/>
    <w:rsid w:val="00940A45"/>
    <w:rsid w:val="00960710"/>
    <w:rsid w:val="00967779"/>
    <w:rsid w:val="00975869"/>
    <w:rsid w:val="00984127"/>
    <w:rsid w:val="00984530"/>
    <w:rsid w:val="009B1893"/>
    <w:rsid w:val="009C6604"/>
    <w:rsid w:val="009D3FAB"/>
    <w:rsid w:val="009E5DEA"/>
    <w:rsid w:val="009E7A46"/>
    <w:rsid w:val="00A34B59"/>
    <w:rsid w:val="00A3506C"/>
    <w:rsid w:val="00A86522"/>
    <w:rsid w:val="00A87EDD"/>
    <w:rsid w:val="00AC17C8"/>
    <w:rsid w:val="00AE52EC"/>
    <w:rsid w:val="00AF619A"/>
    <w:rsid w:val="00B439BB"/>
    <w:rsid w:val="00B666CC"/>
    <w:rsid w:val="00B67990"/>
    <w:rsid w:val="00B9118B"/>
    <w:rsid w:val="00B93C9F"/>
    <w:rsid w:val="00B9526A"/>
    <w:rsid w:val="00BC2C20"/>
    <w:rsid w:val="00BE4851"/>
    <w:rsid w:val="00C04DA9"/>
    <w:rsid w:val="00C06176"/>
    <w:rsid w:val="00C32F74"/>
    <w:rsid w:val="00C5674C"/>
    <w:rsid w:val="00C772C8"/>
    <w:rsid w:val="00C82272"/>
    <w:rsid w:val="00CA17EC"/>
    <w:rsid w:val="00CB2C49"/>
    <w:rsid w:val="00CB6581"/>
    <w:rsid w:val="00CD41CC"/>
    <w:rsid w:val="00CF33E1"/>
    <w:rsid w:val="00CF697D"/>
    <w:rsid w:val="00D07248"/>
    <w:rsid w:val="00D21978"/>
    <w:rsid w:val="00D75F7C"/>
    <w:rsid w:val="00D84940"/>
    <w:rsid w:val="00DA597E"/>
    <w:rsid w:val="00DB6485"/>
    <w:rsid w:val="00DC023C"/>
    <w:rsid w:val="00DD290B"/>
    <w:rsid w:val="00DE3B62"/>
    <w:rsid w:val="00DE3FB4"/>
    <w:rsid w:val="00DE5B07"/>
    <w:rsid w:val="00DF0E66"/>
    <w:rsid w:val="00E1589C"/>
    <w:rsid w:val="00E260AD"/>
    <w:rsid w:val="00E376F0"/>
    <w:rsid w:val="00E426ED"/>
    <w:rsid w:val="00E82540"/>
    <w:rsid w:val="00E86F2E"/>
    <w:rsid w:val="00EA4998"/>
    <w:rsid w:val="00EA6FF9"/>
    <w:rsid w:val="00EB01DD"/>
    <w:rsid w:val="00EB255F"/>
    <w:rsid w:val="00ED1415"/>
    <w:rsid w:val="00F063F6"/>
    <w:rsid w:val="00F108E9"/>
    <w:rsid w:val="00F43DC4"/>
    <w:rsid w:val="00F5797F"/>
    <w:rsid w:val="00F85E37"/>
    <w:rsid w:val="00F86E34"/>
    <w:rsid w:val="00FE4649"/>
    <w:rsid w:val="00FF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  <w14:docId w14:val="6F0BF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C20"/>
    <w:rPr>
      <w:rFonts w:ascii="AU Passata" w:hAnsi="AU Passat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66CC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66CC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66CC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809A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7809AA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Footer">
    <w:name w:val="footer"/>
    <w:basedOn w:val="Normal"/>
    <w:link w:val="FooterChar"/>
    <w:rsid w:val="007809A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7809AA"/>
    <w:rPr>
      <w:rFonts w:ascii="Times New Roman" w:eastAsia="Times New Roman" w:hAnsi="Times New Roman" w:cs="Times New Roman"/>
      <w:sz w:val="24"/>
      <w:szCs w:val="24"/>
      <w:lang w:eastAsia="da-DK"/>
    </w:rPr>
  </w:style>
  <w:style w:type="table" w:styleId="TableGrid">
    <w:name w:val="Table Grid"/>
    <w:basedOn w:val="TableNormal"/>
    <w:rsid w:val="00780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09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09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9AA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Heading1Char">
    <w:name w:val="Heading 1 Char"/>
    <w:basedOn w:val="DefaultParagraphFont"/>
    <w:link w:val="Heading1"/>
    <w:uiPriority w:val="9"/>
    <w:rsid w:val="00B666CC"/>
    <w:rPr>
      <w:rFonts w:ascii="AU Passata" w:eastAsiaTheme="majorEastAsia" w:hAnsi="AU Passata" w:cstheme="majorBidi"/>
      <w:b/>
      <w:bCs/>
      <w:color w:val="365F91" w:themeColor="accent1" w:themeShade="BF"/>
      <w:sz w:val="28"/>
      <w:szCs w:val="28"/>
      <w:lang w:eastAsia="da-DK"/>
    </w:rPr>
  </w:style>
  <w:style w:type="character" w:customStyle="1" w:styleId="Heading2Char">
    <w:name w:val="Heading 2 Char"/>
    <w:basedOn w:val="DefaultParagraphFont"/>
    <w:link w:val="Heading2"/>
    <w:uiPriority w:val="9"/>
    <w:rsid w:val="00B666CC"/>
    <w:rPr>
      <w:rFonts w:ascii="AU Passata" w:eastAsiaTheme="majorEastAsia" w:hAnsi="AU Passata" w:cstheme="majorBidi"/>
      <w:b/>
      <w:bCs/>
      <w:color w:val="4F81BD" w:themeColor="accent1"/>
      <w:sz w:val="26"/>
      <w:szCs w:val="26"/>
      <w:lang w:eastAsia="da-DK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3570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570C"/>
    <w:rPr>
      <w:rFonts w:ascii="Tahoma" w:eastAsia="Times New Roman" w:hAnsi="Tahoma" w:cs="Tahoma"/>
      <w:sz w:val="16"/>
      <w:szCs w:val="16"/>
      <w:lang w:eastAsia="da-DK"/>
    </w:rPr>
  </w:style>
  <w:style w:type="character" w:styleId="Hyperlink">
    <w:name w:val="Hyperlink"/>
    <w:basedOn w:val="DefaultParagraphFont"/>
    <w:uiPriority w:val="99"/>
    <w:unhideWhenUsed/>
    <w:rsid w:val="00701C4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666CC"/>
    <w:rPr>
      <w:rFonts w:ascii="AU Passata" w:eastAsiaTheme="majorEastAsia" w:hAnsi="AU Passata" w:cstheme="majorBidi"/>
      <w:b/>
      <w:bCs/>
      <w:color w:val="4F81BD" w:themeColor="accent1"/>
      <w:sz w:val="24"/>
      <w:szCs w:val="24"/>
      <w:lang w:eastAsia="da-DK"/>
    </w:rPr>
  </w:style>
  <w:style w:type="paragraph" w:styleId="Title">
    <w:name w:val="Title"/>
    <w:basedOn w:val="Normal"/>
    <w:next w:val="Normal"/>
    <w:link w:val="TitleChar"/>
    <w:uiPriority w:val="10"/>
    <w:qFormat/>
    <w:rsid w:val="00B666CC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66CC"/>
    <w:rPr>
      <w:rFonts w:ascii="AU Passata" w:eastAsiaTheme="majorEastAsia" w:hAnsi="AU Passata" w:cstheme="majorBidi"/>
      <w:color w:val="17365D" w:themeColor="text2" w:themeShade="BF"/>
      <w:spacing w:val="5"/>
      <w:kern w:val="28"/>
      <w:sz w:val="52"/>
      <w:szCs w:val="52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B93C9F"/>
    <w:pPr>
      <w:spacing w:after="262" w:line="262" w:lineRule="atLeast"/>
      <w:jc w:val="both"/>
    </w:pPr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C20"/>
    <w:rPr>
      <w:rFonts w:ascii="AU Passata" w:hAnsi="AU Passat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66CC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66CC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66CC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809A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7809AA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Footer">
    <w:name w:val="footer"/>
    <w:basedOn w:val="Normal"/>
    <w:link w:val="FooterChar"/>
    <w:rsid w:val="007809A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7809AA"/>
    <w:rPr>
      <w:rFonts w:ascii="Times New Roman" w:eastAsia="Times New Roman" w:hAnsi="Times New Roman" w:cs="Times New Roman"/>
      <w:sz w:val="24"/>
      <w:szCs w:val="24"/>
      <w:lang w:eastAsia="da-DK"/>
    </w:rPr>
  </w:style>
  <w:style w:type="table" w:styleId="TableGrid">
    <w:name w:val="Table Grid"/>
    <w:basedOn w:val="TableNormal"/>
    <w:rsid w:val="00780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09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09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9AA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Heading1Char">
    <w:name w:val="Heading 1 Char"/>
    <w:basedOn w:val="DefaultParagraphFont"/>
    <w:link w:val="Heading1"/>
    <w:uiPriority w:val="9"/>
    <w:rsid w:val="00B666CC"/>
    <w:rPr>
      <w:rFonts w:ascii="AU Passata" w:eastAsiaTheme="majorEastAsia" w:hAnsi="AU Passata" w:cstheme="majorBidi"/>
      <w:b/>
      <w:bCs/>
      <w:color w:val="365F91" w:themeColor="accent1" w:themeShade="BF"/>
      <w:sz w:val="28"/>
      <w:szCs w:val="28"/>
      <w:lang w:eastAsia="da-DK"/>
    </w:rPr>
  </w:style>
  <w:style w:type="character" w:customStyle="1" w:styleId="Heading2Char">
    <w:name w:val="Heading 2 Char"/>
    <w:basedOn w:val="DefaultParagraphFont"/>
    <w:link w:val="Heading2"/>
    <w:uiPriority w:val="9"/>
    <w:rsid w:val="00B666CC"/>
    <w:rPr>
      <w:rFonts w:ascii="AU Passata" w:eastAsiaTheme="majorEastAsia" w:hAnsi="AU Passata" w:cstheme="majorBidi"/>
      <w:b/>
      <w:bCs/>
      <w:color w:val="4F81BD" w:themeColor="accent1"/>
      <w:sz w:val="26"/>
      <w:szCs w:val="26"/>
      <w:lang w:eastAsia="da-DK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3570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570C"/>
    <w:rPr>
      <w:rFonts w:ascii="Tahoma" w:eastAsia="Times New Roman" w:hAnsi="Tahoma" w:cs="Tahoma"/>
      <w:sz w:val="16"/>
      <w:szCs w:val="16"/>
      <w:lang w:eastAsia="da-DK"/>
    </w:rPr>
  </w:style>
  <w:style w:type="character" w:styleId="Hyperlink">
    <w:name w:val="Hyperlink"/>
    <w:basedOn w:val="DefaultParagraphFont"/>
    <w:uiPriority w:val="99"/>
    <w:unhideWhenUsed/>
    <w:rsid w:val="00701C4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666CC"/>
    <w:rPr>
      <w:rFonts w:ascii="AU Passata" w:eastAsiaTheme="majorEastAsia" w:hAnsi="AU Passata" w:cstheme="majorBidi"/>
      <w:b/>
      <w:bCs/>
      <w:color w:val="4F81BD" w:themeColor="accent1"/>
      <w:sz w:val="24"/>
      <w:szCs w:val="24"/>
      <w:lang w:eastAsia="da-DK"/>
    </w:rPr>
  </w:style>
  <w:style w:type="paragraph" w:styleId="Title">
    <w:name w:val="Title"/>
    <w:basedOn w:val="Normal"/>
    <w:next w:val="Normal"/>
    <w:link w:val="TitleChar"/>
    <w:uiPriority w:val="10"/>
    <w:qFormat/>
    <w:rsid w:val="00B666CC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66CC"/>
    <w:rPr>
      <w:rFonts w:ascii="AU Passata" w:eastAsiaTheme="majorEastAsia" w:hAnsi="AU Passata" w:cstheme="majorBidi"/>
      <w:color w:val="17365D" w:themeColor="text2" w:themeShade="BF"/>
      <w:spacing w:val="5"/>
      <w:kern w:val="28"/>
      <w:sz w:val="52"/>
      <w:szCs w:val="52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B93C9F"/>
    <w:pPr>
      <w:spacing w:after="262" w:line="262" w:lineRule="atLeast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95534">
              <w:marLeft w:val="0"/>
              <w:marRight w:val="0"/>
              <w:marTop w:val="112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webSettings" Target="webSetting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header" Target="header3.xml"/><Relationship Id="rId19" Type="http://schemas.openxmlformats.org/officeDocument/2006/relationships/footer" Target="footer3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daniellund:Dropbox:IKT%20Analysegruppen:Skabeloner:AG_TEMPLATE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C3E20101649A4B8EE0FC1FCDEBC80E" ma:contentTypeVersion="0" ma:contentTypeDescription="Create a new document." ma:contentTypeScope="" ma:versionID="03c9a81ff7bc0529862f2166bae523f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D14F73-0796-45F2-9524-B4FAA6FB1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ECD827-8FAC-4142-AD7B-28AA80FD54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ED7CA6-BD3B-4DE0-9B4E-15FA6AAEC5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26EB4-A474-674E-8F9C-4EFCBA38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AG_TEMPLATE_WORD.dotx</Template>
  <TotalTime>81</TotalTime>
  <Pages>3</Pages>
  <Words>441</Words>
  <Characters>2514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Scholl of Business, University of Aarhus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Dainiel Lund</dc:creator>
  <cp:keywords/>
  <dc:description/>
  <cp:lastModifiedBy>Jesper Pedersen</cp:lastModifiedBy>
  <cp:revision>8</cp:revision>
  <cp:lastPrinted>2012-03-11T16:50:00Z</cp:lastPrinted>
  <dcterms:created xsi:type="dcterms:W3CDTF">2010-11-16T15:06:00Z</dcterms:created>
  <dcterms:modified xsi:type="dcterms:W3CDTF">2012-03-11T16:50:00Z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0x0101000DC3E20101649A4B8EE0FC1FCDEBC80E</vt:lpwstr>
  </property>
</Properties>
</file>