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EE" w:rsidRDefault="005862EE" w:rsidP="00CB1368">
      <w:pPr>
        <w:pStyle w:val="Overskrift418pkt"/>
        <w:rPr>
          <w:caps/>
          <w:sz w:val="24"/>
          <w:szCs w:val="24"/>
        </w:rPr>
      </w:pPr>
      <w:r w:rsidRPr="000F4357">
        <w:rPr>
          <w:sz w:val="24"/>
          <w:szCs w:val="24"/>
        </w:rPr>
        <w:t>INDHOLDSFORTEGNELSE</w:t>
      </w:r>
      <w:r w:rsidR="00965995" w:rsidRPr="000F4357">
        <w:rPr>
          <w:sz w:val="24"/>
          <w:szCs w:val="24"/>
        </w:rPr>
        <w:t xml:space="preserve"> – 1 </w:t>
      </w:r>
      <w:r w:rsidR="00965995" w:rsidRPr="000F4357">
        <w:rPr>
          <w:caps/>
          <w:sz w:val="24"/>
          <w:szCs w:val="24"/>
        </w:rPr>
        <w:t>sprog og Europæiske studier</w:t>
      </w:r>
    </w:p>
    <w:p w:rsidR="008D3DC5" w:rsidRPr="008D3DC5" w:rsidRDefault="008D3DC5" w:rsidP="00CB1368">
      <w:pPr>
        <w:pStyle w:val="Overskrift418pkt"/>
        <w:rPr>
          <w:sz w:val="18"/>
          <w:szCs w:val="18"/>
        </w:rPr>
      </w:pPr>
    </w:p>
    <w:p w:rsidR="0036053E" w:rsidRPr="000F4357" w:rsidRDefault="0036053E" w:rsidP="00CB1368">
      <w:pPr>
        <w:pStyle w:val="Overskrift418pkt"/>
        <w:rPr>
          <w:sz w:val="24"/>
          <w:szCs w:val="24"/>
        </w:rPr>
      </w:pPr>
    </w:p>
    <w:p w:rsidR="00DC3CE7" w:rsidRDefault="00225861">
      <w:pPr>
        <w:pStyle w:val="TOC1"/>
        <w:rPr>
          <w:rFonts w:asciiTheme="minorHAnsi" w:eastAsiaTheme="minorEastAsia" w:hAnsiTheme="minorHAnsi" w:cstheme="minorBidi"/>
          <w:b w:val="0"/>
          <w:caps w:val="0"/>
          <w:snapToGrid/>
          <w:sz w:val="22"/>
          <w:szCs w:val="22"/>
        </w:rPr>
      </w:pPr>
      <w:r w:rsidRPr="00D50915">
        <w:rPr>
          <w:caps w:val="0"/>
          <w:smallCaps/>
          <w:sz w:val="24"/>
          <w:szCs w:val="24"/>
        </w:rPr>
        <w:fldChar w:fldCharType="begin"/>
      </w:r>
      <w:r w:rsidR="008D50E5" w:rsidRPr="00D50915">
        <w:rPr>
          <w:caps w:val="0"/>
          <w:smallCaps/>
          <w:sz w:val="24"/>
          <w:szCs w:val="24"/>
        </w:rPr>
        <w:instrText xml:space="preserve"> TOC \o "1-2" \h \z \u </w:instrText>
      </w:r>
      <w:r w:rsidRPr="00D50915">
        <w:rPr>
          <w:caps w:val="0"/>
          <w:smallCaps/>
          <w:sz w:val="24"/>
          <w:szCs w:val="24"/>
        </w:rPr>
        <w:fldChar w:fldCharType="separate"/>
      </w:r>
      <w:hyperlink w:anchor="_Toc333930447" w:history="1">
        <w:r w:rsidR="00DC3CE7" w:rsidRPr="00CF64B6">
          <w:rPr>
            <w:rStyle w:val="Hyperlink"/>
          </w:rPr>
          <w:t>FORORD</w:t>
        </w:r>
        <w:r w:rsidR="00DC3CE7">
          <w:rPr>
            <w:webHidden/>
          </w:rPr>
          <w:tab/>
        </w:r>
        <w:r w:rsidR="00DC3CE7">
          <w:rPr>
            <w:webHidden/>
          </w:rPr>
          <w:fldChar w:fldCharType="begin"/>
        </w:r>
        <w:r w:rsidR="00DC3CE7">
          <w:rPr>
            <w:webHidden/>
          </w:rPr>
          <w:instrText xml:space="preserve"> PAGEREF _Toc333930447 \h </w:instrText>
        </w:r>
        <w:r w:rsidR="00DC3CE7">
          <w:rPr>
            <w:webHidden/>
          </w:rPr>
        </w:r>
        <w:r w:rsidR="00DC3CE7">
          <w:rPr>
            <w:webHidden/>
          </w:rPr>
          <w:fldChar w:fldCharType="separate"/>
        </w:r>
        <w:r w:rsidR="00F61696">
          <w:rPr>
            <w:webHidden/>
          </w:rPr>
          <w:t>2</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48" w:history="1">
        <w:r w:rsidR="00DC3CE7" w:rsidRPr="00CF64B6">
          <w:rPr>
            <w:rStyle w:val="Hyperlink"/>
          </w:rPr>
          <w:t>HVOR HENVENDER MAN SIG?</w:t>
        </w:r>
        <w:r w:rsidR="00DC3CE7">
          <w:rPr>
            <w:webHidden/>
          </w:rPr>
          <w:tab/>
        </w:r>
        <w:r w:rsidR="00DC3CE7">
          <w:rPr>
            <w:webHidden/>
          </w:rPr>
          <w:fldChar w:fldCharType="begin"/>
        </w:r>
        <w:r w:rsidR="00DC3CE7">
          <w:rPr>
            <w:webHidden/>
          </w:rPr>
          <w:instrText xml:space="preserve"> PAGEREF _Toc333930448 \h </w:instrText>
        </w:r>
        <w:r w:rsidR="00DC3CE7">
          <w:rPr>
            <w:webHidden/>
          </w:rPr>
        </w:r>
        <w:r w:rsidR="00DC3CE7">
          <w:rPr>
            <w:webHidden/>
          </w:rPr>
          <w:fldChar w:fldCharType="separate"/>
        </w:r>
        <w:r>
          <w:rPr>
            <w:webHidden/>
          </w:rPr>
          <w:t>3</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49" w:history="1">
        <w:r w:rsidR="00DC3CE7" w:rsidRPr="00CF64B6">
          <w:rPr>
            <w:rStyle w:val="Hyperlink"/>
          </w:rPr>
          <w:t>INDLEDNING</w:t>
        </w:r>
        <w:r w:rsidR="00DC3CE7">
          <w:rPr>
            <w:webHidden/>
          </w:rPr>
          <w:tab/>
        </w:r>
        <w:r w:rsidR="00DC3CE7">
          <w:rPr>
            <w:webHidden/>
          </w:rPr>
          <w:fldChar w:fldCharType="begin"/>
        </w:r>
        <w:r w:rsidR="00DC3CE7">
          <w:rPr>
            <w:webHidden/>
          </w:rPr>
          <w:instrText xml:space="preserve"> PAGEREF _Toc333930449 \h </w:instrText>
        </w:r>
        <w:r w:rsidR="00DC3CE7">
          <w:rPr>
            <w:webHidden/>
          </w:rPr>
        </w:r>
        <w:r w:rsidR="00DC3CE7">
          <w:rPr>
            <w:webHidden/>
          </w:rPr>
          <w:fldChar w:fldCharType="separate"/>
        </w:r>
        <w:r>
          <w:rPr>
            <w:webHidden/>
          </w:rPr>
          <w:t>4</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50" w:history="1">
        <w:r w:rsidR="00DC3CE7" w:rsidRPr="00CF64B6">
          <w:rPr>
            <w:rStyle w:val="Hyperlink"/>
          </w:rPr>
          <w:t>OVERSIGT OVER UDDANNELSENS KOMBINATIONER</w:t>
        </w:r>
        <w:r w:rsidR="00DC3CE7">
          <w:rPr>
            <w:webHidden/>
          </w:rPr>
          <w:tab/>
        </w:r>
        <w:r w:rsidR="00DC3CE7">
          <w:rPr>
            <w:webHidden/>
          </w:rPr>
          <w:fldChar w:fldCharType="begin"/>
        </w:r>
        <w:r w:rsidR="00DC3CE7">
          <w:rPr>
            <w:webHidden/>
          </w:rPr>
          <w:instrText xml:space="preserve"> PAGEREF _Toc333930450 \h </w:instrText>
        </w:r>
        <w:r w:rsidR="00DC3CE7">
          <w:rPr>
            <w:webHidden/>
          </w:rPr>
        </w:r>
        <w:r w:rsidR="00DC3CE7">
          <w:rPr>
            <w:webHidden/>
          </w:rPr>
          <w:fldChar w:fldCharType="separate"/>
        </w:r>
        <w:r>
          <w:rPr>
            <w:webHidden/>
          </w:rPr>
          <w:t>5</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51" w:history="1">
        <w:r w:rsidR="00DC3CE7" w:rsidRPr="00CF64B6">
          <w:rPr>
            <w:rStyle w:val="Hyperlink"/>
          </w:rPr>
          <w:t>FAGINTRODUKTIONER</w:t>
        </w:r>
        <w:r w:rsidR="00DC3CE7">
          <w:rPr>
            <w:webHidden/>
          </w:rPr>
          <w:tab/>
        </w:r>
        <w:r w:rsidR="00DC3CE7">
          <w:rPr>
            <w:webHidden/>
          </w:rPr>
          <w:fldChar w:fldCharType="begin"/>
        </w:r>
        <w:r w:rsidR="00DC3CE7">
          <w:rPr>
            <w:webHidden/>
          </w:rPr>
          <w:instrText xml:space="preserve"> PAGEREF _Toc333930451 \h </w:instrText>
        </w:r>
        <w:r w:rsidR="00DC3CE7">
          <w:rPr>
            <w:webHidden/>
          </w:rPr>
        </w:r>
        <w:r w:rsidR="00DC3CE7">
          <w:rPr>
            <w:webHidden/>
          </w:rPr>
          <w:fldChar w:fldCharType="separate"/>
        </w:r>
        <w:r>
          <w:rPr>
            <w:webHidden/>
          </w:rPr>
          <w:t>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2" w:history="1">
        <w:r w:rsidR="00DC3CE7" w:rsidRPr="00CF64B6">
          <w:rPr>
            <w:rStyle w:val="Hyperlink"/>
          </w:rPr>
          <w:t>Engelsk</w:t>
        </w:r>
        <w:r w:rsidR="00DC3CE7">
          <w:rPr>
            <w:webHidden/>
          </w:rPr>
          <w:tab/>
        </w:r>
        <w:r w:rsidR="00DC3CE7">
          <w:rPr>
            <w:webHidden/>
          </w:rPr>
          <w:fldChar w:fldCharType="begin"/>
        </w:r>
        <w:r w:rsidR="00DC3CE7">
          <w:rPr>
            <w:webHidden/>
          </w:rPr>
          <w:instrText xml:space="preserve"> PAGEREF _Toc333930452 \h </w:instrText>
        </w:r>
        <w:r w:rsidR="00DC3CE7">
          <w:rPr>
            <w:webHidden/>
          </w:rPr>
        </w:r>
        <w:r w:rsidR="00DC3CE7">
          <w:rPr>
            <w:webHidden/>
          </w:rPr>
          <w:fldChar w:fldCharType="separate"/>
        </w:r>
        <w:r>
          <w:rPr>
            <w:webHidden/>
          </w:rPr>
          <w:t>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3" w:history="1">
        <w:r w:rsidR="00DC3CE7" w:rsidRPr="00CF64B6">
          <w:rPr>
            <w:rStyle w:val="Hyperlink"/>
          </w:rPr>
          <w:t>Fransk</w:t>
        </w:r>
        <w:r w:rsidR="00DC3CE7">
          <w:rPr>
            <w:webHidden/>
          </w:rPr>
          <w:tab/>
        </w:r>
        <w:r w:rsidR="00DC3CE7">
          <w:rPr>
            <w:webHidden/>
          </w:rPr>
          <w:fldChar w:fldCharType="begin"/>
        </w:r>
        <w:r w:rsidR="00DC3CE7">
          <w:rPr>
            <w:webHidden/>
          </w:rPr>
          <w:instrText xml:space="preserve"> PAGEREF _Toc333930453 \h </w:instrText>
        </w:r>
        <w:r w:rsidR="00DC3CE7">
          <w:rPr>
            <w:webHidden/>
          </w:rPr>
        </w:r>
        <w:r w:rsidR="00DC3CE7">
          <w:rPr>
            <w:webHidden/>
          </w:rPr>
          <w:fldChar w:fldCharType="separate"/>
        </w:r>
        <w:r>
          <w:rPr>
            <w:webHidden/>
          </w:rPr>
          <w:t>11</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4" w:history="1">
        <w:r w:rsidR="00DC3CE7" w:rsidRPr="00CF64B6">
          <w:rPr>
            <w:rStyle w:val="Hyperlink"/>
          </w:rPr>
          <w:t>Spansk</w:t>
        </w:r>
        <w:r w:rsidR="00DC3CE7">
          <w:rPr>
            <w:webHidden/>
          </w:rPr>
          <w:tab/>
        </w:r>
        <w:r w:rsidR="00DC3CE7">
          <w:rPr>
            <w:webHidden/>
          </w:rPr>
          <w:fldChar w:fldCharType="begin"/>
        </w:r>
        <w:r w:rsidR="00DC3CE7">
          <w:rPr>
            <w:webHidden/>
          </w:rPr>
          <w:instrText xml:space="preserve"> PAGEREF _Toc333930454 \h </w:instrText>
        </w:r>
        <w:r w:rsidR="00DC3CE7">
          <w:rPr>
            <w:webHidden/>
          </w:rPr>
        </w:r>
        <w:r w:rsidR="00DC3CE7">
          <w:rPr>
            <w:webHidden/>
          </w:rPr>
          <w:fldChar w:fldCharType="separate"/>
        </w:r>
        <w:r>
          <w:rPr>
            <w:webHidden/>
          </w:rPr>
          <w:t>14</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5" w:history="1">
        <w:r w:rsidR="00DC3CE7" w:rsidRPr="00CF64B6">
          <w:rPr>
            <w:rStyle w:val="Hyperlink"/>
          </w:rPr>
          <w:t>Tysk</w:t>
        </w:r>
        <w:r w:rsidR="00DC3CE7">
          <w:rPr>
            <w:webHidden/>
          </w:rPr>
          <w:tab/>
        </w:r>
        <w:r w:rsidR="00DC3CE7">
          <w:rPr>
            <w:webHidden/>
          </w:rPr>
          <w:fldChar w:fldCharType="begin"/>
        </w:r>
        <w:r w:rsidR="00DC3CE7">
          <w:rPr>
            <w:webHidden/>
          </w:rPr>
          <w:instrText xml:space="preserve"> PAGEREF _Toc333930455 \h </w:instrText>
        </w:r>
        <w:r w:rsidR="00DC3CE7">
          <w:rPr>
            <w:webHidden/>
          </w:rPr>
        </w:r>
        <w:r w:rsidR="00DC3CE7">
          <w:rPr>
            <w:webHidden/>
          </w:rPr>
          <w:fldChar w:fldCharType="separate"/>
        </w:r>
        <w:r>
          <w:rPr>
            <w:webHidden/>
          </w:rPr>
          <w:t>16</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6" w:history="1">
        <w:r w:rsidR="00DC3CE7" w:rsidRPr="00CF64B6">
          <w:rPr>
            <w:rStyle w:val="Hyperlink"/>
          </w:rPr>
          <w:t>Europæiske studier</w:t>
        </w:r>
        <w:bookmarkStart w:id="0" w:name="_GoBack"/>
        <w:bookmarkEnd w:id="0"/>
        <w:r w:rsidR="00DC3CE7">
          <w:rPr>
            <w:webHidden/>
          </w:rPr>
          <w:tab/>
        </w:r>
        <w:r w:rsidR="00DC3CE7">
          <w:rPr>
            <w:webHidden/>
          </w:rPr>
          <w:fldChar w:fldCharType="begin"/>
        </w:r>
        <w:r w:rsidR="00DC3CE7">
          <w:rPr>
            <w:webHidden/>
          </w:rPr>
          <w:instrText xml:space="preserve"> PAGEREF _Toc333930456 \h </w:instrText>
        </w:r>
        <w:r w:rsidR="00DC3CE7">
          <w:rPr>
            <w:webHidden/>
          </w:rPr>
        </w:r>
        <w:r w:rsidR="00DC3CE7">
          <w:rPr>
            <w:webHidden/>
          </w:rPr>
          <w:fldChar w:fldCharType="separate"/>
        </w:r>
        <w:r>
          <w:rPr>
            <w:webHidden/>
          </w:rPr>
          <w:t>20</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57" w:history="1">
        <w:r w:rsidR="00DC3CE7" w:rsidRPr="00CF64B6">
          <w:rPr>
            <w:rStyle w:val="Hyperlink"/>
          </w:rPr>
          <w:t>Fællesfag</w:t>
        </w:r>
        <w:r w:rsidR="00DC3CE7">
          <w:rPr>
            <w:webHidden/>
          </w:rPr>
          <w:tab/>
        </w:r>
        <w:r w:rsidR="00DC3CE7">
          <w:rPr>
            <w:webHidden/>
          </w:rPr>
          <w:fldChar w:fldCharType="begin"/>
        </w:r>
        <w:r w:rsidR="00DC3CE7">
          <w:rPr>
            <w:webHidden/>
          </w:rPr>
          <w:instrText xml:space="preserve"> PAGEREF _Toc333930457 \h </w:instrText>
        </w:r>
        <w:r w:rsidR="00DC3CE7">
          <w:rPr>
            <w:webHidden/>
          </w:rPr>
        </w:r>
        <w:r w:rsidR="00DC3CE7">
          <w:rPr>
            <w:webHidden/>
          </w:rPr>
          <w:fldChar w:fldCharType="separate"/>
        </w:r>
        <w:r>
          <w:rPr>
            <w:webHidden/>
          </w:rPr>
          <w:t>23</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58" w:history="1">
        <w:r w:rsidR="00DC3CE7" w:rsidRPr="00CF64B6">
          <w:rPr>
            <w:rStyle w:val="Hyperlink"/>
          </w:rPr>
          <w:t>VALGFAG</w:t>
        </w:r>
        <w:r w:rsidR="00DC3CE7">
          <w:rPr>
            <w:webHidden/>
          </w:rPr>
          <w:tab/>
        </w:r>
        <w:r w:rsidR="00DC3CE7">
          <w:rPr>
            <w:webHidden/>
          </w:rPr>
          <w:fldChar w:fldCharType="begin"/>
        </w:r>
        <w:r w:rsidR="00DC3CE7">
          <w:rPr>
            <w:webHidden/>
          </w:rPr>
          <w:instrText xml:space="preserve"> PAGEREF _Toc333930458 \h </w:instrText>
        </w:r>
        <w:r w:rsidR="00DC3CE7">
          <w:rPr>
            <w:webHidden/>
          </w:rPr>
        </w:r>
        <w:r w:rsidR="00DC3CE7">
          <w:rPr>
            <w:webHidden/>
          </w:rPr>
          <w:fldChar w:fldCharType="separate"/>
        </w:r>
        <w:r>
          <w:rPr>
            <w:webHidden/>
          </w:rPr>
          <w:t>24</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59" w:history="1">
        <w:r w:rsidR="00DC3CE7" w:rsidRPr="00CF64B6">
          <w:rPr>
            <w:rStyle w:val="Hyperlink"/>
          </w:rPr>
          <w:t>PRØVER</w:t>
        </w:r>
        <w:r w:rsidR="00DC3CE7">
          <w:rPr>
            <w:webHidden/>
          </w:rPr>
          <w:tab/>
        </w:r>
        <w:r w:rsidR="00DC3CE7">
          <w:rPr>
            <w:webHidden/>
          </w:rPr>
          <w:fldChar w:fldCharType="begin"/>
        </w:r>
        <w:r w:rsidR="00DC3CE7">
          <w:rPr>
            <w:webHidden/>
          </w:rPr>
          <w:instrText xml:space="preserve"> PAGEREF _Toc333930459 \h </w:instrText>
        </w:r>
        <w:r w:rsidR="00DC3CE7">
          <w:rPr>
            <w:webHidden/>
          </w:rPr>
        </w:r>
        <w:r w:rsidR="00DC3CE7">
          <w:rPr>
            <w:webHidden/>
          </w:rPr>
          <w:fldChar w:fldCharType="separate"/>
        </w:r>
        <w:r>
          <w:rPr>
            <w:webHidden/>
          </w:rPr>
          <w:t>25</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60" w:history="1">
        <w:r w:rsidR="00DC3CE7" w:rsidRPr="00CF64B6">
          <w:rPr>
            <w:rStyle w:val="Hyperlink"/>
          </w:rPr>
          <w:t>EKSAMENSREGLER</w:t>
        </w:r>
        <w:r w:rsidR="00DC3CE7">
          <w:rPr>
            <w:webHidden/>
          </w:rPr>
          <w:tab/>
        </w:r>
        <w:r w:rsidR="00DC3CE7">
          <w:rPr>
            <w:webHidden/>
          </w:rPr>
          <w:fldChar w:fldCharType="begin"/>
        </w:r>
        <w:r w:rsidR="00DC3CE7">
          <w:rPr>
            <w:webHidden/>
          </w:rPr>
          <w:instrText xml:space="preserve"> PAGEREF _Toc333930460 \h </w:instrText>
        </w:r>
        <w:r w:rsidR="00DC3CE7">
          <w:rPr>
            <w:webHidden/>
          </w:rPr>
        </w:r>
        <w:r w:rsidR="00DC3CE7">
          <w:rPr>
            <w:webHidden/>
          </w:rPr>
          <w:fldChar w:fldCharType="separate"/>
        </w:r>
        <w:r>
          <w:rPr>
            <w:webHidden/>
          </w:rPr>
          <w:t>27</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1" w:history="1">
        <w:r w:rsidR="00DC3CE7" w:rsidRPr="00CF64B6">
          <w:rPr>
            <w:rStyle w:val="Hyperlink"/>
          </w:rPr>
          <w:t>1. årsprøver</w:t>
        </w:r>
        <w:r w:rsidR="00DC3CE7">
          <w:rPr>
            <w:webHidden/>
          </w:rPr>
          <w:tab/>
        </w:r>
        <w:r w:rsidR="00DC3CE7">
          <w:rPr>
            <w:webHidden/>
          </w:rPr>
          <w:fldChar w:fldCharType="begin"/>
        </w:r>
        <w:r w:rsidR="00DC3CE7">
          <w:rPr>
            <w:webHidden/>
          </w:rPr>
          <w:instrText xml:space="preserve"> PAGEREF _Toc333930461 \h </w:instrText>
        </w:r>
        <w:r w:rsidR="00DC3CE7">
          <w:rPr>
            <w:webHidden/>
          </w:rPr>
        </w:r>
        <w:r w:rsidR="00DC3CE7">
          <w:rPr>
            <w:webHidden/>
          </w:rPr>
          <w:fldChar w:fldCharType="separate"/>
        </w:r>
        <w:r>
          <w:rPr>
            <w:webHidden/>
          </w:rPr>
          <w:t>27</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2" w:history="1">
        <w:r w:rsidR="00DC3CE7" w:rsidRPr="00CF64B6">
          <w:rPr>
            <w:rStyle w:val="Hyperlink"/>
          </w:rPr>
          <w:t>Øvrige prøver</w:t>
        </w:r>
        <w:r w:rsidR="00DC3CE7">
          <w:rPr>
            <w:webHidden/>
          </w:rPr>
          <w:tab/>
        </w:r>
        <w:r w:rsidR="00DC3CE7">
          <w:rPr>
            <w:webHidden/>
          </w:rPr>
          <w:fldChar w:fldCharType="begin"/>
        </w:r>
        <w:r w:rsidR="00DC3CE7">
          <w:rPr>
            <w:webHidden/>
          </w:rPr>
          <w:instrText xml:space="preserve"> PAGEREF _Toc333930462 \h </w:instrText>
        </w:r>
        <w:r w:rsidR="00DC3CE7">
          <w:rPr>
            <w:webHidden/>
          </w:rPr>
        </w:r>
        <w:r w:rsidR="00DC3CE7">
          <w:rPr>
            <w:webHidden/>
          </w:rPr>
          <w:fldChar w:fldCharType="separate"/>
        </w:r>
        <w:r>
          <w:rPr>
            <w:webHidden/>
          </w:rPr>
          <w:t>27</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3" w:history="1">
        <w:r w:rsidR="00DC3CE7" w:rsidRPr="00CF64B6">
          <w:rPr>
            <w:rStyle w:val="Hyperlink"/>
          </w:rPr>
          <w:t>Projektrapporter og hjemmeopgaver</w:t>
        </w:r>
        <w:r w:rsidR="00DC3CE7">
          <w:rPr>
            <w:webHidden/>
          </w:rPr>
          <w:tab/>
        </w:r>
        <w:r w:rsidR="00DC3CE7">
          <w:rPr>
            <w:webHidden/>
          </w:rPr>
          <w:fldChar w:fldCharType="begin"/>
        </w:r>
        <w:r w:rsidR="00DC3CE7">
          <w:rPr>
            <w:webHidden/>
          </w:rPr>
          <w:instrText xml:space="preserve"> PAGEREF _Toc333930463 \h </w:instrText>
        </w:r>
        <w:r w:rsidR="00DC3CE7">
          <w:rPr>
            <w:webHidden/>
          </w:rPr>
        </w:r>
        <w:r w:rsidR="00DC3CE7">
          <w:rPr>
            <w:webHidden/>
          </w:rPr>
          <w:fldChar w:fldCharType="separate"/>
        </w:r>
        <w:r>
          <w:rPr>
            <w:webHidden/>
          </w:rPr>
          <w:t>28</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4" w:history="1">
        <w:r w:rsidR="00DC3CE7" w:rsidRPr="00CF64B6">
          <w:rPr>
            <w:rStyle w:val="Hyperlink"/>
          </w:rPr>
          <w:t>Bachelorprojekt</w:t>
        </w:r>
        <w:r w:rsidR="00DC3CE7">
          <w:rPr>
            <w:webHidden/>
          </w:rPr>
          <w:tab/>
        </w:r>
        <w:r w:rsidR="00DC3CE7">
          <w:rPr>
            <w:webHidden/>
          </w:rPr>
          <w:fldChar w:fldCharType="begin"/>
        </w:r>
        <w:r w:rsidR="00DC3CE7">
          <w:rPr>
            <w:webHidden/>
          </w:rPr>
          <w:instrText xml:space="preserve"> PAGEREF _Toc333930464 \h </w:instrText>
        </w:r>
        <w:r w:rsidR="00DC3CE7">
          <w:rPr>
            <w:webHidden/>
          </w:rPr>
        </w:r>
        <w:r w:rsidR="00DC3CE7">
          <w:rPr>
            <w:webHidden/>
          </w:rPr>
          <w:fldChar w:fldCharType="separate"/>
        </w:r>
        <w:r>
          <w:rPr>
            <w:webHidden/>
          </w:rPr>
          <w:t>28</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5" w:history="1">
        <w:r w:rsidR="00DC3CE7" w:rsidRPr="00CF64B6">
          <w:rPr>
            <w:rStyle w:val="Hyperlink"/>
          </w:rPr>
          <w:t>Individuelle prøver/Gruppeprøver</w:t>
        </w:r>
        <w:r w:rsidR="00DC3CE7">
          <w:rPr>
            <w:webHidden/>
          </w:rPr>
          <w:tab/>
        </w:r>
        <w:r w:rsidR="00DC3CE7">
          <w:rPr>
            <w:webHidden/>
          </w:rPr>
          <w:fldChar w:fldCharType="begin"/>
        </w:r>
        <w:r w:rsidR="00DC3CE7">
          <w:rPr>
            <w:webHidden/>
          </w:rPr>
          <w:instrText xml:space="preserve"> PAGEREF _Toc333930465 \h </w:instrText>
        </w:r>
        <w:r w:rsidR="00DC3CE7">
          <w:rPr>
            <w:webHidden/>
          </w:rPr>
        </w:r>
        <w:r w:rsidR="00DC3CE7">
          <w:rPr>
            <w:webHidden/>
          </w:rPr>
          <w:fldChar w:fldCharType="separate"/>
        </w:r>
        <w:r>
          <w:rPr>
            <w:webHidden/>
          </w:rPr>
          <w:t>29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6" w:history="1">
        <w:r w:rsidR="00DC3CE7" w:rsidRPr="00CF64B6">
          <w:rPr>
            <w:rStyle w:val="Hyperlink"/>
          </w:rPr>
          <w:t>Individualisering af bidrag ved skriftlige gruppeopgaver/gruppeprojekter</w:t>
        </w:r>
        <w:r w:rsidR="00DC3CE7">
          <w:rPr>
            <w:webHidden/>
          </w:rPr>
          <w:tab/>
        </w:r>
        <w:r w:rsidR="00DC3CE7">
          <w:rPr>
            <w:webHidden/>
          </w:rPr>
          <w:fldChar w:fldCharType="begin"/>
        </w:r>
        <w:r w:rsidR="00DC3CE7">
          <w:rPr>
            <w:webHidden/>
          </w:rPr>
          <w:instrText xml:space="preserve"> PAGEREF _Toc333930466 \h </w:instrText>
        </w:r>
        <w:r w:rsidR="00DC3CE7">
          <w:rPr>
            <w:webHidden/>
          </w:rPr>
        </w:r>
        <w:r w:rsidR="00DC3CE7">
          <w:rPr>
            <w:webHidden/>
          </w:rPr>
          <w:fldChar w:fldCharType="separate"/>
        </w:r>
        <w:r>
          <w:rPr>
            <w:webHidden/>
          </w:rPr>
          <w:t>29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7" w:history="1">
        <w:r w:rsidR="00DC3CE7" w:rsidRPr="00CF64B6">
          <w:rPr>
            <w:rStyle w:val="Hyperlink"/>
          </w:rPr>
          <w:t>Antal evalueringsforsøg</w:t>
        </w:r>
        <w:r w:rsidR="00DC3CE7">
          <w:rPr>
            <w:webHidden/>
          </w:rPr>
          <w:tab/>
        </w:r>
        <w:r w:rsidR="00DC3CE7">
          <w:rPr>
            <w:webHidden/>
          </w:rPr>
          <w:fldChar w:fldCharType="begin"/>
        </w:r>
        <w:r w:rsidR="00DC3CE7">
          <w:rPr>
            <w:webHidden/>
          </w:rPr>
          <w:instrText xml:space="preserve"> PAGEREF _Toc333930467 \h </w:instrText>
        </w:r>
        <w:r w:rsidR="00DC3CE7">
          <w:rPr>
            <w:webHidden/>
          </w:rPr>
        </w:r>
        <w:r w:rsidR="00DC3CE7">
          <w:rPr>
            <w:webHidden/>
          </w:rPr>
          <w:fldChar w:fldCharType="separate"/>
        </w:r>
        <w:r>
          <w:rPr>
            <w:webHidden/>
          </w:rPr>
          <w:t>29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8" w:history="1">
        <w:r w:rsidR="00DC3CE7" w:rsidRPr="00CF64B6">
          <w:rPr>
            <w:rStyle w:val="Hyperlink"/>
          </w:rPr>
          <w:t>Pensum i forbindelse med reeksamen</w:t>
        </w:r>
        <w:r w:rsidR="00DC3CE7">
          <w:rPr>
            <w:webHidden/>
          </w:rPr>
          <w:tab/>
        </w:r>
        <w:r w:rsidR="00DC3CE7">
          <w:rPr>
            <w:webHidden/>
          </w:rPr>
          <w:fldChar w:fldCharType="begin"/>
        </w:r>
        <w:r w:rsidR="00DC3CE7">
          <w:rPr>
            <w:webHidden/>
          </w:rPr>
          <w:instrText xml:space="preserve"> PAGEREF _Toc333930468 \h </w:instrText>
        </w:r>
        <w:r w:rsidR="00DC3CE7">
          <w:rPr>
            <w:webHidden/>
          </w:rPr>
        </w:r>
        <w:r w:rsidR="00DC3CE7">
          <w:rPr>
            <w:webHidden/>
          </w:rPr>
          <w:fldChar w:fldCharType="separate"/>
        </w:r>
        <w:r>
          <w:rPr>
            <w:webHidden/>
          </w:rPr>
          <w:t>29</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69" w:history="1">
        <w:r w:rsidR="00DC3CE7" w:rsidRPr="00CF64B6">
          <w:rPr>
            <w:rStyle w:val="Hyperlink"/>
          </w:rPr>
          <w:t>Tilmelding og framelding</w:t>
        </w:r>
        <w:r w:rsidR="00DC3CE7">
          <w:rPr>
            <w:webHidden/>
          </w:rPr>
          <w:tab/>
        </w:r>
        <w:r w:rsidR="00DC3CE7">
          <w:rPr>
            <w:webHidden/>
          </w:rPr>
          <w:fldChar w:fldCharType="begin"/>
        </w:r>
        <w:r w:rsidR="00DC3CE7">
          <w:rPr>
            <w:webHidden/>
          </w:rPr>
          <w:instrText xml:space="preserve"> PAGEREF _Toc333930469 \h </w:instrText>
        </w:r>
        <w:r w:rsidR="00DC3CE7">
          <w:rPr>
            <w:webHidden/>
          </w:rPr>
        </w:r>
        <w:r w:rsidR="00DC3CE7">
          <w:rPr>
            <w:webHidden/>
          </w:rPr>
          <w:fldChar w:fldCharType="separate"/>
        </w:r>
        <w:r>
          <w:rPr>
            <w:webHidden/>
          </w:rPr>
          <w:t>30</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0" w:history="1">
        <w:r w:rsidR="00DC3CE7" w:rsidRPr="00CF64B6">
          <w:rPr>
            <w:rStyle w:val="Hyperlink"/>
          </w:rPr>
          <w:t>Sygdom mv.</w:t>
        </w:r>
        <w:r w:rsidR="00DC3CE7">
          <w:rPr>
            <w:webHidden/>
          </w:rPr>
          <w:tab/>
        </w:r>
        <w:r w:rsidR="00DC3CE7">
          <w:rPr>
            <w:webHidden/>
          </w:rPr>
          <w:fldChar w:fldCharType="begin"/>
        </w:r>
        <w:r w:rsidR="00DC3CE7">
          <w:rPr>
            <w:webHidden/>
          </w:rPr>
          <w:instrText xml:space="preserve"> PAGEREF _Toc333930470 \h </w:instrText>
        </w:r>
        <w:r w:rsidR="00DC3CE7">
          <w:rPr>
            <w:webHidden/>
          </w:rPr>
        </w:r>
        <w:r w:rsidR="00DC3CE7">
          <w:rPr>
            <w:webHidden/>
          </w:rPr>
          <w:fldChar w:fldCharType="separate"/>
        </w:r>
        <w:r>
          <w:rPr>
            <w:webHidden/>
          </w:rPr>
          <w:t>30</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1" w:history="1">
        <w:r w:rsidR="00DC3CE7" w:rsidRPr="00CF64B6">
          <w:rPr>
            <w:rStyle w:val="Hyperlink"/>
          </w:rPr>
          <w:t>Individuelle skriftlige prøver</w:t>
        </w:r>
        <w:r w:rsidR="00DC3CE7">
          <w:rPr>
            <w:webHidden/>
          </w:rPr>
          <w:tab/>
        </w:r>
        <w:r w:rsidR="00DC3CE7">
          <w:rPr>
            <w:webHidden/>
          </w:rPr>
          <w:fldChar w:fldCharType="begin"/>
        </w:r>
        <w:r w:rsidR="00DC3CE7">
          <w:rPr>
            <w:webHidden/>
          </w:rPr>
          <w:instrText xml:space="preserve"> PAGEREF _Toc333930471 \h </w:instrText>
        </w:r>
        <w:r w:rsidR="00DC3CE7">
          <w:rPr>
            <w:webHidden/>
          </w:rPr>
        </w:r>
        <w:r w:rsidR="00DC3CE7">
          <w:rPr>
            <w:webHidden/>
          </w:rPr>
          <w:fldChar w:fldCharType="separate"/>
        </w:r>
        <w:r>
          <w:rPr>
            <w:webHidden/>
          </w:rPr>
          <w:t>31</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2" w:history="1">
        <w:r w:rsidR="00DC3CE7" w:rsidRPr="00CF64B6">
          <w:rPr>
            <w:rStyle w:val="Hyperlink"/>
          </w:rPr>
          <w:t>Plagiering</w:t>
        </w:r>
        <w:r w:rsidR="00DC3CE7">
          <w:rPr>
            <w:webHidden/>
          </w:rPr>
          <w:tab/>
        </w:r>
        <w:r w:rsidR="00DC3CE7">
          <w:rPr>
            <w:webHidden/>
          </w:rPr>
          <w:fldChar w:fldCharType="begin"/>
        </w:r>
        <w:r w:rsidR="00DC3CE7">
          <w:rPr>
            <w:webHidden/>
          </w:rPr>
          <w:instrText xml:space="preserve"> PAGEREF _Toc333930472 \h </w:instrText>
        </w:r>
        <w:r w:rsidR="00DC3CE7">
          <w:rPr>
            <w:webHidden/>
          </w:rPr>
        </w:r>
        <w:r w:rsidR="00DC3CE7">
          <w:rPr>
            <w:webHidden/>
          </w:rPr>
          <w:fldChar w:fldCharType="separate"/>
        </w:r>
        <w:r>
          <w:rPr>
            <w:webHidden/>
          </w:rPr>
          <w:t>31</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3" w:history="1">
        <w:r w:rsidR="00DC3CE7" w:rsidRPr="00CF64B6">
          <w:rPr>
            <w:rStyle w:val="Hyperlink"/>
          </w:rPr>
          <w:t>Generel bestemmelse vedr. skriftlige arbejder på dansk og fremmedsprog</w:t>
        </w:r>
        <w:r w:rsidR="00DC3CE7">
          <w:rPr>
            <w:webHidden/>
          </w:rPr>
          <w:tab/>
        </w:r>
        <w:r w:rsidR="00DC3CE7">
          <w:rPr>
            <w:webHidden/>
          </w:rPr>
          <w:fldChar w:fldCharType="begin"/>
        </w:r>
        <w:r w:rsidR="00DC3CE7">
          <w:rPr>
            <w:webHidden/>
          </w:rPr>
          <w:instrText xml:space="preserve"> PAGEREF _Toc333930473 \h </w:instrText>
        </w:r>
        <w:r w:rsidR="00DC3CE7">
          <w:rPr>
            <w:webHidden/>
          </w:rPr>
        </w:r>
        <w:r w:rsidR="00DC3CE7">
          <w:rPr>
            <w:webHidden/>
          </w:rPr>
          <w:fldChar w:fldCharType="separate"/>
        </w:r>
        <w:r>
          <w:rPr>
            <w:webHidden/>
          </w:rPr>
          <w:t>31</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4" w:history="1">
        <w:r w:rsidR="00DC3CE7" w:rsidRPr="00CF64B6">
          <w:rPr>
            <w:rStyle w:val="Hyperlink"/>
          </w:rPr>
          <w:t>Normalsidebegrebet og omfangsangivelser</w:t>
        </w:r>
        <w:r w:rsidR="00DC3CE7">
          <w:rPr>
            <w:webHidden/>
          </w:rPr>
          <w:tab/>
        </w:r>
        <w:r w:rsidR="00DC3CE7">
          <w:rPr>
            <w:webHidden/>
          </w:rPr>
          <w:fldChar w:fldCharType="begin"/>
        </w:r>
        <w:r w:rsidR="00DC3CE7">
          <w:rPr>
            <w:webHidden/>
          </w:rPr>
          <w:instrText xml:space="preserve"> PAGEREF _Toc333930474 \h </w:instrText>
        </w:r>
        <w:r w:rsidR="00DC3CE7">
          <w:rPr>
            <w:webHidden/>
          </w:rPr>
        </w:r>
        <w:r w:rsidR="00DC3CE7">
          <w:rPr>
            <w:webHidden/>
          </w:rPr>
          <w:fldChar w:fldCharType="separate"/>
        </w:r>
        <w:r>
          <w:rPr>
            <w:webHidden/>
          </w:rPr>
          <w:t>31</w:t>
        </w:r>
        <w:r w:rsidR="00DC3CE7">
          <w:rPr>
            <w:webHidden/>
          </w:rPr>
          <w:fldChar w:fldCharType="end"/>
        </w:r>
      </w:hyperlink>
    </w:p>
    <w:p w:rsidR="00DC3CE7" w:rsidRDefault="00F61696">
      <w:pPr>
        <w:pStyle w:val="TOC2"/>
        <w:rPr>
          <w:rFonts w:asciiTheme="minorHAnsi" w:eastAsiaTheme="minorEastAsia" w:hAnsiTheme="minorHAnsi" w:cstheme="minorBidi"/>
          <w:smallCaps w:val="0"/>
          <w:snapToGrid/>
          <w:sz w:val="22"/>
          <w:szCs w:val="22"/>
        </w:rPr>
      </w:pPr>
      <w:hyperlink w:anchor="_Toc333930475" w:history="1">
        <w:r w:rsidR="00DC3CE7" w:rsidRPr="00CF64B6">
          <w:rPr>
            <w:rStyle w:val="Hyperlink"/>
          </w:rPr>
          <w:t>Regelsæt for brug af pc ved eksamen</w:t>
        </w:r>
        <w:r w:rsidR="00DC3CE7">
          <w:rPr>
            <w:webHidden/>
          </w:rPr>
          <w:tab/>
        </w:r>
        <w:r w:rsidR="00DC3CE7">
          <w:rPr>
            <w:webHidden/>
          </w:rPr>
          <w:fldChar w:fldCharType="begin"/>
        </w:r>
        <w:r w:rsidR="00DC3CE7">
          <w:rPr>
            <w:webHidden/>
          </w:rPr>
          <w:instrText xml:space="preserve"> PAGEREF _Toc333930475 \h </w:instrText>
        </w:r>
        <w:r w:rsidR="00DC3CE7">
          <w:rPr>
            <w:webHidden/>
          </w:rPr>
        </w:r>
        <w:r w:rsidR="00DC3CE7">
          <w:rPr>
            <w:webHidden/>
          </w:rPr>
          <w:fldChar w:fldCharType="separate"/>
        </w:r>
        <w:r>
          <w:rPr>
            <w:webHidden/>
          </w:rPr>
          <w:t>32</w:t>
        </w:r>
        <w:r w:rsidR="00DC3CE7">
          <w:rPr>
            <w:webHidden/>
          </w:rPr>
          <w:fldChar w:fldCharType="end"/>
        </w:r>
      </w:hyperlink>
    </w:p>
    <w:p w:rsidR="00DC3CE7" w:rsidRDefault="00F61696">
      <w:pPr>
        <w:pStyle w:val="TOC1"/>
        <w:rPr>
          <w:rFonts w:asciiTheme="minorHAnsi" w:eastAsiaTheme="minorEastAsia" w:hAnsiTheme="minorHAnsi" w:cstheme="minorBidi"/>
          <w:b w:val="0"/>
          <w:caps w:val="0"/>
          <w:snapToGrid/>
          <w:sz w:val="22"/>
          <w:szCs w:val="22"/>
        </w:rPr>
      </w:pPr>
      <w:hyperlink w:anchor="_Toc333930476" w:history="1">
        <w:r w:rsidR="00DC3CE7" w:rsidRPr="00CF64B6">
          <w:rPr>
            <w:rStyle w:val="Hyperlink"/>
          </w:rPr>
          <w:t>STUDIEOPHOLD I UDLANDET</w:t>
        </w:r>
        <w:r w:rsidR="00DC3CE7">
          <w:rPr>
            <w:webHidden/>
          </w:rPr>
          <w:tab/>
        </w:r>
        <w:r w:rsidR="00DC3CE7">
          <w:rPr>
            <w:webHidden/>
          </w:rPr>
          <w:fldChar w:fldCharType="begin"/>
        </w:r>
        <w:r w:rsidR="00DC3CE7">
          <w:rPr>
            <w:webHidden/>
          </w:rPr>
          <w:instrText xml:space="preserve"> PAGEREF _Toc333930476 \h </w:instrText>
        </w:r>
        <w:r w:rsidR="00DC3CE7">
          <w:rPr>
            <w:webHidden/>
          </w:rPr>
        </w:r>
        <w:r w:rsidR="00DC3CE7">
          <w:rPr>
            <w:webHidden/>
          </w:rPr>
          <w:fldChar w:fldCharType="separate"/>
        </w:r>
        <w:r>
          <w:rPr>
            <w:webHidden/>
          </w:rPr>
          <w:t>33</w:t>
        </w:r>
        <w:r w:rsidR="00DC3CE7">
          <w:rPr>
            <w:webHidden/>
          </w:rPr>
          <w:fldChar w:fldCharType="end"/>
        </w:r>
      </w:hyperlink>
    </w:p>
    <w:p w:rsidR="005862EE" w:rsidRPr="000F4357" w:rsidRDefault="00225861" w:rsidP="000F4357">
      <w:pPr>
        <w:pStyle w:val="Heading1"/>
        <w:tabs>
          <w:tab w:val="right" w:leader="dot" w:pos="9015"/>
        </w:tabs>
      </w:pPr>
      <w:r w:rsidRPr="00D50915">
        <w:rPr>
          <w:caps/>
          <w:smallCaps w:val="0"/>
          <w:noProof/>
          <w:sz w:val="24"/>
          <w:szCs w:val="24"/>
        </w:rPr>
        <w:fldChar w:fldCharType="end"/>
      </w:r>
      <w:r w:rsidR="005862EE" w:rsidRPr="000F4357">
        <w:rPr>
          <w:sz w:val="28"/>
          <w:szCs w:val="28"/>
        </w:rPr>
        <w:br w:type="page"/>
      </w:r>
      <w:bookmarkStart w:id="1" w:name="_Toc333930447"/>
      <w:r w:rsidR="005862EE" w:rsidRPr="000F4357">
        <w:lastRenderedPageBreak/>
        <w:t>FORORD</w:t>
      </w:r>
      <w:bookmarkEnd w:id="1"/>
    </w:p>
    <w:p w:rsidR="005862EE" w:rsidRPr="000F4357" w:rsidRDefault="005862EE">
      <w:pPr>
        <w:spacing w:line="312" w:lineRule="auto"/>
        <w:rPr>
          <w:lang w:val="da-DK"/>
        </w:rPr>
      </w:pPr>
    </w:p>
    <w:p w:rsidR="00761338" w:rsidRPr="000F4357" w:rsidRDefault="00761338" w:rsidP="00761338">
      <w:pPr>
        <w:spacing w:line="312" w:lineRule="auto"/>
        <w:rPr>
          <w:lang w:val="da-DK"/>
        </w:rPr>
      </w:pPr>
      <w:r w:rsidRPr="000F4357">
        <w:rPr>
          <w:lang w:val="da-DK"/>
        </w:rPr>
        <w:t>Kære nye studerende</w:t>
      </w:r>
    </w:p>
    <w:p w:rsidR="00761338" w:rsidRPr="000F4357" w:rsidRDefault="00761338" w:rsidP="00761338">
      <w:pPr>
        <w:spacing w:line="312" w:lineRule="auto"/>
        <w:rPr>
          <w:lang w:val="da-DK"/>
        </w:rPr>
      </w:pPr>
    </w:p>
    <w:p w:rsidR="00761338" w:rsidRPr="00F61696" w:rsidRDefault="00761338" w:rsidP="00761338">
      <w:pPr>
        <w:spacing w:line="312" w:lineRule="auto"/>
        <w:rPr>
          <w:lang w:val="da-DK"/>
        </w:rPr>
      </w:pPr>
      <w:r w:rsidRPr="000F4357">
        <w:rPr>
          <w:lang w:val="da-DK"/>
        </w:rPr>
        <w:t xml:space="preserve">På vegne af </w:t>
      </w:r>
      <w:r w:rsidR="00523C12" w:rsidRPr="00F61696">
        <w:rPr>
          <w:lang w:val="da-DK"/>
        </w:rPr>
        <w:t>S</w:t>
      </w:r>
      <w:r w:rsidRPr="00F61696">
        <w:rPr>
          <w:lang w:val="da-DK"/>
        </w:rPr>
        <w:t>tudienævnet for Erhvervskommunikation vil jeg byde dig velkommen på bacheloru</w:t>
      </w:r>
      <w:r w:rsidRPr="00F61696">
        <w:rPr>
          <w:lang w:val="da-DK"/>
        </w:rPr>
        <w:t>d</w:t>
      </w:r>
      <w:r w:rsidRPr="00F61696">
        <w:rPr>
          <w:lang w:val="da-DK"/>
        </w:rPr>
        <w:t xml:space="preserve">dannelsen i </w:t>
      </w:r>
      <w:r w:rsidR="001C740F" w:rsidRPr="00F61696">
        <w:rPr>
          <w:lang w:val="da-DK"/>
        </w:rPr>
        <w:t>et fremmed</w:t>
      </w:r>
      <w:r w:rsidR="00B172BB" w:rsidRPr="00F61696">
        <w:rPr>
          <w:lang w:val="da-DK"/>
        </w:rPr>
        <w:t>sprog og europæiske studier</w:t>
      </w:r>
      <w:r w:rsidRPr="00F61696">
        <w:rPr>
          <w:lang w:val="da-DK"/>
        </w:rPr>
        <w:t>.</w:t>
      </w:r>
    </w:p>
    <w:p w:rsidR="00761338" w:rsidRPr="00F61696" w:rsidRDefault="00761338" w:rsidP="00761338">
      <w:pPr>
        <w:spacing w:line="312" w:lineRule="auto"/>
        <w:rPr>
          <w:lang w:val="da-DK"/>
        </w:rPr>
      </w:pPr>
    </w:p>
    <w:p w:rsidR="00761338" w:rsidRPr="00F61696" w:rsidRDefault="00761338" w:rsidP="00761338">
      <w:pPr>
        <w:spacing w:line="312" w:lineRule="auto"/>
        <w:rPr>
          <w:lang w:val="da-DK"/>
        </w:rPr>
      </w:pPr>
      <w:r w:rsidRPr="00F61696">
        <w:rPr>
          <w:lang w:val="da-DK"/>
        </w:rPr>
        <w:t>Jeg håber, at du vil få dine forventninger til dit studium indfriet, at du vil føle dig godt tilpas i dit nye studiemiljø, og at du vil tage de udfordringer op, du vil blive mødt med.</w:t>
      </w:r>
    </w:p>
    <w:p w:rsidR="00B40752" w:rsidRPr="00F61696" w:rsidRDefault="00B40752" w:rsidP="00B40752">
      <w:pPr>
        <w:spacing w:line="312" w:lineRule="auto"/>
        <w:rPr>
          <w:lang w:val="da-DK"/>
        </w:rPr>
      </w:pPr>
    </w:p>
    <w:p w:rsidR="00B40752" w:rsidRPr="00F61696" w:rsidRDefault="00B40752" w:rsidP="00B40752">
      <w:pPr>
        <w:spacing w:line="312" w:lineRule="auto"/>
        <w:rPr>
          <w:lang w:val="da-DK"/>
        </w:rPr>
      </w:pPr>
      <w:r w:rsidRPr="00F61696">
        <w:rPr>
          <w:lang w:val="da-DK"/>
        </w:rPr>
        <w:t xml:space="preserve">Med venlig hilsen </w:t>
      </w:r>
    </w:p>
    <w:p w:rsidR="00B40752" w:rsidRPr="00F61696" w:rsidRDefault="00B40752" w:rsidP="00B40752">
      <w:pPr>
        <w:spacing w:line="312" w:lineRule="auto"/>
        <w:rPr>
          <w:lang w:val="da-DK"/>
        </w:rPr>
      </w:pPr>
      <w:r w:rsidRPr="00F61696">
        <w:rPr>
          <w:lang w:val="da-DK"/>
        </w:rPr>
        <w:t>Studielederen</w:t>
      </w:r>
    </w:p>
    <w:p w:rsidR="00B40752" w:rsidRPr="000F4357" w:rsidRDefault="00523C12" w:rsidP="00B40752">
      <w:pPr>
        <w:spacing w:line="312" w:lineRule="auto"/>
        <w:rPr>
          <w:lang w:val="da-DK"/>
        </w:rPr>
      </w:pPr>
      <w:r w:rsidRPr="00F61696">
        <w:rPr>
          <w:lang w:val="da-DK"/>
        </w:rPr>
        <w:t>S</w:t>
      </w:r>
      <w:r w:rsidR="00B40752" w:rsidRPr="00F61696">
        <w:rPr>
          <w:lang w:val="da-DK"/>
        </w:rPr>
        <w:t>tudienævnet for Erhvervskommunikation</w:t>
      </w:r>
    </w:p>
    <w:p w:rsidR="005862EE" w:rsidRPr="000F4357" w:rsidRDefault="005862EE">
      <w:pPr>
        <w:pStyle w:val="Heading1"/>
      </w:pPr>
      <w:r w:rsidRPr="000F4357">
        <w:rPr>
          <w:b w:val="0"/>
          <w:sz w:val="24"/>
        </w:rPr>
        <w:br w:type="page"/>
      </w:r>
      <w:r w:rsidR="00225861" w:rsidRPr="000F4357">
        <w:lastRenderedPageBreak/>
        <w:fldChar w:fldCharType="begin"/>
      </w:r>
      <w:r w:rsidRPr="000F4357">
        <w:instrText xml:space="preserve"> TC "KORT OVER SKOLEN" \f C \l "1" </w:instrText>
      </w:r>
      <w:r w:rsidR="00225861" w:rsidRPr="000F4357">
        <w:fldChar w:fldCharType="end"/>
      </w:r>
      <w:bookmarkStart w:id="2" w:name="_Toc333930448"/>
      <w:r w:rsidRPr="000F4357">
        <w:t>HVOR HENVENDER MAN SIG?</w:t>
      </w:r>
      <w:bookmarkEnd w:id="2"/>
      <w:r w:rsidR="00225861" w:rsidRPr="000F4357">
        <w:fldChar w:fldCharType="begin"/>
      </w:r>
      <w:r w:rsidRPr="000F4357">
        <w:instrText xml:space="preserve"> TC "HVOR HENVENDER MAN SIG?" \f C \l "1" </w:instrText>
      </w:r>
      <w:r w:rsidR="00225861" w:rsidRPr="000F4357">
        <w:fldChar w:fldCharType="end"/>
      </w:r>
    </w:p>
    <w:p w:rsidR="005862EE" w:rsidRPr="000F4357" w:rsidRDefault="00586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FE0F3C" w:rsidRPr="00F61696" w:rsidRDefault="00FE0F3C" w:rsidP="00FE0F3C">
      <w:pPr>
        <w:numPr>
          <w:ilvl w:val="12"/>
          <w:numId w:val="0"/>
        </w:numPr>
        <w:spacing w:line="360" w:lineRule="auto"/>
        <w:rPr>
          <w:szCs w:val="24"/>
          <w:lang w:val="da-DK"/>
        </w:rPr>
      </w:pPr>
      <w:r w:rsidRPr="00F61696">
        <w:rPr>
          <w:szCs w:val="24"/>
          <w:lang w:val="da-DK"/>
        </w:rPr>
        <w:t>Du vil i mange sammenhænge komme i kontakt med administrationen på AU/Business and Social Sciences (BSS). De væsentligste afdelinger fra et studiemæssigt synspunkt er nævnt nedenfor:</w:t>
      </w:r>
    </w:p>
    <w:p w:rsidR="00FE0F3C" w:rsidRPr="002254BC" w:rsidRDefault="00FE0F3C" w:rsidP="00FE0F3C">
      <w:pPr>
        <w:numPr>
          <w:ilvl w:val="12"/>
          <w:numId w:val="0"/>
        </w:numPr>
        <w:spacing w:line="360" w:lineRule="auto"/>
        <w:rPr>
          <w:b/>
          <w:szCs w:val="24"/>
          <w:highlight w:val="yellow"/>
          <w:lang w:val="da-DK"/>
        </w:rPr>
      </w:pPr>
    </w:p>
    <w:p w:rsidR="00DC3CE7" w:rsidRPr="009D688E" w:rsidRDefault="00DC3CE7" w:rsidP="00DC3CE7">
      <w:pPr>
        <w:widowControl/>
        <w:numPr>
          <w:ilvl w:val="12"/>
          <w:numId w:val="0"/>
        </w:numPr>
        <w:spacing w:line="312" w:lineRule="auto"/>
        <w:rPr>
          <w:b/>
          <w:bCs/>
          <w:snapToGrid/>
          <w:szCs w:val="24"/>
          <w:lang w:val="da-DK"/>
        </w:rPr>
      </w:pPr>
      <w:r w:rsidRPr="009D688E">
        <w:rPr>
          <w:b/>
          <w:bCs/>
          <w:snapToGrid/>
          <w:szCs w:val="24"/>
          <w:lang w:val="da-DK"/>
        </w:rPr>
        <w:t>Studieadministration</w:t>
      </w:r>
    </w:p>
    <w:p w:rsidR="00DC3CE7" w:rsidRPr="009D688E" w:rsidRDefault="00DC3CE7" w:rsidP="00DC3CE7">
      <w:pPr>
        <w:widowControl/>
        <w:numPr>
          <w:ilvl w:val="12"/>
          <w:numId w:val="0"/>
        </w:numPr>
        <w:spacing w:line="312" w:lineRule="auto"/>
        <w:rPr>
          <w:snapToGrid/>
          <w:szCs w:val="24"/>
          <w:lang w:val="da-DK"/>
        </w:rPr>
      </w:pPr>
      <w:r w:rsidRPr="009D688E">
        <w:rPr>
          <w:snapToGrid/>
          <w:szCs w:val="24"/>
          <w:lang w:val="da-DK"/>
        </w:rPr>
        <w:t>Tåsingegade 3, 8000 Aarhus C., bygning 1443, stuen og 1. etage</w:t>
      </w:r>
    </w:p>
    <w:p w:rsidR="00DC3CE7" w:rsidRPr="009D688E" w:rsidRDefault="00DC3CE7" w:rsidP="00DC3CE7">
      <w:pPr>
        <w:widowControl/>
        <w:numPr>
          <w:ilvl w:val="12"/>
          <w:numId w:val="0"/>
        </w:numPr>
        <w:spacing w:line="312" w:lineRule="auto"/>
        <w:rPr>
          <w:b/>
          <w:bCs/>
          <w:snapToGrid/>
          <w:szCs w:val="24"/>
          <w:lang w:val="da-DK"/>
        </w:rPr>
      </w:pPr>
    </w:p>
    <w:p w:rsidR="00DC3CE7" w:rsidRPr="009D688E" w:rsidRDefault="00DC3CE7" w:rsidP="00DC3CE7">
      <w:pPr>
        <w:widowControl/>
        <w:numPr>
          <w:ilvl w:val="12"/>
          <w:numId w:val="0"/>
        </w:numPr>
        <w:spacing w:line="312" w:lineRule="auto"/>
        <w:rPr>
          <w:b/>
          <w:bCs/>
          <w:snapToGrid/>
          <w:szCs w:val="24"/>
          <w:lang w:val="da-DK"/>
        </w:rPr>
      </w:pPr>
      <w:r w:rsidRPr="009D688E">
        <w:rPr>
          <w:b/>
          <w:bCs/>
          <w:snapToGrid/>
          <w:szCs w:val="24"/>
          <w:lang w:val="da-DK"/>
        </w:rPr>
        <w:t>Studievejledning</w:t>
      </w:r>
    </w:p>
    <w:p w:rsidR="00DC3CE7" w:rsidRPr="009D688E" w:rsidRDefault="00DC3CE7" w:rsidP="00DC3CE7">
      <w:pPr>
        <w:widowControl/>
        <w:spacing w:line="312" w:lineRule="auto"/>
        <w:rPr>
          <w:snapToGrid/>
          <w:szCs w:val="24"/>
          <w:lang w:val="da-DK"/>
        </w:rPr>
      </w:pPr>
      <w:r w:rsidRPr="009D688E">
        <w:rPr>
          <w:snapToGrid/>
          <w:szCs w:val="24"/>
          <w:lang w:val="da-DK"/>
        </w:rPr>
        <w:t>Jens Chr. Skous Vej 4 (Nobelparken), 8000 Aarhus C., bygning 1484, lokale 127</w:t>
      </w:r>
    </w:p>
    <w:p w:rsidR="00DC3CE7" w:rsidRPr="009D688E" w:rsidRDefault="00DC3CE7" w:rsidP="00DC3CE7">
      <w:pPr>
        <w:widowControl/>
        <w:numPr>
          <w:ilvl w:val="12"/>
          <w:numId w:val="0"/>
        </w:numPr>
        <w:spacing w:line="312" w:lineRule="auto"/>
        <w:rPr>
          <w:b/>
          <w:bCs/>
          <w:snapToGrid/>
          <w:szCs w:val="24"/>
          <w:lang w:val="da-DK"/>
        </w:rPr>
      </w:pPr>
    </w:p>
    <w:p w:rsidR="00DC3CE7" w:rsidRPr="009D688E" w:rsidRDefault="00DC3CE7" w:rsidP="00DC3CE7">
      <w:pPr>
        <w:widowControl/>
        <w:numPr>
          <w:ilvl w:val="12"/>
          <w:numId w:val="0"/>
        </w:numPr>
        <w:spacing w:line="312" w:lineRule="auto"/>
        <w:rPr>
          <w:b/>
          <w:bCs/>
          <w:snapToGrid/>
          <w:szCs w:val="24"/>
          <w:lang w:val="da-DK"/>
        </w:rPr>
      </w:pPr>
      <w:r w:rsidRPr="009D688E">
        <w:rPr>
          <w:b/>
          <w:bCs/>
          <w:snapToGrid/>
          <w:szCs w:val="24"/>
          <w:lang w:val="da-DK"/>
        </w:rPr>
        <w:t>Institutsekretærer (Institut for Erhvervskommunikation)</w:t>
      </w:r>
    </w:p>
    <w:p w:rsidR="00DC3CE7" w:rsidRPr="009D688E" w:rsidRDefault="00DC3CE7" w:rsidP="00DC3CE7">
      <w:pPr>
        <w:widowControl/>
        <w:numPr>
          <w:ilvl w:val="12"/>
          <w:numId w:val="0"/>
        </w:numPr>
        <w:spacing w:line="312" w:lineRule="auto"/>
        <w:rPr>
          <w:snapToGrid/>
          <w:szCs w:val="24"/>
          <w:lang w:val="da-DK"/>
        </w:rPr>
      </w:pPr>
      <w:r w:rsidRPr="009D688E">
        <w:rPr>
          <w:snapToGrid/>
          <w:szCs w:val="24"/>
          <w:lang w:val="da-DK"/>
        </w:rPr>
        <w:t xml:space="preserve">Jens Chr. Skous Vej 4 (Nobelparken), 8000 Aarhus C., bygning 1481 og 1483 </w:t>
      </w:r>
    </w:p>
    <w:p w:rsidR="00DC3CE7" w:rsidRPr="009D688E" w:rsidRDefault="00DC3CE7" w:rsidP="00DC3CE7">
      <w:pPr>
        <w:widowControl/>
        <w:numPr>
          <w:ilvl w:val="12"/>
          <w:numId w:val="0"/>
        </w:numPr>
        <w:spacing w:line="312" w:lineRule="auto"/>
        <w:rPr>
          <w:b/>
          <w:bCs/>
          <w:snapToGrid/>
          <w:szCs w:val="24"/>
          <w:lang w:val="da-DK"/>
        </w:rPr>
      </w:pPr>
    </w:p>
    <w:p w:rsidR="00DC3CE7" w:rsidRPr="009D688E" w:rsidRDefault="00DC3CE7" w:rsidP="00DC3CE7">
      <w:pPr>
        <w:widowControl/>
        <w:numPr>
          <w:ilvl w:val="12"/>
          <w:numId w:val="0"/>
        </w:numPr>
        <w:spacing w:line="312" w:lineRule="auto"/>
        <w:rPr>
          <w:b/>
          <w:bCs/>
          <w:snapToGrid/>
          <w:szCs w:val="24"/>
          <w:lang w:val="da-DK"/>
        </w:rPr>
      </w:pPr>
      <w:r w:rsidRPr="009D688E">
        <w:rPr>
          <w:b/>
          <w:bCs/>
          <w:snapToGrid/>
          <w:szCs w:val="24"/>
          <w:lang w:val="da-DK"/>
        </w:rPr>
        <w:t>SU-kontoret</w:t>
      </w:r>
    </w:p>
    <w:p w:rsidR="00DC3CE7" w:rsidRPr="009D688E" w:rsidRDefault="00DC3CE7" w:rsidP="00DC3CE7">
      <w:pPr>
        <w:widowControl/>
        <w:numPr>
          <w:ilvl w:val="12"/>
          <w:numId w:val="0"/>
        </w:numPr>
        <w:spacing w:line="312" w:lineRule="auto"/>
        <w:rPr>
          <w:snapToGrid/>
          <w:szCs w:val="24"/>
          <w:lang w:val="da-DK"/>
        </w:rPr>
      </w:pPr>
      <w:r w:rsidRPr="009D688E">
        <w:rPr>
          <w:snapToGrid/>
          <w:szCs w:val="24"/>
          <w:lang w:val="da-DK"/>
        </w:rPr>
        <w:t>Informationscentret, Fredrik Nielsens Vej 5, 8000 Aarhus C., bygning 1445</w:t>
      </w:r>
    </w:p>
    <w:p w:rsidR="00DC3CE7" w:rsidRPr="002254BC" w:rsidRDefault="00DC3CE7" w:rsidP="00DC3CE7">
      <w:pPr>
        <w:widowControl/>
        <w:numPr>
          <w:ilvl w:val="12"/>
          <w:numId w:val="0"/>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snapToGrid/>
          <w:szCs w:val="24"/>
          <w:lang w:val="da-DK" w:eastAsia="en-US"/>
        </w:rPr>
      </w:pPr>
    </w:p>
    <w:p w:rsidR="00DC3CE7" w:rsidRPr="002254BC" w:rsidRDefault="00DC3CE7" w:rsidP="00DC3CE7">
      <w:pPr>
        <w:numPr>
          <w:ilvl w:val="12"/>
          <w:numId w:val="0"/>
        </w:numPr>
        <w:spacing w:line="360" w:lineRule="auto"/>
        <w:rPr>
          <w:szCs w:val="24"/>
          <w:lang w:val="da-DK"/>
        </w:rPr>
      </w:pPr>
    </w:p>
    <w:p w:rsidR="002B1FC0" w:rsidRDefault="002B1FC0">
      <w:pPr>
        <w:pStyle w:val="Heading1"/>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Default="00FE0F3C" w:rsidP="00FE0F3C">
      <w:pPr>
        <w:rPr>
          <w:lang w:val="da-DK"/>
        </w:rPr>
      </w:pPr>
    </w:p>
    <w:p w:rsidR="00FE0F3C" w:rsidRPr="00FE0F3C" w:rsidRDefault="00FE0F3C" w:rsidP="00FE0F3C">
      <w:pPr>
        <w:rPr>
          <w:lang w:val="da-DK"/>
        </w:rPr>
      </w:pPr>
    </w:p>
    <w:p w:rsidR="002B1FC0" w:rsidRDefault="002B1FC0">
      <w:pPr>
        <w:pStyle w:val="Heading1"/>
      </w:pPr>
    </w:p>
    <w:p w:rsidR="002B1FC0" w:rsidRDefault="002B1FC0">
      <w:pPr>
        <w:pStyle w:val="Heading1"/>
      </w:pPr>
    </w:p>
    <w:p w:rsidR="002B1FC0" w:rsidRDefault="002B1FC0">
      <w:pPr>
        <w:pStyle w:val="Heading1"/>
      </w:pPr>
    </w:p>
    <w:p w:rsidR="002B1FC0" w:rsidRPr="002B1FC0" w:rsidRDefault="002B1FC0" w:rsidP="002B1FC0">
      <w:pPr>
        <w:rPr>
          <w:lang w:val="da-DK"/>
        </w:rPr>
      </w:pPr>
    </w:p>
    <w:p w:rsidR="005862EE" w:rsidRPr="000F4357" w:rsidRDefault="005862EE">
      <w:pPr>
        <w:pStyle w:val="Heading1"/>
      </w:pPr>
      <w:bookmarkStart w:id="3" w:name="_Toc333930449"/>
      <w:r w:rsidRPr="000F4357">
        <w:lastRenderedPageBreak/>
        <w:t>INDLEDNING</w:t>
      </w:r>
      <w:bookmarkEnd w:id="3"/>
    </w:p>
    <w:p w:rsidR="005862EE" w:rsidRPr="000F4357" w:rsidRDefault="005862EE">
      <w:pPr>
        <w:spacing w:line="312" w:lineRule="auto"/>
        <w:rPr>
          <w:lang w:val="da-DK"/>
        </w:rPr>
      </w:pPr>
    </w:p>
    <w:p w:rsidR="003D455B" w:rsidRPr="00F61696" w:rsidRDefault="00D46B83" w:rsidP="003D455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r w:rsidRPr="00F61696">
        <w:rPr>
          <w:lang w:val="da-DK"/>
        </w:rPr>
        <w:t>Bacheloruddannelsen i et</w:t>
      </w:r>
      <w:r w:rsidR="003D455B" w:rsidRPr="00F61696">
        <w:rPr>
          <w:lang w:val="da-DK"/>
        </w:rPr>
        <w:t xml:space="preserve"> fremmedsprog </w:t>
      </w:r>
      <w:r w:rsidRPr="00F61696">
        <w:rPr>
          <w:lang w:val="da-DK"/>
        </w:rPr>
        <w:t xml:space="preserve">og europæiske studier </w:t>
      </w:r>
      <w:r w:rsidR="003D455B" w:rsidRPr="00F61696">
        <w:rPr>
          <w:lang w:val="da-DK"/>
        </w:rPr>
        <w:t>er normeret til 3 år, dvs. 1. - 6. s</w:t>
      </w:r>
      <w:r w:rsidR="003D455B" w:rsidRPr="00F61696">
        <w:rPr>
          <w:lang w:val="da-DK"/>
        </w:rPr>
        <w:t>e</w:t>
      </w:r>
      <w:r w:rsidR="003D455B" w:rsidRPr="00F61696">
        <w:rPr>
          <w:lang w:val="da-DK"/>
        </w:rPr>
        <w:t>mester. Uddannelsen består af obligatoriske fag, valgfag samt et bachelorprojekt. Det normerede studieforløb fremgår af oversigterne på de følgende sider. Det anbefales at følge dette forløb, som er baseret på en faglig progression, men du er ikke bundet af det normerede forløb. Du skal dog være opmærksom på, at der gælder særlige regler for, hvornår du skal aflægge og senest have bestået dine 1. årsprøver (se nærmere om 1. årsprøverne i kapitlet Eksamensregler).</w:t>
      </w:r>
    </w:p>
    <w:p w:rsidR="003D455B" w:rsidRPr="00F61696" w:rsidRDefault="003D455B" w:rsidP="003D455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F85CB0" w:rsidRPr="00F61696" w:rsidRDefault="00F85CB0" w:rsidP="00F85CB0">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F61696">
        <w:rPr>
          <w:lang w:val="da-DK"/>
        </w:rPr>
        <w:t xml:space="preserve">Det væsentligste grundlag for uddannelsen er fastlagt i </w:t>
      </w:r>
      <w:r w:rsidRPr="00F61696">
        <w:rPr>
          <w:i/>
          <w:lang w:val="da-DK"/>
        </w:rPr>
        <w:t xml:space="preserve">bekendtgørelse </w:t>
      </w:r>
      <w:r w:rsidR="00991D79" w:rsidRPr="00F61696">
        <w:rPr>
          <w:i/>
          <w:lang w:val="da-DK"/>
        </w:rPr>
        <w:t>nr. 814 af 29. juni 2010</w:t>
      </w:r>
      <w:r w:rsidRPr="00F61696">
        <w:rPr>
          <w:i/>
          <w:lang w:val="da-DK"/>
        </w:rPr>
        <w:t xml:space="preserve"> om bachelor- og kandidatuddannelser ved universiteterne</w:t>
      </w:r>
      <w:r w:rsidRPr="00F61696">
        <w:rPr>
          <w:lang w:val="da-DK"/>
        </w:rPr>
        <w:t>. På basis heraf har prodekanen for uddanne</w:t>
      </w:r>
      <w:r w:rsidRPr="00F61696">
        <w:rPr>
          <w:lang w:val="da-DK"/>
        </w:rPr>
        <w:t>l</w:t>
      </w:r>
      <w:r w:rsidRPr="00F61696">
        <w:rPr>
          <w:lang w:val="da-DK"/>
        </w:rPr>
        <w:t xml:space="preserve">se godkendt en studieordning. </w:t>
      </w:r>
      <w:r w:rsidR="00FE0F3C" w:rsidRPr="00F61696">
        <w:rPr>
          <w:i/>
          <w:lang w:val="da-DK"/>
        </w:rPr>
        <w:t>Studieordningen</w:t>
      </w:r>
      <w:r w:rsidR="00FE0F3C" w:rsidRPr="00F61696">
        <w:rPr>
          <w:lang w:val="da-DK"/>
        </w:rPr>
        <w:t xml:space="preserve"> finder du på </w:t>
      </w:r>
      <w:hyperlink r:id="rId9" w:history="1">
        <w:r w:rsidR="00FE0F3C" w:rsidRPr="00F61696">
          <w:rPr>
            <w:rStyle w:val="Hyperlink"/>
            <w:lang w:val="da-DK"/>
          </w:rPr>
          <w:t>www.studerende.au.dk/bcom</w:t>
        </w:r>
      </w:hyperlink>
      <w:r w:rsidR="00FE0F3C" w:rsidRPr="00F61696">
        <w:rPr>
          <w:lang w:val="da-DK"/>
        </w:rPr>
        <w:t xml:space="preserve"> under Studieportal/Sprog og Kommunikation/Undervisning og eksamen/Studieordning.</w:t>
      </w:r>
    </w:p>
    <w:p w:rsidR="00F85CB0" w:rsidRPr="00F61696" w:rsidRDefault="00F85CB0" w:rsidP="00F85CB0">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FE0F3C" w:rsidRPr="00F61696" w:rsidRDefault="00FE0F3C" w:rsidP="00FE0F3C">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F61696">
        <w:rPr>
          <w:lang w:val="da-DK"/>
        </w:rPr>
        <w:t xml:space="preserve">I </w:t>
      </w:r>
      <w:r w:rsidRPr="00F61696">
        <w:rPr>
          <w:i/>
          <w:lang w:val="da-DK"/>
        </w:rPr>
        <w:t>Studiehåndbogen</w:t>
      </w:r>
      <w:r w:rsidRPr="00F61696">
        <w:rPr>
          <w:lang w:val="da-DK"/>
        </w:rPr>
        <w:t xml:space="preserve"> finder du generelle informationer om uddannelsen samt regler for prøver mv. De detaljerede fag- og prøvebeskrivelser for uddannelsen finder du i </w:t>
      </w:r>
      <w:r w:rsidRPr="00F61696">
        <w:rPr>
          <w:i/>
          <w:lang w:val="da-DK"/>
        </w:rPr>
        <w:t>det elektroniske fagkatalog</w:t>
      </w:r>
      <w:r w:rsidRPr="00F61696">
        <w:rPr>
          <w:lang w:val="da-DK"/>
        </w:rPr>
        <w:t>, som du også har adgang til via Studieportalen.</w:t>
      </w:r>
    </w:p>
    <w:p w:rsidR="00FE0F3C" w:rsidRPr="00F61696" w:rsidRDefault="00FE0F3C" w:rsidP="00FE0F3C">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FE0F3C" w:rsidRPr="00F61696" w:rsidRDefault="00FE0F3C" w:rsidP="00FE0F3C">
      <w:pPr>
        <w:spacing w:line="312" w:lineRule="auto"/>
        <w:rPr>
          <w:szCs w:val="24"/>
          <w:lang w:val="da-DK"/>
        </w:rPr>
      </w:pPr>
      <w:r w:rsidRPr="00F61696">
        <w:rPr>
          <w:rFonts w:ascii="Times" w:hAnsi="Times"/>
          <w:lang w:val="da-DK"/>
        </w:rPr>
        <w:t xml:space="preserve">Forud for hvert studieår fastsættes en </w:t>
      </w:r>
      <w:r w:rsidRPr="00F61696">
        <w:rPr>
          <w:rFonts w:ascii="Times" w:hAnsi="Times"/>
          <w:i/>
          <w:lang w:val="da-DK"/>
        </w:rPr>
        <w:t xml:space="preserve">plan for studieåret, </w:t>
      </w:r>
      <w:r w:rsidRPr="00F61696">
        <w:rPr>
          <w:rFonts w:ascii="Times" w:hAnsi="Times"/>
          <w:lang w:val="da-DK"/>
        </w:rPr>
        <w:t>som viser undervisnings- og eksamensp</w:t>
      </w:r>
      <w:r w:rsidRPr="00F61696">
        <w:rPr>
          <w:rFonts w:ascii="Times" w:hAnsi="Times"/>
          <w:lang w:val="da-DK"/>
        </w:rPr>
        <w:t>e</w:t>
      </w:r>
      <w:r w:rsidRPr="00F61696">
        <w:rPr>
          <w:rFonts w:ascii="Times" w:hAnsi="Times"/>
          <w:lang w:val="da-DK"/>
        </w:rPr>
        <w:t xml:space="preserve">rioder samt ferier. Studieplanen finder </w:t>
      </w:r>
      <w:r w:rsidRPr="00F61696">
        <w:rPr>
          <w:lang w:val="da-DK"/>
        </w:rPr>
        <w:t>du via Studieportalen.</w:t>
      </w:r>
    </w:p>
    <w:p w:rsidR="00666D44" w:rsidRPr="00F61696" w:rsidRDefault="00666D44" w:rsidP="00666D44">
      <w:pPr>
        <w:spacing w:line="312" w:lineRule="auto"/>
        <w:rPr>
          <w:rFonts w:ascii="Arial" w:hAnsi="Arial" w:cs="Arial"/>
          <w:sz w:val="20"/>
          <w:lang w:val="da-DK"/>
        </w:rPr>
      </w:pPr>
    </w:p>
    <w:p w:rsidR="00B40752" w:rsidRPr="00F61696" w:rsidRDefault="00B40752" w:rsidP="00666D44">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r w:rsidRPr="00F61696">
        <w:rPr>
          <w:lang w:val="da-DK"/>
        </w:rPr>
        <w:t xml:space="preserve">Hvis du har spørgsmål vedrørende dit studium, har du mulighed for at henvende dig til </w:t>
      </w:r>
      <w:r w:rsidRPr="00F61696">
        <w:rPr>
          <w:i/>
          <w:lang w:val="da-DK"/>
        </w:rPr>
        <w:t>de faglige studievejledere</w:t>
      </w:r>
      <w:r w:rsidR="005D7D5B" w:rsidRPr="00F61696">
        <w:rPr>
          <w:lang w:val="da-DK"/>
        </w:rPr>
        <w:t xml:space="preserve">, som er </w:t>
      </w:r>
      <w:r w:rsidRPr="00F61696">
        <w:rPr>
          <w:lang w:val="da-DK"/>
        </w:rPr>
        <w:t>studerende, der vejleder ansøgere og studerende om alle forhold inden for uddannelsen. De faglige studievejledere er også behjælpelige i forbindelse med spørgsmål vedr</w:t>
      </w:r>
      <w:r w:rsidRPr="00F61696">
        <w:rPr>
          <w:lang w:val="da-DK"/>
        </w:rPr>
        <w:t>ø</w:t>
      </w:r>
      <w:r w:rsidRPr="00F61696">
        <w:rPr>
          <w:lang w:val="da-DK"/>
        </w:rPr>
        <w:t>rende dispensationer og fritagelser samt klagevejledning.</w:t>
      </w:r>
    </w:p>
    <w:p w:rsidR="00B40752" w:rsidRPr="00F61696" w:rsidRDefault="00B40752" w:rsidP="00B40752">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B40752" w:rsidRPr="00F61696" w:rsidRDefault="00523C12" w:rsidP="00B40752">
      <w:pPr>
        <w:spacing w:line="312" w:lineRule="auto"/>
        <w:rPr>
          <w:lang w:val="da-DK"/>
        </w:rPr>
      </w:pPr>
      <w:r w:rsidRPr="00F61696">
        <w:rPr>
          <w:lang w:val="da-DK"/>
        </w:rPr>
        <w:t>S</w:t>
      </w:r>
      <w:r w:rsidR="00B40752" w:rsidRPr="00F61696">
        <w:rPr>
          <w:lang w:val="da-DK"/>
        </w:rPr>
        <w:t>tudienævnet for Erhvervskommunikation</w:t>
      </w:r>
    </w:p>
    <w:p w:rsidR="00B40752" w:rsidRPr="000F4357" w:rsidRDefault="00F85CB0" w:rsidP="00B40752">
      <w:pPr>
        <w:spacing w:line="312" w:lineRule="auto"/>
        <w:rPr>
          <w:b/>
          <w:lang w:val="da-DK"/>
        </w:rPr>
      </w:pPr>
      <w:r w:rsidRPr="00F61696">
        <w:rPr>
          <w:lang w:val="da-DK"/>
        </w:rPr>
        <w:t xml:space="preserve">Juni </w:t>
      </w:r>
      <w:r w:rsidR="00523C12" w:rsidRPr="00F61696">
        <w:rPr>
          <w:lang w:val="da-DK"/>
        </w:rPr>
        <w:t>2012</w:t>
      </w:r>
    </w:p>
    <w:p w:rsidR="00AD3CFB" w:rsidRPr="00F61696" w:rsidRDefault="005862EE" w:rsidP="00AD3CFB">
      <w:pPr>
        <w:pStyle w:val="Heading1"/>
      </w:pPr>
      <w:r w:rsidRPr="000F4357">
        <w:br w:type="page"/>
      </w:r>
      <w:bookmarkStart w:id="4" w:name="_Toc202068210"/>
      <w:bookmarkStart w:id="5" w:name="_Toc202141981"/>
      <w:bookmarkStart w:id="6" w:name="_Toc333930450"/>
      <w:bookmarkStart w:id="7" w:name="_Toc170607676"/>
      <w:r w:rsidR="00AD3CFB" w:rsidRPr="00F61696">
        <w:lastRenderedPageBreak/>
        <w:t>O</w:t>
      </w:r>
      <w:bookmarkEnd w:id="4"/>
      <w:r w:rsidR="00AD3CFB" w:rsidRPr="00F61696">
        <w:t>VERSIGT OVER UDDANNELSENS KOMBINATIONER</w:t>
      </w:r>
      <w:bookmarkEnd w:id="5"/>
      <w:bookmarkEnd w:id="6"/>
    </w:p>
    <w:p w:rsidR="00AD3CFB" w:rsidRPr="00F61696" w:rsidRDefault="00AD3CFB" w:rsidP="00AD3CFB">
      <w:pPr>
        <w:spacing w:line="312" w:lineRule="auto"/>
        <w:rPr>
          <w:lang w:val="da-DK"/>
        </w:rPr>
      </w:pPr>
    </w:p>
    <w:p w:rsidR="00AD3CFB" w:rsidRPr="00F61696" w:rsidRDefault="00AD3CFB" w:rsidP="00AD3CFB">
      <w:pPr>
        <w:spacing w:line="312" w:lineRule="auto"/>
        <w:rPr>
          <w:lang w:val="da-DK"/>
        </w:rPr>
      </w:pPr>
      <w:r w:rsidRPr="00F61696">
        <w:rPr>
          <w:lang w:val="da-DK"/>
        </w:rPr>
        <w:t xml:space="preserve">Hvis du har valgt kombinationen </w:t>
      </w:r>
      <w:r w:rsidRPr="00F61696">
        <w:rPr>
          <w:b/>
          <w:lang w:val="da-DK"/>
        </w:rPr>
        <w:t>Engelsk-Europæiske studier</w:t>
      </w:r>
      <w:r w:rsidR="00CE2B5B" w:rsidRPr="00F61696">
        <w:rPr>
          <w:b/>
          <w:lang w:val="da-DK"/>
        </w:rPr>
        <w:t>,</w:t>
      </w:r>
      <w:r w:rsidRPr="00F61696">
        <w:rPr>
          <w:lang w:val="da-DK"/>
        </w:rPr>
        <w:t xml:space="preserve"> ser dit samlede normerede udda</w:t>
      </w:r>
      <w:r w:rsidRPr="00F61696">
        <w:rPr>
          <w:lang w:val="da-DK"/>
        </w:rPr>
        <w:t>n</w:t>
      </w:r>
      <w:r w:rsidRPr="00F61696">
        <w:rPr>
          <w:lang w:val="da-DK"/>
        </w:rPr>
        <w:t>nelsesforløb sådan ud:</w:t>
      </w:r>
    </w:p>
    <w:p w:rsidR="00AD3CFB" w:rsidRPr="00F61696" w:rsidRDefault="00AD3CFB" w:rsidP="00AD3CFB">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433"/>
        <w:gridCol w:w="2516"/>
        <w:gridCol w:w="2172"/>
      </w:tblGrid>
      <w:tr w:rsidR="00AD3CFB" w:rsidRPr="00F61696" w:rsidTr="008A6832">
        <w:tc>
          <w:tcPr>
            <w:tcW w:w="1503" w:type="dxa"/>
            <w:shd w:val="clear" w:color="auto" w:fill="auto"/>
          </w:tcPr>
          <w:p w:rsidR="00AD3CFB" w:rsidRPr="00F61696" w:rsidRDefault="00AD3CFB" w:rsidP="001765DA">
            <w:pPr>
              <w:rPr>
                <w:lang w:val="da-DK"/>
              </w:rPr>
            </w:pPr>
          </w:p>
        </w:tc>
        <w:tc>
          <w:tcPr>
            <w:tcW w:w="2433" w:type="dxa"/>
            <w:shd w:val="clear" w:color="auto" w:fill="auto"/>
          </w:tcPr>
          <w:p w:rsidR="00AD3CFB" w:rsidRPr="00F61696" w:rsidRDefault="00AD3CFB" w:rsidP="008A6832">
            <w:pPr>
              <w:jc w:val="center"/>
              <w:rPr>
                <w:b/>
              </w:rPr>
            </w:pPr>
            <w:r w:rsidRPr="00F61696">
              <w:rPr>
                <w:b/>
              </w:rPr>
              <w:t>ENGELSK</w:t>
            </w:r>
          </w:p>
        </w:tc>
        <w:tc>
          <w:tcPr>
            <w:tcW w:w="2516" w:type="dxa"/>
            <w:shd w:val="clear" w:color="auto" w:fill="auto"/>
          </w:tcPr>
          <w:p w:rsidR="00AD3CFB" w:rsidRPr="00F61696" w:rsidRDefault="00AD3CFB" w:rsidP="008A6832">
            <w:pPr>
              <w:jc w:val="center"/>
              <w:rPr>
                <w:b/>
              </w:rPr>
            </w:pPr>
            <w:r w:rsidRPr="00F61696">
              <w:rPr>
                <w:b/>
              </w:rPr>
              <w:t>EUROPÆISKE STUDIER</w:t>
            </w:r>
          </w:p>
        </w:tc>
        <w:tc>
          <w:tcPr>
            <w:tcW w:w="2172" w:type="dxa"/>
            <w:shd w:val="clear" w:color="auto" w:fill="auto"/>
          </w:tcPr>
          <w:p w:rsidR="00AD3CFB" w:rsidRPr="00F61696" w:rsidRDefault="00AD3CFB" w:rsidP="008A6832">
            <w:pPr>
              <w:jc w:val="center"/>
              <w:rPr>
                <w:b/>
                <w:i/>
                <w:iCs/>
              </w:rPr>
            </w:pPr>
            <w:r w:rsidRPr="00F61696">
              <w:rPr>
                <w:b/>
                <w:i/>
                <w:iCs/>
              </w:rPr>
              <w:t>FÆLLESFAG</w:t>
            </w:r>
          </w:p>
        </w:tc>
      </w:tr>
      <w:tr w:rsidR="00AD3CFB" w:rsidRPr="00F61696" w:rsidTr="008A6832">
        <w:tc>
          <w:tcPr>
            <w:tcW w:w="1503" w:type="dxa"/>
            <w:shd w:val="clear" w:color="auto" w:fill="auto"/>
          </w:tcPr>
          <w:p w:rsidR="00AD3CFB" w:rsidRPr="00F61696" w:rsidRDefault="00AD3CFB" w:rsidP="001765DA">
            <w:r w:rsidRPr="00F61696">
              <w:t>1. semester</w:t>
            </w:r>
          </w:p>
        </w:tc>
        <w:tc>
          <w:tcPr>
            <w:tcW w:w="2433" w:type="dxa"/>
            <w:shd w:val="clear" w:color="auto" w:fill="auto"/>
          </w:tcPr>
          <w:p w:rsidR="00A34593" w:rsidRPr="00F61696" w:rsidRDefault="00AD3CFB" w:rsidP="008A6832">
            <w:pPr>
              <w:jc w:val="center"/>
              <w:rPr>
                <w:i/>
                <w:sz w:val="22"/>
                <w:szCs w:val="22"/>
                <w:lang w:val="en-GB"/>
              </w:rPr>
            </w:pPr>
            <w:r w:rsidRPr="00F61696">
              <w:rPr>
                <w:i/>
                <w:sz w:val="22"/>
                <w:szCs w:val="22"/>
                <w:lang w:val="en-GB"/>
              </w:rPr>
              <w:t xml:space="preserve">The Structure and </w:t>
            </w:r>
          </w:p>
          <w:p w:rsidR="00AD3CFB" w:rsidRPr="00F61696" w:rsidRDefault="00AD3CFB" w:rsidP="008A6832">
            <w:pPr>
              <w:jc w:val="center"/>
              <w:rPr>
                <w:i/>
                <w:sz w:val="22"/>
                <w:szCs w:val="22"/>
                <w:lang w:val="en-GB"/>
              </w:rPr>
            </w:pPr>
            <w:r w:rsidRPr="00F61696">
              <w:rPr>
                <w:i/>
                <w:sz w:val="22"/>
                <w:szCs w:val="22"/>
                <w:lang w:val="en-GB"/>
              </w:rPr>
              <w:t>Sound of English</w:t>
            </w:r>
          </w:p>
          <w:p w:rsidR="00AD3CFB" w:rsidRPr="00F61696" w:rsidRDefault="00AD3CFB" w:rsidP="008A6832">
            <w:pPr>
              <w:jc w:val="center"/>
              <w:rPr>
                <w:i/>
                <w:sz w:val="22"/>
                <w:szCs w:val="22"/>
                <w:lang w:val="en-GB"/>
              </w:rPr>
            </w:pPr>
          </w:p>
          <w:p w:rsidR="008E55C5" w:rsidRPr="00F61696" w:rsidRDefault="008E55C5" w:rsidP="0020406C">
            <w:pPr>
              <w:jc w:val="center"/>
              <w:rPr>
                <w:i/>
                <w:sz w:val="22"/>
                <w:szCs w:val="22"/>
                <w:lang w:val="en-GB"/>
              </w:rPr>
            </w:pPr>
            <w:r w:rsidRPr="00F61696">
              <w:rPr>
                <w:i/>
                <w:sz w:val="22"/>
                <w:szCs w:val="22"/>
                <w:lang w:val="en-GB"/>
              </w:rPr>
              <w:t>Writing Academic En</w:t>
            </w:r>
            <w:r w:rsidRPr="00F61696">
              <w:rPr>
                <w:i/>
                <w:sz w:val="22"/>
                <w:szCs w:val="22"/>
                <w:lang w:val="en-GB"/>
              </w:rPr>
              <w:t>g</w:t>
            </w:r>
            <w:r w:rsidRPr="00F61696">
              <w:rPr>
                <w:i/>
                <w:sz w:val="22"/>
                <w:szCs w:val="22"/>
                <w:lang w:val="en-GB"/>
              </w:rPr>
              <w:t>lish</w:t>
            </w:r>
          </w:p>
          <w:p w:rsidR="00AD3CFB" w:rsidRPr="00F61696" w:rsidRDefault="00AD3CFB" w:rsidP="0020406C">
            <w:pPr>
              <w:jc w:val="center"/>
              <w:rPr>
                <w:i/>
                <w:sz w:val="22"/>
                <w:szCs w:val="22"/>
                <w:lang w:val="en-GB"/>
              </w:rPr>
            </w:pPr>
          </w:p>
        </w:tc>
        <w:tc>
          <w:tcPr>
            <w:tcW w:w="2516" w:type="dxa"/>
            <w:shd w:val="clear" w:color="auto" w:fill="auto"/>
          </w:tcPr>
          <w:p w:rsidR="00A34593" w:rsidRPr="00F61696" w:rsidRDefault="001657E6" w:rsidP="008A6832">
            <w:pPr>
              <w:jc w:val="center"/>
              <w:rPr>
                <w:i/>
                <w:sz w:val="22"/>
                <w:szCs w:val="22"/>
                <w:lang w:val="da-DK"/>
              </w:rPr>
            </w:pPr>
            <w:r w:rsidRPr="00F61696">
              <w:rPr>
                <w:i/>
                <w:sz w:val="22"/>
                <w:szCs w:val="22"/>
                <w:lang w:val="da-DK"/>
              </w:rPr>
              <w:t>EU-institutioner</w:t>
            </w:r>
            <w:r w:rsidR="00AD3CFB" w:rsidRPr="00F61696">
              <w:rPr>
                <w:i/>
                <w:sz w:val="22"/>
                <w:szCs w:val="22"/>
                <w:lang w:val="da-DK"/>
              </w:rPr>
              <w:t xml:space="preserve"> og</w:t>
            </w:r>
          </w:p>
          <w:p w:rsidR="00AD3CFB" w:rsidRPr="00F61696" w:rsidRDefault="00AD3CFB" w:rsidP="008A6832">
            <w:pPr>
              <w:jc w:val="center"/>
              <w:rPr>
                <w:i/>
                <w:sz w:val="22"/>
                <w:szCs w:val="22"/>
                <w:lang w:val="da-DK"/>
              </w:rPr>
            </w:pPr>
            <w:r w:rsidRPr="00F61696">
              <w:rPr>
                <w:i/>
                <w:sz w:val="22"/>
                <w:szCs w:val="22"/>
                <w:lang w:val="da-DK"/>
              </w:rPr>
              <w:t xml:space="preserve"> EU-politik</w:t>
            </w:r>
          </w:p>
        </w:tc>
        <w:tc>
          <w:tcPr>
            <w:tcW w:w="2172" w:type="dxa"/>
            <w:shd w:val="clear" w:color="auto" w:fill="auto"/>
          </w:tcPr>
          <w:p w:rsidR="00AD3CFB" w:rsidRPr="00F61696" w:rsidRDefault="00AD3CFB" w:rsidP="001765DA">
            <w:pPr>
              <w:rPr>
                <w:i/>
                <w:iCs/>
                <w:sz w:val="22"/>
                <w:szCs w:val="22"/>
              </w:rPr>
            </w:pPr>
            <w:proofErr w:type="spellStart"/>
            <w:r w:rsidRPr="00F61696">
              <w:rPr>
                <w:i/>
                <w:iCs/>
                <w:sz w:val="22"/>
                <w:szCs w:val="22"/>
              </w:rPr>
              <w:t>Fællespropædeutikum</w:t>
            </w:r>
            <w:proofErr w:type="spellEnd"/>
          </w:p>
          <w:p w:rsidR="00AD3CFB" w:rsidRPr="00F61696" w:rsidRDefault="00AD3CFB" w:rsidP="001765DA">
            <w:pPr>
              <w:rPr>
                <w:i/>
                <w:iCs/>
                <w:sz w:val="22"/>
                <w:szCs w:val="22"/>
              </w:rPr>
            </w:pPr>
          </w:p>
          <w:p w:rsidR="0020406C" w:rsidRPr="00F61696" w:rsidRDefault="0020406C" w:rsidP="001765DA">
            <w:pPr>
              <w:rPr>
                <w:i/>
                <w:iCs/>
                <w:sz w:val="22"/>
                <w:szCs w:val="22"/>
              </w:rPr>
            </w:pPr>
          </w:p>
          <w:p w:rsidR="00AD3CFB" w:rsidRPr="00F61696" w:rsidRDefault="00AD3CFB" w:rsidP="001765DA">
            <w:pPr>
              <w:rPr>
                <w:i/>
                <w:iCs/>
                <w:lang w:val="en-GB"/>
              </w:rPr>
            </w:pPr>
            <w:proofErr w:type="spellStart"/>
            <w:r w:rsidRPr="00F61696">
              <w:rPr>
                <w:i/>
                <w:iCs/>
                <w:sz w:val="22"/>
                <w:szCs w:val="22"/>
              </w:rPr>
              <w:t>Samfundsøkonomi</w:t>
            </w:r>
            <w:proofErr w:type="spellEnd"/>
          </w:p>
        </w:tc>
      </w:tr>
      <w:tr w:rsidR="00AD3CFB" w:rsidRPr="00F61696" w:rsidTr="008A6832">
        <w:tc>
          <w:tcPr>
            <w:tcW w:w="1503" w:type="dxa"/>
            <w:shd w:val="clear" w:color="auto" w:fill="auto"/>
          </w:tcPr>
          <w:p w:rsidR="00AD3CFB" w:rsidRPr="00F61696" w:rsidRDefault="00AD3CFB" w:rsidP="001765DA">
            <w:r w:rsidRPr="00F61696">
              <w:t>2. semester</w:t>
            </w:r>
          </w:p>
        </w:tc>
        <w:tc>
          <w:tcPr>
            <w:tcW w:w="2433" w:type="dxa"/>
            <w:shd w:val="clear" w:color="auto" w:fill="auto"/>
          </w:tcPr>
          <w:p w:rsidR="00AD3CFB" w:rsidRPr="00F61696" w:rsidRDefault="00AD3CFB" w:rsidP="008A6832">
            <w:pPr>
              <w:jc w:val="center"/>
              <w:rPr>
                <w:i/>
                <w:sz w:val="22"/>
                <w:szCs w:val="22"/>
                <w:lang w:val="en-GB"/>
              </w:rPr>
            </w:pPr>
            <w:r w:rsidRPr="00F61696">
              <w:rPr>
                <w:i/>
                <w:sz w:val="22"/>
                <w:szCs w:val="22"/>
                <w:lang w:val="en-GB"/>
              </w:rPr>
              <w:t>English in Use</w:t>
            </w:r>
          </w:p>
          <w:p w:rsidR="00AD3CFB" w:rsidRPr="00F61696" w:rsidRDefault="00AD3CFB" w:rsidP="008A6832">
            <w:pPr>
              <w:jc w:val="center"/>
              <w:rPr>
                <w:i/>
                <w:sz w:val="22"/>
                <w:szCs w:val="22"/>
                <w:lang w:val="en-GB"/>
              </w:rPr>
            </w:pPr>
          </w:p>
          <w:p w:rsidR="0020406C" w:rsidRPr="00F61696" w:rsidRDefault="0020406C" w:rsidP="0020406C">
            <w:pPr>
              <w:jc w:val="center"/>
              <w:rPr>
                <w:i/>
                <w:sz w:val="22"/>
                <w:szCs w:val="22"/>
                <w:lang w:val="en-GB"/>
              </w:rPr>
            </w:pPr>
          </w:p>
          <w:p w:rsidR="00905B69" w:rsidRPr="00F61696" w:rsidRDefault="0020406C" w:rsidP="0020406C">
            <w:pPr>
              <w:jc w:val="center"/>
              <w:rPr>
                <w:i/>
                <w:sz w:val="22"/>
                <w:szCs w:val="22"/>
                <w:lang w:val="en-GB"/>
              </w:rPr>
            </w:pPr>
            <w:r w:rsidRPr="00F61696">
              <w:rPr>
                <w:i/>
                <w:sz w:val="22"/>
                <w:szCs w:val="22"/>
                <w:lang w:val="en-GB"/>
              </w:rPr>
              <w:t xml:space="preserve">British Culture and </w:t>
            </w:r>
          </w:p>
          <w:p w:rsidR="0020406C" w:rsidRPr="00F61696" w:rsidRDefault="0020406C" w:rsidP="0020406C">
            <w:pPr>
              <w:jc w:val="center"/>
              <w:rPr>
                <w:i/>
                <w:sz w:val="22"/>
                <w:szCs w:val="22"/>
                <w:lang w:val="en-GB"/>
              </w:rPr>
            </w:pPr>
            <w:r w:rsidRPr="00F61696">
              <w:rPr>
                <w:i/>
                <w:sz w:val="22"/>
                <w:szCs w:val="22"/>
                <w:lang w:val="en-GB"/>
              </w:rPr>
              <w:t>Society</w:t>
            </w:r>
          </w:p>
          <w:p w:rsidR="00AD3CFB" w:rsidRPr="00F61696" w:rsidRDefault="00AD3CFB" w:rsidP="0020406C">
            <w:pPr>
              <w:jc w:val="center"/>
              <w:rPr>
                <w:i/>
                <w:sz w:val="22"/>
                <w:szCs w:val="22"/>
                <w:lang w:val="en-GB"/>
              </w:rPr>
            </w:pPr>
          </w:p>
        </w:tc>
        <w:tc>
          <w:tcPr>
            <w:tcW w:w="2516" w:type="dxa"/>
            <w:shd w:val="clear" w:color="auto" w:fill="auto"/>
          </w:tcPr>
          <w:p w:rsidR="00AD3CFB" w:rsidRPr="00F61696" w:rsidRDefault="00523C12" w:rsidP="008A6832">
            <w:pPr>
              <w:jc w:val="center"/>
              <w:rPr>
                <w:i/>
                <w:sz w:val="22"/>
                <w:szCs w:val="22"/>
                <w:lang w:val="da-DK"/>
              </w:rPr>
            </w:pPr>
            <w:r w:rsidRPr="00F61696">
              <w:rPr>
                <w:i/>
                <w:sz w:val="22"/>
                <w:szCs w:val="22"/>
                <w:lang w:val="da-DK"/>
              </w:rPr>
              <w:t>Europa i et kulturpe</w:t>
            </w:r>
            <w:r w:rsidRPr="00F61696">
              <w:rPr>
                <w:i/>
                <w:sz w:val="22"/>
                <w:szCs w:val="22"/>
                <w:lang w:val="da-DK"/>
              </w:rPr>
              <w:t>r</w:t>
            </w:r>
            <w:r w:rsidRPr="00F61696">
              <w:rPr>
                <w:i/>
                <w:sz w:val="22"/>
                <w:szCs w:val="22"/>
                <w:lang w:val="da-DK"/>
              </w:rPr>
              <w:t>spektiv</w:t>
            </w:r>
          </w:p>
          <w:p w:rsidR="00294746" w:rsidRPr="00F61696" w:rsidRDefault="00294746" w:rsidP="008A6832">
            <w:pPr>
              <w:jc w:val="center"/>
              <w:rPr>
                <w:i/>
                <w:sz w:val="22"/>
                <w:szCs w:val="22"/>
                <w:lang w:val="da-DK"/>
              </w:rPr>
            </w:pPr>
          </w:p>
          <w:p w:rsidR="00AD3CFB" w:rsidRPr="00F61696" w:rsidRDefault="00AD3CFB" w:rsidP="008A6832">
            <w:pPr>
              <w:jc w:val="center"/>
              <w:rPr>
                <w:i/>
                <w:sz w:val="22"/>
                <w:szCs w:val="22"/>
                <w:lang w:val="da-DK"/>
              </w:rPr>
            </w:pPr>
            <w:r w:rsidRPr="00F61696">
              <w:rPr>
                <w:i/>
                <w:sz w:val="22"/>
                <w:szCs w:val="22"/>
                <w:lang w:val="da-DK"/>
              </w:rPr>
              <w:t>Politik i Europa</w:t>
            </w:r>
          </w:p>
          <w:p w:rsidR="00294746" w:rsidRPr="00F61696" w:rsidRDefault="00294746" w:rsidP="008A6832">
            <w:pPr>
              <w:jc w:val="center"/>
              <w:rPr>
                <w:i/>
                <w:sz w:val="22"/>
                <w:szCs w:val="22"/>
                <w:lang w:val="da-DK"/>
              </w:rPr>
            </w:pPr>
          </w:p>
        </w:tc>
        <w:tc>
          <w:tcPr>
            <w:tcW w:w="2172" w:type="dxa"/>
            <w:tcBorders>
              <w:bottom w:val="single" w:sz="4" w:space="0" w:color="auto"/>
            </w:tcBorders>
            <w:shd w:val="clear" w:color="auto" w:fill="auto"/>
          </w:tcPr>
          <w:p w:rsidR="00AD3CFB" w:rsidRPr="00F61696" w:rsidRDefault="00AD3CFB" w:rsidP="001765DA">
            <w:pPr>
              <w:rPr>
                <w:i/>
                <w:iCs/>
                <w:sz w:val="22"/>
                <w:szCs w:val="22"/>
              </w:rPr>
            </w:pPr>
            <w:proofErr w:type="spellStart"/>
            <w:r w:rsidRPr="00F61696">
              <w:rPr>
                <w:i/>
                <w:iCs/>
                <w:sz w:val="22"/>
                <w:szCs w:val="22"/>
              </w:rPr>
              <w:t>Videnskabsteori</w:t>
            </w:r>
            <w:proofErr w:type="spellEnd"/>
          </w:p>
          <w:p w:rsidR="00AD3CFB" w:rsidRPr="00F61696" w:rsidRDefault="00AD3CFB" w:rsidP="001765DA">
            <w:pPr>
              <w:rPr>
                <w:i/>
                <w:iCs/>
                <w:sz w:val="22"/>
                <w:szCs w:val="22"/>
              </w:rPr>
            </w:pPr>
          </w:p>
          <w:p w:rsidR="0020406C" w:rsidRPr="00F61696" w:rsidRDefault="0020406C" w:rsidP="008A6832">
            <w:pPr>
              <w:ind w:right="117"/>
              <w:rPr>
                <w:i/>
                <w:iCs/>
                <w:sz w:val="22"/>
                <w:szCs w:val="22"/>
              </w:rPr>
            </w:pPr>
          </w:p>
          <w:p w:rsidR="00AD3CFB" w:rsidRPr="00F61696" w:rsidRDefault="00711B9E" w:rsidP="008A6832">
            <w:pPr>
              <w:ind w:right="117"/>
              <w:rPr>
                <w:i/>
                <w:iCs/>
                <w:lang w:val="en-GB"/>
              </w:rPr>
            </w:pPr>
            <w:proofErr w:type="spellStart"/>
            <w:r w:rsidRPr="00F61696">
              <w:rPr>
                <w:i/>
                <w:iCs/>
                <w:sz w:val="22"/>
                <w:szCs w:val="22"/>
              </w:rPr>
              <w:t>Adfærd</w:t>
            </w:r>
            <w:proofErr w:type="spellEnd"/>
            <w:r w:rsidRPr="00F61696">
              <w:rPr>
                <w:i/>
                <w:iCs/>
                <w:sz w:val="22"/>
                <w:szCs w:val="22"/>
              </w:rPr>
              <w:t xml:space="preserve"> i </w:t>
            </w:r>
            <w:proofErr w:type="spellStart"/>
            <w:r w:rsidRPr="00F61696">
              <w:rPr>
                <w:i/>
                <w:iCs/>
                <w:sz w:val="22"/>
                <w:szCs w:val="22"/>
              </w:rPr>
              <w:t>organis</w:t>
            </w:r>
            <w:r w:rsidRPr="00F61696">
              <w:rPr>
                <w:i/>
                <w:iCs/>
                <w:sz w:val="22"/>
                <w:szCs w:val="22"/>
              </w:rPr>
              <w:t>a</w:t>
            </w:r>
            <w:r w:rsidRPr="00F61696">
              <w:rPr>
                <w:i/>
                <w:iCs/>
                <w:sz w:val="22"/>
                <w:szCs w:val="22"/>
              </w:rPr>
              <w:t>tioner</w:t>
            </w:r>
            <w:proofErr w:type="spellEnd"/>
          </w:p>
        </w:tc>
      </w:tr>
      <w:tr w:rsidR="00AD3CFB" w:rsidRPr="00F61696" w:rsidTr="008A6832">
        <w:tc>
          <w:tcPr>
            <w:tcW w:w="1503" w:type="dxa"/>
          </w:tcPr>
          <w:p w:rsidR="00AD3CFB" w:rsidRPr="00F61696" w:rsidRDefault="00AD3CFB" w:rsidP="001765DA">
            <w:pPr>
              <w:rPr>
                <w:i/>
              </w:rPr>
            </w:pPr>
            <w:r w:rsidRPr="00F61696">
              <w:t>3. semester</w:t>
            </w:r>
          </w:p>
        </w:tc>
        <w:tc>
          <w:tcPr>
            <w:tcW w:w="2433" w:type="dxa"/>
            <w:tcBorders>
              <w:bottom w:val="single" w:sz="4" w:space="0" w:color="auto"/>
            </w:tcBorders>
          </w:tcPr>
          <w:p w:rsidR="0020406C" w:rsidRPr="00F61696" w:rsidRDefault="0020406C" w:rsidP="0020406C">
            <w:pPr>
              <w:jc w:val="center"/>
              <w:rPr>
                <w:i/>
                <w:sz w:val="22"/>
                <w:szCs w:val="22"/>
                <w:lang w:val="en-GB"/>
              </w:rPr>
            </w:pPr>
            <w:r w:rsidRPr="00F61696">
              <w:rPr>
                <w:i/>
                <w:sz w:val="22"/>
                <w:szCs w:val="22"/>
                <w:lang w:val="en-GB"/>
              </w:rPr>
              <w:t>Text Production for Business</w:t>
            </w:r>
          </w:p>
          <w:p w:rsidR="0020406C" w:rsidRPr="00F61696" w:rsidRDefault="0020406C" w:rsidP="0020406C">
            <w:pPr>
              <w:jc w:val="center"/>
              <w:rPr>
                <w:i/>
                <w:sz w:val="22"/>
                <w:szCs w:val="22"/>
                <w:lang w:val="en-GB"/>
              </w:rPr>
            </w:pPr>
          </w:p>
          <w:p w:rsidR="00AD3CFB" w:rsidRPr="00F61696" w:rsidRDefault="0020406C" w:rsidP="0020406C">
            <w:pPr>
              <w:jc w:val="center"/>
              <w:rPr>
                <w:i/>
                <w:sz w:val="22"/>
                <w:szCs w:val="22"/>
                <w:lang w:val="en-GB"/>
              </w:rPr>
            </w:pPr>
            <w:r w:rsidRPr="00F61696">
              <w:rPr>
                <w:i/>
                <w:sz w:val="22"/>
                <w:szCs w:val="22"/>
                <w:lang w:val="en-GB"/>
              </w:rPr>
              <w:t>American Culture and Society</w:t>
            </w:r>
          </w:p>
        </w:tc>
        <w:tc>
          <w:tcPr>
            <w:tcW w:w="2516" w:type="dxa"/>
            <w:tcBorders>
              <w:bottom w:val="single" w:sz="4" w:space="0" w:color="auto"/>
              <w:right w:val="single" w:sz="4" w:space="0" w:color="auto"/>
            </w:tcBorders>
          </w:tcPr>
          <w:p w:rsidR="00AD3CFB" w:rsidRPr="00F61696" w:rsidRDefault="00AD3CFB" w:rsidP="008A6832">
            <w:pPr>
              <w:jc w:val="center"/>
              <w:rPr>
                <w:i/>
                <w:sz w:val="22"/>
                <w:szCs w:val="22"/>
                <w:lang w:val="da-DK"/>
              </w:rPr>
            </w:pPr>
            <w:r w:rsidRPr="00F61696">
              <w:rPr>
                <w:i/>
                <w:sz w:val="22"/>
                <w:szCs w:val="22"/>
                <w:lang w:val="da-DK"/>
              </w:rPr>
              <w:t>Kvalitative undersøgelser – hvordan?</w:t>
            </w:r>
          </w:p>
          <w:p w:rsidR="00AD3CFB" w:rsidRPr="00F61696" w:rsidRDefault="00AD3CFB" w:rsidP="008A6832">
            <w:pPr>
              <w:jc w:val="center"/>
              <w:rPr>
                <w:i/>
                <w:sz w:val="22"/>
                <w:szCs w:val="22"/>
                <w:lang w:val="da-DK"/>
              </w:rPr>
            </w:pPr>
          </w:p>
          <w:p w:rsidR="00AD3CFB" w:rsidRPr="00F61696" w:rsidRDefault="00AD3CFB" w:rsidP="008A6832">
            <w:pPr>
              <w:jc w:val="center"/>
              <w:rPr>
                <w:i/>
                <w:sz w:val="22"/>
                <w:szCs w:val="22"/>
                <w:lang w:val="da-DK"/>
              </w:rPr>
            </w:pPr>
            <w:r w:rsidRPr="00F61696">
              <w:rPr>
                <w:i/>
                <w:sz w:val="22"/>
                <w:szCs w:val="22"/>
                <w:lang w:val="da-DK"/>
              </w:rPr>
              <w:t>Global marketing for europæiske virksomheder</w:t>
            </w:r>
          </w:p>
          <w:p w:rsidR="006153A1" w:rsidRPr="00F61696" w:rsidRDefault="006153A1" w:rsidP="008A6832">
            <w:pPr>
              <w:jc w:val="center"/>
              <w:rPr>
                <w:i/>
                <w:sz w:val="22"/>
                <w:szCs w:val="22"/>
                <w:lang w:val="da-DK"/>
              </w:rPr>
            </w:pPr>
          </w:p>
          <w:p w:rsidR="00EF1730" w:rsidRPr="00F61696" w:rsidRDefault="00EF1730" w:rsidP="008A6832">
            <w:pPr>
              <w:jc w:val="center"/>
              <w:rPr>
                <w:i/>
                <w:sz w:val="22"/>
                <w:szCs w:val="22"/>
                <w:lang w:val="da-DK"/>
              </w:rPr>
            </w:pPr>
            <w:r w:rsidRPr="00F61696">
              <w:rPr>
                <w:i/>
                <w:sz w:val="22"/>
                <w:szCs w:val="22"/>
                <w:lang w:val="da-DK"/>
              </w:rPr>
              <w:t>Forhandlingsteknik</w:t>
            </w:r>
          </w:p>
          <w:p w:rsidR="006153A1" w:rsidRPr="00F61696" w:rsidRDefault="006153A1" w:rsidP="008A6832">
            <w:pPr>
              <w:jc w:val="center"/>
              <w:rPr>
                <w:i/>
                <w:sz w:val="22"/>
                <w:szCs w:val="22"/>
                <w:lang w:val="da-DK"/>
              </w:rPr>
            </w:pPr>
          </w:p>
        </w:tc>
        <w:tc>
          <w:tcPr>
            <w:tcW w:w="2172" w:type="dxa"/>
            <w:tcBorders>
              <w:top w:val="single" w:sz="4" w:space="0" w:color="auto"/>
              <w:left w:val="single" w:sz="4" w:space="0" w:color="auto"/>
              <w:bottom w:val="nil"/>
              <w:right w:val="single" w:sz="4" w:space="0" w:color="auto"/>
            </w:tcBorders>
            <w:shd w:val="clear" w:color="auto" w:fill="B3B3B3"/>
          </w:tcPr>
          <w:p w:rsidR="00AD3CFB" w:rsidRPr="00F61696" w:rsidRDefault="00AD3CFB" w:rsidP="001765DA">
            <w:pPr>
              <w:rPr>
                <w:i/>
                <w:iCs/>
                <w:lang w:val="da-DK"/>
              </w:rPr>
            </w:pPr>
          </w:p>
        </w:tc>
      </w:tr>
      <w:tr w:rsidR="00AD3CFB" w:rsidRPr="00F61696" w:rsidTr="008A6832">
        <w:tc>
          <w:tcPr>
            <w:tcW w:w="1503" w:type="dxa"/>
            <w:tcBorders>
              <w:right w:val="single" w:sz="4" w:space="0" w:color="auto"/>
            </w:tcBorders>
          </w:tcPr>
          <w:p w:rsidR="00AD3CFB" w:rsidRPr="00F61696" w:rsidRDefault="00AD3CFB" w:rsidP="001765DA">
            <w:pPr>
              <w:rPr>
                <w:i/>
              </w:rPr>
            </w:pPr>
            <w:r w:rsidRPr="00F61696">
              <w:t>4. semester</w:t>
            </w:r>
          </w:p>
        </w:tc>
        <w:tc>
          <w:tcPr>
            <w:tcW w:w="4949" w:type="dxa"/>
            <w:gridSpan w:val="2"/>
            <w:tcBorders>
              <w:top w:val="single" w:sz="4" w:space="0" w:color="auto"/>
              <w:left w:val="single" w:sz="4" w:space="0" w:color="auto"/>
              <w:bottom w:val="single" w:sz="4" w:space="0" w:color="auto"/>
              <w:right w:val="single" w:sz="4" w:space="0" w:color="auto"/>
            </w:tcBorders>
          </w:tcPr>
          <w:p w:rsidR="00294746" w:rsidRPr="00F61696" w:rsidRDefault="00AD3CFB" w:rsidP="008A6832">
            <w:pPr>
              <w:jc w:val="center"/>
              <w:rPr>
                <w:sz w:val="22"/>
                <w:szCs w:val="22"/>
                <w:lang w:val="da-DK"/>
              </w:rPr>
            </w:pPr>
            <w:r w:rsidRPr="00F61696">
              <w:rPr>
                <w:sz w:val="22"/>
                <w:szCs w:val="22"/>
                <w:lang w:val="da-DK"/>
              </w:rPr>
              <w:t>Valgfag, evt. i forbindelse med studieophold i udla</w:t>
            </w:r>
            <w:r w:rsidRPr="00F61696">
              <w:rPr>
                <w:sz w:val="22"/>
                <w:szCs w:val="22"/>
                <w:lang w:val="da-DK"/>
              </w:rPr>
              <w:t>n</w:t>
            </w:r>
            <w:r w:rsidRPr="00F61696">
              <w:rPr>
                <w:sz w:val="22"/>
                <w:szCs w:val="22"/>
                <w:lang w:val="da-DK"/>
              </w:rPr>
              <w:t>det:</w:t>
            </w:r>
            <w:r w:rsidR="00FD75CA" w:rsidRPr="00F61696">
              <w:rPr>
                <w:sz w:val="22"/>
                <w:szCs w:val="22"/>
                <w:lang w:val="da-DK"/>
              </w:rPr>
              <w:t xml:space="preserve"> </w:t>
            </w:r>
          </w:p>
          <w:p w:rsidR="00AD3CFB" w:rsidRPr="00F61696" w:rsidRDefault="00C63970" w:rsidP="008A6832">
            <w:pPr>
              <w:jc w:val="center"/>
              <w:rPr>
                <w:sz w:val="22"/>
                <w:szCs w:val="22"/>
                <w:lang w:val="da-DK"/>
              </w:rPr>
            </w:pPr>
            <w:r w:rsidRPr="00F61696">
              <w:rPr>
                <w:sz w:val="22"/>
                <w:szCs w:val="22"/>
                <w:lang w:val="da-DK"/>
              </w:rPr>
              <w:t>Engelsk og/</w:t>
            </w:r>
            <w:r w:rsidR="008C7C66" w:rsidRPr="00F61696">
              <w:rPr>
                <w:sz w:val="22"/>
                <w:szCs w:val="22"/>
                <w:lang w:val="da-DK"/>
              </w:rPr>
              <w:t>eller</w:t>
            </w:r>
            <w:r w:rsidR="00AD3CFB" w:rsidRPr="00F61696">
              <w:rPr>
                <w:sz w:val="22"/>
                <w:szCs w:val="22"/>
                <w:lang w:val="da-DK"/>
              </w:rPr>
              <w:t xml:space="preserve"> </w:t>
            </w:r>
            <w:r w:rsidR="002D5F81" w:rsidRPr="00F61696">
              <w:rPr>
                <w:sz w:val="22"/>
                <w:szCs w:val="22"/>
                <w:lang w:val="da-DK"/>
              </w:rPr>
              <w:t>e</w:t>
            </w:r>
            <w:r w:rsidR="00AD3CFB" w:rsidRPr="00F61696">
              <w:rPr>
                <w:sz w:val="22"/>
                <w:szCs w:val="22"/>
                <w:lang w:val="da-DK"/>
              </w:rPr>
              <w:t>uropæiske studier + evt. valg</w:t>
            </w:r>
            <w:r w:rsidR="00CE2B5B" w:rsidRPr="00F61696">
              <w:rPr>
                <w:sz w:val="22"/>
                <w:szCs w:val="22"/>
                <w:lang w:val="da-DK"/>
              </w:rPr>
              <w:t>fag uden for hhv. engelsk og europæiske studier</w:t>
            </w:r>
          </w:p>
          <w:p w:rsidR="00AD3CFB" w:rsidRPr="00F61696" w:rsidRDefault="00AD3CFB" w:rsidP="001765DA">
            <w:pPr>
              <w:rPr>
                <w:i/>
                <w:lang w:val="da-DK"/>
              </w:rPr>
            </w:pPr>
          </w:p>
        </w:tc>
        <w:tc>
          <w:tcPr>
            <w:tcW w:w="2172" w:type="dxa"/>
            <w:tcBorders>
              <w:top w:val="nil"/>
              <w:left w:val="single" w:sz="4" w:space="0" w:color="auto"/>
              <w:bottom w:val="nil"/>
              <w:right w:val="single" w:sz="4" w:space="0" w:color="auto"/>
            </w:tcBorders>
            <w:shd w:val="clear" w:color="auto" w:fill="B3B3B3"/>
          </w:tcPr>
          <w:p w:rsidR="00AD3CFB" w:rsidRPr="00F61696" w:rsidRDefault="00AD3CFB" w:rsidP="001765DA">
            <w:pPr>
              <w:rPr>
                <w:i/>
                <w:iCs/>
                <w:lang w:val="da-DK"/>
              </w:rPr>
            </w:pPr>
          </w:p>
        </w:tc>
      </w:tr>
      <w:tr w:rsidR="00AD3CFB" w:rsidRPr="00F61696" w:rsidTr="008A6832">
        <w:tc>
          <w:tcPr>
            <w:tcW w:w="1503" w:type="dxa"/>
          </w:tcPr>
          <w:p w:rsidR="00AD3CFB" w:rsidRPr="00F61696" w:rsidRDefault="00AD3CFB" w:rsidP="001765DA">
            <w:pPr>
              <w:rPr>
                <w:lang w:val="da-DK"/>
              </w:rPr>
            </w:pPr>
            <w:r w:rsidRPr="00F61696">
              <w:rPr>
                <w:lang w:val="da-DK"/>
              </w:rPr>
              <w:t>5. semester</w:t>
            </w:r>
          </w:p>
        </w:tc>
        <w:tc>
          <w:tcPr>
            <w:tcW w:w="2433" w:type="dxa"/>
            <w:tcBorders>
              <w:top w:val="single" w:sz="4" w:space="0" w:color="auto"/>
            </w:tcBorders>
          </w:tcPr>
          <w:p w:rsidR="0020406C" w:rsidRPr="00F61696" w:rsidRDefault="0020406C" w:rsidP="0020406C">
            <w:pPr>
              <w:jc w:val="center"/>
              <w:rPr>
                <w:i/>
                <w:sz w:val="22"/>
                <w:szCs w:val="22"/>
                <w:lang w:val="en-GB"/>
              </w:rPr>
            </w:pPr>
            <w:r w:rsidRPr="00F61696">
              <w:rPr>
                <w:i/>
                <w:sz w:val="22"/>
                <w:szCs w:val="22"/>
                <w:lang w:val="en-GB"/>
              </w:rPr>
              <w:t>Cultural Studies</w:t>
            </w:r>
          </w:p>
          <w:p w:rsidR="00AD3CFB" w:rsidRPr="00F61696" w:rsidRDefault="00AD3CFB" w:rsidP="008A6832">
            <w:pPr>
              <w:jc w:val="center"/>
              <w:rPr>
                <w:sz w:val="22"/>
                <w:szCs w:val="22"/>
                <w:lang w:val="da-DK"/>
              </w:rPr>
            </w:pPr>
          </w:p>
          <w:p w:rsidR="00AD3CFB" w:rsidRPr="00F61696" w:rsidRDefault="00AD3CFB" w:rsidP="008A6832">
            <w:pPr>
              <w:jc w:val="center"/>
              <w:rPr>
                <w:sz w:val="22"/>
                <w:szCs w:val="22"/>
                <w:lang w:val="da-DK"/>
              </w:rPr>
            </w:pPr>
            <w:r w:rsidRPr="00F61696">
              <w:rPr>
                <w:sz w:val="22"/>
                <w:szCs w:val="22"/>
                <w:lang w:val="da-DK"/>
              </w:rPr>
              <w:t>Valgfag</w:t>
            </w:r>
          </w:p>
          <w:p w:rsidR="00AD3CFB" w:rsidRPr="00F61696" w:rsidRDefault="00AD3CFB" w:rsidP="008A6832">
            <w:pPr>
              <w:jc w:val="center"/>
              <w:rPr>
                <w:sz w:val="22"/>
                <w:szCs w:val="22"/>
                <w:lang w:val="da-DK"/>
              </w:rPr>
            </w:pPr>
          </w:p>
        </w:tc>
        <w:tc>
          <w:tcPr>
            <w:tcW w:w="2516" w:type="dxa"/>
            <w:tcBorders>
              <w:top w:val="single" w:sz="4" w:space="0" w:color="auto"/>
              <w:right w:val="single" w:sz="4" w:space="0" w:color="auto"/>
            </w:tcBorders>
          </w:tcPr>
          <w:p w:rsidR="00AD3CFB" w:rsidRPr="00F61696" w:rsidRDefault="00AD3CFB" w:rsidP="008A6832">
            <w:pPr>
              <w:spacing w:line="312" w:lineRule="auto"/>
              <w:jc w:val="center"/>
              <w:rPr>
                <w:i/>
                <w:sz w:val="22"/>
                <w:szCs w:val="22"/>
                <w:lang w:val="da-DK"/>
              </w:rPr>
            </w:pPr>
            <w:r w:rsidRPr="00F61696">
              <w:rPr>
                <w:i/>
                <w:sz w:val="22"/>
                <w:szCs w:val="22"/>
                <w:lang w:val="da-DK"/>
              </w:rPr>
              <w:t>EU i den globale verden</w:t>
            </w:r>
          </w:p>
          <w:p w:rsidR="006153A1" w:rsidRPr="00F61696" w:rsidRDefault="006153A1" w:rsidP="008A6832">
            <w:pPr>
              <w:spacing w:line="312" w:lineRule="auto"/>
              <w:jc w:val="center"/>
              <w:rPr>
                <w:i/>
                <w:sz w:val="22"/>
                <w:szCs w:val="22"/>
                <w:lang w:val="da-DK"/>
              </w:rPr>
            </w:pPr>
          </w:p>
          <w:p w:rsidR="00EF1730" w:rsidRPr="00F61696" w:rsidRDefault="00EF1730" w:rsidP="0020406C">
            <w:pPr>
              <w:rPr>
                <w:i/>
                <w:sz w:val="22"/>
                <w:szCs w:val="22"/>
                <w:lang w:val="da-DK"/>
              </w:rPr>
            </w:pPr>
            <w:r w:rsidRPr="00F61696">
              <w:rPr>
                <w:i/>
                <w:sz w:val="22"/>
                <w:szCs w:val="22"/>
                <w:lang w:val="da-DK"/>
              </w:rPr>
              <w:t>Interkulturel kommunik</w:t>
            </w:r>
            <w:r w:rsidRPr="00F61696">
              <w:rPr>
                <w:i/>
                <w:sz w:val="22"/>
                <w:szCs w:val="22"/>
                <w:lang w:val="da-DK"/>
              </w:rPr>
              <w:t>a</w:t>
            </w:r>
            <w:r w:rsidRPr="00F61696">
              <w:rPr>
                <w:i/>
                <w:sz w:val="22"/>
                <w:szCs w:val="22"/>
                <w:lang w:val="da-DK"/>
              </w:rPr>
              <w:t>tion</w:t>
            </w:r>
          </w:p>
          <w:p w:rsidR="00AD3CFB" w:rsidRPr="00F61696" w:rsidRDefault="00AD3CFB" w:rsidP="008A6832">
            <w:pPr>
              <w:jc w:val="center"/>
              <w:rPr>
                <w:i/>
                <w:lang w:val="da-DK"/>
              </w:rPr>
            </w:pPr>
          </w:p>
        </w:tc>
        <w:tc>
          <w:tcPr>
            <w:tcW w:w="2172" w:type="dxa"/>
            <w:tcBorders>
              <w:top w:val="nil"/>
              <w:left w:val="single" w:sz="4" w:space="0" w:color="auto"/>
              <w:bottom w:val="nil"/>
              <w:right w:val="single" w:sz="4" w:space="0" w:color="auto"/>
            </w:tcBorders>
            <w:shd w:val="clear" w:color="auto" w:fill="B3B3B3"/>
          </w:tcPr>
          <w:p w:rsidR="00AD3CFB" w:rsidRPr="00F61696" w:rsidRDefault="00AD3CFB" w:rsidP="001765DA">
            <w:pPr>
              <w:rPr>
                <w:i/>
                <w:iCs/>
                <w:lang w:val="da-DK"/>
              </w:rPr>
            </w:pPr>
          </w:p>
        </w:tc>
      </w:tr>
      <w:tr w:rsidR="00AD3CFB" w:rsidRPr="00F61696" w:rsidTr="008A6832">
        <w:tc>
          <w:tcPr>
            <w:tcW w:w="1503" w:type="dxa"/>
          </w:tcPr>
          <w:p w:rsidR="00AD3CFB" w:rsidRPr="00F61696" w:rsidRDefault="00AD3CFB" w:rsidP="001765DA">
            <w:pPr>
              <w:rPr>
                <w:iCs/>
                <w:lang w:val="da-DK"/>
              </w:rPr>
            </w:pPr>
            <w:r w:rsidRPr="00F61696">
              <w:rPr>
                <w:iCs/>
                <w:lang w:val="da-DK"/>
              </w:rPr>
              <w:t>6. semester</w:t>
            </w:r>
          </w:p>
        </w:tc>
        <w:tc>
          <w:tcPr>
            <w:tcW w:w="4949" w:type="dxa"/>
            <w:gridSpan w:val="2"/>
            <w:tcBorders>
              <w:right w:val="single" w:sz="4" w:space="0" w:color="auto"/>
            </w:tcBorders>
            <w:vAlign w:val="center"/>
          </w:tcPr>
          <w:p w:rsidR="00AD3CFB" w:rsidRPr="00F61696" w:rsidRDefault="00AD3CFB" w:rsidP="008A6832">
            <w:pPr>
              <w:jc w:val="center"/>
              <w:rPr>
                <w:iCs/>
                <w:sz w:val="22"/>
                <w:szCs w:val="22"/>
                <w:lang w:val="da-DK"/>
              </w:rPr>
            </w:pPr>
            <w:r w:rsidRPr="00F61696">
              <w:rPr>
                <w:iCs/>
                <w:sz w:val="22"/>
                <w:szCs w:val="22"/>
                <w:lang w:val="da-DK"/>
              </w:rPr>
              <w:t>Bache</w:t>
            </w:r>
            <w:r w:rsidR="00294746" w:rsidRPr="00F61696">
              <w:rPr>
                <w:iCs/>
                <w:sz w:val="22"/>
                <w:szCs w:val="22"/>
                <w:lang w:val="da-DK"/>
              </w:rPr>
              <w:t>lorprojekt: Engelsk eller europæiske studier</w:t>
            </w:r>
          </w:p>
          <w:p w:rsidR="00AD3CFB" w:rsidRPr="00F61696" w:rsidRDefault="00294746" w:rsidP="008A6832">
            <w:pPr>
              <w:jc w:val="center"/>
              <w:rPr>
                <w:iCs/>
                <w:sz w:val="22"/>
                <w:szCs w:val="22"/>
                <w:lang w:val="da-DK"/>
              </w:rPr>
            </w:pPr>
            <w:r w:rsidRPr="00F61696">
              <w:rPr>
                <w:iCs/>
                <w:sz w:val="22"/>
                <w:szCs w:val="22"/>
                <w:lang w:val="da-DK"/>
              </w:rPr>
              <w:t xml:space="preserve">Valgfag: Engelsk </w:t>
            </w:r>
            <w:r w:rsidR="00AD3CFB" w:rsidRPr="00F61696">
              <w:rPr>
                <w:iCs/>
                <w:sz w:val="22"/>
                <w:szCs w:val="22"/>
                <w:lang w:val="da-DK"/>
              </w:rPr>
              <w:t>eller</w:t>
            </w:r>
            <w:r w:rsidRPr="00F61696">
              <w:rPr>
                <w:iCs/>
                <w:sz w:val="22"/>
                <w:szCs w:val="22"/>
                <w:lang w:val="da-DK"/>
              </w:rPr>
              <w:t xml:space="preserve"> europæiske studier eller uden for </w:t>
            </w:r>
            <w:r w:rsidR="00CE2B5B" w:rsidRPr="00F61696">
              <w:rPr>
                <w:iCs/>
                <w:sz w:val="22"/>
                <w:szCs w:val="22"/>
                <w:lang w:val="da-DK"/>
              </w:rPr>
              <w:t>hhv. engelsk og europæiske studier</w:t>
            </w:r>
          </w:p>
          <w:p w:rsidR="00AD3CFB" w:rsidRPr="00F61696" w:rsidRDefault="00AD3CFB" w:rsidP="008A6832">
            <w:pPr>
              <w:jc w:val="center"/>
              <w:rPr>
                <w:iCs/>
                <w:lang w:val="da-DK"/>
              </w:rPr>
            </w:pPr>
          </w:p>
        </w:tc>
        <w:tc>
          <w:tcPr>
            <w:tcW w:w="2172" w:type="dxa"/>
            <w:tcBorders>
              <w:top w:val="nil"/>
              <w:left w:val="single" w:sz="4" w:space="0" w:color="auto"/>
              <w:bottom w:val="single" w:sz="4" w:space="0" w:color="auto"/>
              <w:right w:val="single" w:sz="4" w:space="0" w:color="auto"/>
            </w:tcBorders>
            <w:shd w:val="clear" w:color="auto" w:fill="B3B3B3"/>
          </w:tcPr>
          <w:p w:rsidR="00AD3CFB" w:rsidRPr="00F61696" w:rsidRDefault="00AD3CFB" w:rsidP="001765DA">
            <w:pPr>
              <w:rPr>
                <w:i/>
                <w:iCs/>
                <w:lang w:val="da-DK"/>
              </w:rPr>
            </w:pPr>
          </w:p>
        </w:tc>
      </w:tr>
    </w:tbl>
    <w:p w:rsidR="00AD3CFB" w:rsidRPr="00F61696" w:rsidRDefault="00AD3CFB" w:rsidP="00AD3CFB">
      <w:pPr>
        <w:rPr>
          <w:lang w:val="da-DK"/>
        </w:rPr>
      </w:pPr>
    </w:p>
    <w:p w:rsidR="00AD3CFB" w:rsidRPr="00F61696" w:rsidRDefault="00AD3CFB" w:rsidP="00AD3CFB">
      <w:pPr>
        <w:spacing w:line="312" w:lineRule="auto"/>
        <w:rPr>
          <w:lang w:val="da-DK"/>
        </w:rPr>
      </w:pPr>
      <w:r w:rsidRPr="00F61696">
        <w:rPr>
          <w:lang w:val="da-DK"/>
        </w:rPr>
        <w:br w:type="page"/>
      </w:r>
      <w:r w:rsidRPr="00F61696">
        <w:rPr>
          <w:lang w:val="da-DK"/>
        </w:rPr>
        <w:lastRenderedPageBreak/>
        <w:t xml:space="preserve">Hvis du har valgt kombinationen </w:t>
      </w:r>
      <w:r w:rsidRPr="00F61696">
        <w:rPr>
          <w:b/>
          <w:lang w:val="da-DK"/>
        </w:rPr>
        <w:t>Fransk-Europæiske studier</w:t>
      </w:r>
      <w:r w:rsidR="00CE2B5B" w:rsidRPr="00F61696">
        <w:rPr>
          <w:b/>
          <w:lang w:val="da-DK"/>
        </w:rPr>
        <w:t>,</w:t>
      </w:r>
      <w:r w:rsidRPr="00F61696">
        <w:rPr>
          <w:lang w:val="da-DK"/>
        </w:rPr>
        <w:t xml:space="preserve"> ser dit samlede normerede udda</w:t>
      </w:r>
      <w:r w:rsidRPr="00F61696">
        <w:rPr>
          <w:lang w:val="da-DK"/>
        </w:rPr>
        <w:t>n</w:t>
      </w:r>
      <w:r w:rsidRPr="00F61696">
        <w:rPr>
          <w:lang w:val="da-DK"/>
        </w:rPr>
        <w:t>nelsesforløb sådan ud:</w:t>
      </w:r>
    </w:p>
    <w:p w:rsidR="00AD3CFB" w:rsidRPr="00F61696" w:rsidRDefault="00AD3CFB" w:rsidP="00AD3CFB">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433"/>
        <w:gridCol w:w="2516"/>
        <w:gridCol w:w="2172"/>
      </w:tblGrid>
      <w:tr w:rsidR="00AD3CFB" w:rsidRPr="00F61696" w:rsidTr="008A6832">
        <w:tc>
          <w:tcPr>
            <w:tcW w:w="1503" w:type="dxa"/>
            <w:shd w:val="clear" w:color="auto" w:fill="auto"/>
          </w:tcPr>
          <w:p w:rsidR="00AD3CFB" w:rsidRPr="00F61696" w:rsidRDefault="00AD3CFB" w:rsidP="001765DA">
            <w:pPr>
              <w:rPr>
                <w:lang w:val="da-DK"/>
              </w:rPr>
            </w:pPr>
          </w:p>
        </w:tc>
        <w:tc>
          <w:tcPr>
            <w:tcW w:w="2433" w:type="dxa"/>
            <w:shd w:val="clear" w:color="auto" w:fill="auto"/>
          </w:tcPr>
          <w:p w:rsidR="00AD3CFB" w:rsidRPr="00F61696" w:rsidRDefault="00AD3CFB" w:rsidP="008A6832">
            <w:pPr>
              <w:jc w:val="center"/>
              <w:rPr>
                <w:b/>
                <w:lang w:val="da-DK"/>
              </w:rPr>
            </w:pPr>
            <w:r w:rsidRPr="00F61696">
              <w:rPr>
                <w:b/>
                <w:lang w:val="da-DK"/>
              </w:rPr>
              <w:t>FRANSK</w:t>
            </w:r>
          </w:p>
        </w:tc>
        <w:tc>
          <w:tcPr>
            <w:tcW w:w="2516" w:type="dxa"/>
            <w:shd w:val="clear" w:color="auto" w:fill="auto"/>
          </w:tcPr>
          <w:p w:rsidR="00AD3CFB" w:rsidRPr="00F61696" w:rsidRDefault="00AD3CFB" w:rsidP="008A6832">
            <w:pPr>
              <w:jc w:val="center"/>
              <w:rPr>
                <w:b/>
              </w:rPr>
            </w:pPr>
            <w:r w:rsidRPr="00F61696">
              <w:rPr>
                <w:b/>
                <w:lang w:val="da-DK"/>
              </w:rPr>
              <w:t>EUR</w:t>
            </w:r>
            <w:r w:rsidRPr="00F61696">
              <w:rPr>
                <w:b/>
              </w:rPr>
              <w:t>OPÆISKE STUDIER</w:t>
            </w:r>
          </w:p>
        </w:tc>
        <w:tc>
          <w:tcPr>
            <w:tcW w:w="2172" w:type="dxa"/>
            <w:shd w:val="clear" w:color="auto" w:fill="auto"/>
          </w:tcPr>
          <w:p w:rsidR="00AD3CFB" w:rsidRPr="00F61696" w:rsidRDefault="00AD3CFB" w:rsidP="008A6832">
            <w:pPr>
              <w:jc w:val="center"/>
              <w:rPr>
                <w:b/>
                <w:i/>
                <w:iCs/>
              </w:rPr>
            </w:pPr>
            <w:r w:rsidRPr="00F61696">
              <w:rPr>
                <w:b/>
                <w:i/>
                <w:iCs/>
              </w:rPr>
              <w:t>FÆLLESFAG</w:t>
            </w:r>
          </w:p>
        </w:tc>
      </w:tr>
      <w:tr w:rsidR="00AD3CFB" w:rsidRPr="00F61696" w:rsidTr="008A6832">
        <w:tc>
          <w:tcPr>
            <w:tcW w:w="1503" w:type="dxa"/>
            <w:shd w:val="clear" w:color="auto" w:fill="auto"/>
          </w:tcPr>
          <w:p w:rsidR="00AD3CFB" w:rsidRPr="00F61696" w:rsidRDefault="00AD3CFB" w:rsidP="001765DA">
            <w:r w:rsidRPr="00F61696">
              <w:t>1. semester</w:t>
            </w:r>
          </w:p>
        </w:tc>
        <w:tc>
          <w:tcPr>
            <w:tcW w:w="2433" w:type="dxa"/>
            <w:shd w:val="clear" w:color="auto" w:fill="auto"/>
          </w:tcPr>
          <w:p w:rsidR="00AD3CFB" w:rsidRPr="00F61696" w:rsidRDefault="00523C12" w:rsidP="008A6832">
            <w:pPr>
              <w:jc w:val="center"/>
              <w:rPr>
                <w:i/>
                <w:sz w:val="22"/>
                <w:szCs w:val="22"/>
                <w:lang w:val="da-DK"/>
              </w:rPr>
            </w:pPr>
            <w:r w:rsidRPr="00F61696">
              <w:rPr>
                <w:i/>
                <w:sz w:val="22"/>
                <w:szCs w:val="22"/>
                <w:lang w:val="da-DK"/>
              </w:rPr>
              <w:t>Fransk g</w:t>
            </w:r>
            <w:r w:rsidR="00772EB4" w:rsidRPr="00F61696">
              <w:rPr>
                <w:i/>
                <w:sz w:val="22"/>
                <w:szCs w:val="22"/>
                <w:lang w:val="da-DK"/>
              </w:rPr>
              <w:t>rammatik og udtale</w:t>
            </w:r>
          </w:p>
          <w:p w:rsidR="00AD3CFB" w:rsidRPr="00F61696" w:rsidRDefault="00AD3CFB" w:rsidP="008A6832">
            <w:pPr>
              <w:jc w:val="center"/>
              <w:rPr>
                <w:i/>
                <w:sz w:val="22"/>
                <w:szCs w:val="22"/>
                <w:lang w:val="da-DK"/>
              </w:rPr>
            </w:pPr>
          </w:p>
          <w:p w:rsidR="00A34593" w:rsidRPr="00F61696" w:rsidRDefault="00AD3CFB" w:rsidP="008A6832">
            <w:pPr>
              <w:jc w:val="center"/>
              <w:rPr>
                <w:i/>
                <w:sz w:val="22"/>
                <w:szCs w:val="22"/>
                <w:lang w:val="da-DK"/>
              </w:rPr>
            </w:pPr>
            <w:r w:rsidRPr="00F61696">
              <w:rPr>
                <w:i/>
                <w:sz w:val="22"/>
                <w:szCs w:val="22"/>
                <w:lang w:val="da-DK"/>
              </w:rPr>
              <w:t>Frankrig historisk</w:t>
            </w:r>
          </w:p>
          <w:p w:rsidR="00AD3CFB" w:rsidRPr="00F61696" w:rsidRDefault="00AD3CFB" w:rsidP="008A6832">
            <w:pPr>
              <w:jc w:val="center"/>
              <w:rPr>
                <w:i/>
                <w:sz w:val="22"/>
                <w:szCs w:val="22"/>
                <w:lang w:val="da-DK"/>
              </w:rPr>
            </w:pPr>
            <w:r w:rsidRPr="00F61696">
              <w:rPr>
                <w:i/>
                <w:sz w:val="22"/>
                <w:szCs w:val="22"/>
                <w:lang w:val="da-DK"/>
              </w:rPr>
              <w:t xml:space="preserve"> og politisk</w:t>
            </w:r>
          </w:p>
          <w:p w:rsidR="00AD3CFB" w:rsidRPr="00F61696" w:rsidRDefault="00AD3CFB" w:rsidP="008A6832">
            <w:pPr>
              <w:jc w:val="center"/>
              <w:rPr>
                <w:i/>
                <w:lang w:val="da-DK"/>
              </w:rPr>
            </w:pPr>
          </w:p>
        </w:tc>
        <w:tc>
          <w:tcPr>
            <w:tcW w:w="2516" w:type="dxa"/>
            <w:shd w:val="clear" w:color="auto" w:fill="auto"/>
          </w:tcPr>
          <w:p w:rsidR="00A34593" w:rsidRPr="00F61696" w:rsidRDefault="001657E6" w:rsidP="008A6832">
            <w:pPr>
              <w:jc w:val="center"/>
              <w:rPr>
                <w:i/>
                <w:sz w:val="22"/>
                <w:szCs w:val="22"/>
                <w:lang w:val="da-DK"/>
              </w:rPr>
            </w:pPr>
            <w:r w:rsidRPr="00F61696">
              <w:rPr>
                <w:i/>
                <w:sz w:val="22"/>
                <w:szCs w:val="22"/>
                <w:lang w:val="da-DK"/>
              </w:rPr>
              <w:t>EU-institutioner og</w:t>
            </w:r>
          </w:p>
          <w:p w:rsidR="00AD3CFB" w:rsidRPr="00F61696" w:rsidRDefault="001657E6" w:rsidP="008A6832">
            <w:pPr>
              <w:jc w:val="center"/>
              <w:rPr>
                <w:i/>
                <w:sz w:val="22"/>
                <w:szCs w:val="22"/>
                <w:lang w:val="da-DK"/>
              </w:rPr>
            </w:pPr>
            <w:r w:rsidRPr="00F61696">
              <w:rPr>
                <w:i/>
                <w:sz w:val="22"/>
                <w:szCs w:val="22"/>
                <w:lang w:val="da-DK"/>
              </w:rPr>
              <w:t xml:space="preserve"> EU-politik</w:t>
            </w:r>
          </w:p>
        </w:tc>
        <w:tc>
          <w:tcPr>
            <w:tcW w:w="2172" w:type="dxa"/>
            <w:shd w:val="clear" w:color="auto" w:fill="auto"/>
          </w:tcPr>
          <w:p w:rsidR="00AD3CFB" w:rsidRPr="00F61696" w:rsidRDefault="00AD3CFB" w:rsidP="008A6832">
            <w:pPr>
              <w:jc w:val="center"/>
              <w:rPr>
                <w:i/>
                <w:iCs/>
                <w:sz w:val="22"/>
                <w:szCs w:val="22"/>
              </w:rPr>
            </w:pPr>
            <w:proofErr w:type="spellStart"/>
            <w:r w:rsidRPr="00F61696">
              <w:rPr>
                <w:i/>
                <w:iCs/>
                <w:sz w:val="22"/>
                <w:szCs w:val="22"/>
              </w:rPr>
              <w:t>Fællespropædeutikum</w:t>
            </w:r>
            <w:proofErr w:type="spellEnd"/>
          </w:p>
          <w:p w:rsidR="00AD3CFB" w:rsidRPr="00F61696" w:rsidRDefault="00AD3CFB" w:rsidP="008A6832">
            <w:pPr>
              <w:jc w:val="center"/>
              <w:rPr>
                <w:i/>
                <w:iCs/>
                <w:sz w:val="22"/>
                <w:szCs w:val="22"/>
              </w:rPr>
            </w:pPr>
          </w:p>
          <w:p w:rsidR="00AD3CFB" w:rsidRPr="00F61696" w:rsidRDefault="00AD3CFB" w:rsidP="008A6832">
            <w:pPr>
              <w:jc w:val="center"/>
              <w:rPr>
                <w:i/>
                <w:iCs/>
                <w:lang w:val="en-GB"/>
              </w:rPr>
            </w:pPr>
            <w:proofErr w:type="spellStart"/>
            <w:r w:rsidRPr="00F61696">
              <w:rPr>
                <w:i/>
                <w:iCs/>
                <w:sz w:val="22"/>
                <w:szCs w:val="22"/>
              </w:rPr>
              <w:t>Samfundsøkonomi</w:t>
            </w:r>
            <w:proofErr w:type="spellEnd"/>
          </w:p>
        </w:tc>
      </w:tr>
      <w:tr w:rsidR="00AD3CFB" w:rsidRPr="00F61696" w:rsidTr="008A6832">
        <w:tc>
          <w:tcPr>
            <w:tcW w:w="1503" w:type="dxa"/>
            <w:shd w:val="clear" w:color="auto" w:fill="auto"/>
          </w:tcPr>
          <w:p w:rsidR="00AD3CFB" w:rsidRPr="00F61696" w:rsidRDefault="00AD3CFB" w:rsidP="001765DA">
            <w:r w:rsidRPr="00F61696">
              <w:t>2. semester</w:t>
            </w:r>
          </w:p>
        </w:tc>
        <w:tc>
          <w:tcPr>
            <w:tcW w:w="2433" w:type="dxa"/>
            <w:shd w:val="clear" w:color="auto" w:fill="auto"/>
          </w:tcPr>
          <w:p w:rsidR="00AD3CFB" w:rsidRPr="00F61696" w:rsidRDefault="00AD3CFB" w:rsidP="008A6832">
            <w:pPr>
              <w:jc w:val="center"/>
              <w:rPr>
                <w:i/>
                <w:sz w:val="22"/>
                <w:szCs w:val="22"/>
                <w:lang w:val="da-DK"/>
              </w:rPr>
            </w:pPr>
            <w:r w:rsidRPr="00F61696">
              <w:rPr>
                <w:i/>
                <w:sz w:val="22"/>
                <w:szCs w:val="22"/>
                <w:lang w:val="da-DK"/>
              </w:rPr>
              <w:t>Franske tekster: Rece</w:t>
            </w:r>
            <w:r w:rsidRPr="00F61696">
              <w:rPr>
                <w:i/>
                <w:sz w:val="22"/>
                <w:szCs w:val="22"/>
                <w:lang w:val="da-DK"/>
              </w:rPr>
              <w:t>p</w:t>
            </w:r>
            <w:r w:rsidRPr="00F61696">
              <w:rPr>
                <w:i/>
                <w:sz w:val="22"/>
                <w:szCs w:val="22"/>
                <w:lang w:val="da-DK"/>
              </w:rPr>
              <w:t>tion og produktion</w:t>
            </w:r>
          </w:p>
          <w:p w:rsidR="00AD3CFB" w:rsidRPr="00F61696" w:rsidRDefault="00AD3CFB" w:rsidP="008A6832">
            <w:pPr>
              <w:jc w:val="center"/>
              <w:rPr>
                <w:i/>
                <w:sz w:val="22"/>
                <w:szCs w:val="22"/>
                <w:lang w:val="da-DK"/>
              </w:rPr>
            </w:pPr>
          </w:p>
          <w:p w:rsidR="00AD3CFB" w:rsidRPr="00F61696" w:rsidRDefault="00AD3CFB" w:rsidP="008A6832">
            <w:pPr>
              <w:jc w:val="center"/>
              <w:rPr>
                <w:i/>
                <w:sz w:val="22"/>
                <w:szCs w:val="22"/>
                <w:lang w:val="da-DK"/>
              </w:rPr>
            </w:pPr>
            <w:r w:rsidRPr="00F61696">
              <w:rPr>
                <w:i/>
                <w:sz w:val="22"/>
                <w:szCs w:val="22"/>
                <w:lang w:val="da-DK"/>
              </w:rPr>
              <w:t>Franske virksomheder og deres omgivelser</w:t>
            </w:r>
          </w:p>
          <w:p w:rsidR="00AD3CFB" w:rsidRPr="00F61696" w:rsidRDefault="00AD3CFB" w:rsidP="008A6832">
            <w:pPr>
              <w:jc w:val="center"/>
              <w:rPr>
                <w:i/>
                <w:sz w:val="22"/>
                <w:szCs w:val="22"/>
                <w:lang w:val="da-DK"/>
              </w:rPr>
            </w:pPr>
          </w:p>
        </w:tc>
        <w:tc>
          <w:tcPr>
            <w:tcW w:w="2516" w:type="dxa"/>
            <w:shd w:val="clear" w:color="auto" w:fill="auto"/>
          </w:tcPr>
          <w:p w:rsidR="00523C12" w:rsidRPr="00F61696" w:rsidRDefault="00523C12" w:rsidP="00523C12">
            <w:pPr>
              <w:jc w:val="center"/>
              <w:rPr>
                <w:i/>
                <w:sz w:val="22"/>
                <w:szCs w:val="22"/>
                <w:lang w:val="da-DK"/>
              </w:rPr>
            </w:pPr>
            <w:r w:rsidRPr="00F61696">
              <w:rPr>
                <w:i/>
                <w:sz w:val="22"/>
                <w:szCs w:val="22"/>
                <w:lang w:val="da-DK"/>
              </w:rPr>
              <w:t>Europa i et kulturpe</w:t>
            </w:r>
            <w:r w:rsidRPr="00F61696">
              <w:rPr>
                <w:i/>
                <w:sz w:val="22"/>
                <w:szCs w:val="22"/>
                <w:lang w:val="da-DK"/>
              </w:rPr>
              <w:t>r</w:t>
            </w:r>
            <w:r w:rsidRPr="00F61696">
              <w:rPr>
                <w:i/>
                <w:sz w:val="22"/>
                <w:szCs w:val="22"/>
                <w:lang w:val="da-DK"/>
              </w:rPr>
              <w:t>spektiv</w:t>
            </w:r>
          </w:p>
          <w:p w:rsidR="006153A1" w:rsidRPr="00F61696" w:rsidRDefault="006153A1" w:rsidP="008A6832">
            <w:pPr>
              <w:jc w:val="center"/>
              <w:rPr>
                <w:i/>
                <w:sz w:val="22"/>
                <w:szCs w:val="22"/>
                <w:lang w:val="da-DK"/>
              </w:rPr>
            </w:pPr>
          </w:p>
          <w:p w:rsidR="00AD3CFB" w:rsidRPr="00F61696" w:rsidRDefault="00AD3CFB" w:rsidP="00EA248D">
            <w:pPr>
              <w:jc w:val="center"/>
              <w:rPr>
                <w:i/>
                <w:sz w:val="22"/>
                <w:szCs w:val="22"/>
                <w:lang w:val="da-DK"/>
              </w:rPr>
            </w:pPr>
            <w:r w:rsidRPr="00F61696">
              <w:rPr>
                <w:i/>
                <w:sz w:val="22"/>
                <w:szCs w:val="22"/>
                <w:lang w:val="da-DK"/>
              </w:rPr>
              <w:t>Politik i Europa</w:t>
            </w:r>
          </w:p>
        </w:tc>
        <w:tc>
          <w:tcPr>
            <w:tcW w:w="2172" w:type="dxa"/>
            <w:tcBorders>
              <w:bottom w:val="single" w:sz="4" w:space="0" w:color="auto"/>
            </w:tcBorders>
            <w:shd w:val="clear" w:color="auto" w:fill="auto"/>
          </w:tcPr>
          <w:p w:rsidR="00AD3CFB" w:rsidRPr="00F61696" w:rsidRDefault="00AD3CFB" w:rsidP="008A6832">
            <w:pPr>
              <w:jc w:val="center"/>
              <w:rPr>
                <w:i/>
                <w:iCs/>
                <w:sz w:val="22"/>
                <w:szCs w:val="22"/>
              </w:rPr>
            </w:pPr>
            <w:proofErr w:type="spellStart"/>
            <w:r w:rsidRPr="00F61696">
              <w:rPr>
                <w:i/>
                <w:iCs/>
                <w:sz w:val="22"/>
                <w:szCs w:val="22"/>
              </w:rPr>
              <w:t>Videnskabsteori</w:t>
            </w:r>
            <w:proofErr w:type="spellEnd"/>
          </w:p>
          <w:p w:rsidR="00AD3CFB" w:rsidRPr="00F61696" w:rsidRDefault="00AD3CFB" w:rsidP="008A6832">
            <w:pPr>
              <w:jc w:val="center"/>
              <w:rPr>
                <w:i/>
                <w:iCs/>
                <w:sz w:val="22"/>
                <w:szCs w:val="22"/>
              </w:rPr>
            </w:pPr>
          </w:p>
          <w:p w:rsidR="00AD3CFB" w:rsidRPr="00F61696" w:rsidRDefault="00711B9E" w:rsidP="008A6832">
            <w:pPr>
              <w:ind w:right="117"/>
              <w:jc w:val="center"/>
              <w:rPr>
                <w:i/>
                <w:iCs/>
                <w:lang w:val="en-GB"/>
              </w:rPr>
            </w:pPr>
            <w:proofErr w:type="spellStart"/>
            <w:r w:rsidRPr="00F61696">
              <w:rPr>
                <w:i/>
                <w:iCs/>
                <w:sz w:val="22"/>
                <w:szCs w:val="22"/>
              </w:rPr>
              <w:t>Adfærd</w:t>
            </w:r>
            <w:proofErr w:type="spellEnd"/>
            <w:r w:rsidRPr="00F61696">
              <w:rPr>
                <w:i/>
                <w:iCs/>
                <w:sz w:val="22"/>
                <w:szCs w:val="22"/>
              </w:rPr>
              <w:t xml:space="preserve"> i </w:t>
            </w:r>
            <w:proofErr w:type="spellStart"/>
            <w:r w:rsidRPr="00F61696">
              <w:rPr>
                <w:i/>
                <w:iCs/>
                <w:sz w:val="22"/>
                <w:szCs w:val="22"/>
              </w:rPr>
              <w:t>organis</w:t>
            </w:r>
            <w:r w:rsidRPr="00F61696">
              <w:rPr>
                <w:i/>
                <w:iCs/>
                <w:sz w:val="22"/>
                <w:szCs w:val="22"/>
              </w:rPr>
              <w:t>a</w:t>
            </w:r>
            <w:r w:rsidRPr="00F61696">
              <w:rPr>
                <w:i/>
                <w:iCs/>
                <w:sz w:val="22"/>
                <w:szCs w:val="22"/>
              </w:rPr>
              <w:t>tioner</w:t>
            </w:r>
            <w:proofErr w:type="spellEnd"/>
          </w:p>
        </w:tc>
      </w:tr>
      <w:tr w:rsidR="00AD3CFB" w:rsidRPr="00F61696" w:rsidTr="008A6832">
        <w:tc>
          <w:tcPr>
            <w:tcW w:w="1503" w:type="dxa"/>
          </w:tcPr>
          <w:p w:rsidR="00AD3CFB" w:rsidRPr="00F61696" w:rsidRDefault="00AD3CFB" w:rsidP="001765DA">
            <w:pPr>
              <w:rPr>
                <w:i/>
              </w:rPr>
            </w:pPr>
            <w:r w:rsidRPr="00F61696">
              <w:t>3. semester</w:t>
            </w:r>
          </w:p>
        </w:tc>
        <w:tc>
          <w:tcPr>
            <w:tcW w:w="2433" w:type="dxa"/>
            <w:tcBorders>
              <w:bottom w:val="single" w:sz="4" w:space="0" w:color="auto"/>
            </w:tcBorders>
          </w:tcPr>
          <w:p w:rsidR="00AD3CFB" w:rsidRPr="00F61696" w:rsidRDefault="00AD3CFB" w:rsidP="008A6832">
            <w:pPr>
              <w:jc w:val="center"/>
              <w:rPr>
                <w:i/>
                <w:sz w:val="22"/>
                <w:szCs w:val="22"/>
                <w:lang w:val="da-DK"/>
              </w:rPr>
            </w:pPr>
            <w:r w:rsidRPr="00F61696">
              <w:rPr>
                <w:i/>
                <w:sz w:val="22"/>
                <w:szCs w:val="22"/>
                <w:lang w:val="da-DK"/>
              </w:rPr>
              <w:t>Erhvervskommunikation med det franske marked</w:t>
            </w:r>
          </w:p>
          <w:p w:rsidR="00AD3CFB" w:rsidRPr="00F61696" w:rsidRDefault="00AD3CFB" w:rsidP="008A6832">
            <w:pPr>
              <w:jc w:val="center"/>
              <w:rPr>
                <w:i/>
                <w:sz w:val="22"/>
                <w:szCs w:val="22"/>
                <w:lang w:val="da-DK"/>
              </w:rPr>
            </w:pPr>
          </w:p>
          <w:p w:rsidR="00AD3CFB" w:rsidRPr="00F61696" w:rsidRDefault="00AD3CFB" w:rsidP="008A6832">
            <w:pPr>
              <w:jc w:val="center"/>
              <w:rPr>
                <w:i/>
                <w:sz w:val="22"/>
                <w:szCs w:val="22"/>
                <w:lang w:val="da-DK"/>
              </w:rPr>
            </w:pPr>
            <w:r w:rsidRPr="00F61696">
              <w:rPr>
                <w:i/>
                <w:sz w:val="22"/>
                <w:szCs w:val="22"/>
                <w:lang w:val="da-DK"/>
              </w:rPr>
              <w:t>Det franske forbruge</w:t>
            </w:r>
            <w:r w:rsidRPr="00F61696">
              <w:rPr>
                <w:i/>
                <w:sz w:val="22"/>
                <w:szCs w:val="22"/>
                <w:lang w:val="da-DK"/>
              </w:rPr>
              <w:t>r</w:t>
            </w:r>
            <w:r w:rsidRPr="00F61696">
              <w:rPr>
                <w:i/>
                <w:sz w:val="22"/>
                <w:szCs w:val="22"/>
                <w:lang w:val="da-DK"/>
              </w:rPr>
              <w:t>marked</w:t>
            </w:r>
          </w:p>
          <w:p w:rsidR="00AD3CFB" w:rsidRPr="00F61696" w:rsidRDefault="00AD3CFB" w:rsidP="008A6832">
            <w:pPr>
              <w:jc w:val="center"/>
              <w:rPr>
                <w:i/>
                <w:sz w:val="22"/>
                <w:szCs w:val="22"/>
                <w:lang w:val="da-DK"/>
              </w:rPr>
            </w:pPr>
          </w:p>
        </w:tc>
        <w:tc>
          <w:tcPr>
            <w:tcW w:w="2516" w:type="dxa"/>
            <w:tcBorders>
              <w:bottom w:val="single" w:sz="4" w:space="0" w:color="auto"/>
              <w:right w:val="single" w:sz="4" w:space="0" w:color="auto"/>
            </w:tcBorders>
          </w:tcPr>
          <w:p w:rsidR="00AD3CFB" w:rsidRPr="00F61696" w:rsidRDefault="00AD3CFB" w:rsidP="008A6832">
            <w:pPr>
              <w:jc w:val="center"/>
              <w:rPr>
                <w:i/>
                <w:sz w:val="22"/>
                <w:szCs w:val="22"/>
                <w:lang w:val="da-DK"/>
              </w:rPr>
            </w:pPr>
            <w:r w:rsidRPr="00F61696">
              <w:rPr>
                <w:i/>
                <w:sz w:val="22"/>
                <w:szCs w:val="22"/>
                <w:lang w:val="da-DK"/>
              </w:rPr>
              <w:t>Kvalitative undersøgelser – hvordan?</w:t>
            </w:r>
          </w:p>
          <w:p w:rsidR="00AD3CFB" w:rsidRPr="00F61696" w:rsidRDefault="00AD3CFB" w:rsidP="008A6832">
            <w:pPr>
              <w:jc w:val="center"/>
              <w:rPr>
                <w:i/>
                <w:sz w:val="22"/>
                <w:szCs w:val="22"/>
                <w:lang w:val="da-DK"/>
              </w:rPr>
            </w:pPr>
          </w:p>
          <w:p w:rsidR="00AD3CFB" w:rsidRPr="00F61696" w:rsidRDefault="00AD3CFB" w:rsidP="008A6832">
            <w:pPr>
              <w:jc w:val="center"/>
              <w:rPr>
                <w:i/>
                <w:sz w:val="22"/>
                <w:szCs w:val="22"/>
                <w:lang w:val="da-DK"/>
              </w:rPr>
            </w:pPr>
            <w:r w:rsidRPr="00F61696">
              <w:rPr>
                <w:i/>
                <w:sz w:val="22"/>
                <w:szCs w:val="22"/>
                <w:lang w:val="da-DK"/>
              </w:rPr>
              <w:t>Global marketing for europæiske virksomheder</w:t>
            </w:r>
          </w:p>
          <w:p w:rsidR="00EF1730" w:rsidRPr="00F61696" w:rsidRDefault="00EF1730" w:rsidP="008A6832">
            <w:pPr>
              <w:jc w:val="center"/>
              <w:rPr>
                <w:i/>
                <w:sz w:val="22"/>
                <w:szCs w:val="22"/>
                <w:lang w:val="da-DK"/>
              </w:rPr>
            </w:pPr>
          </w:p>
          <w:p w:rsidR="006153A1" w:rsidRPr="00F61696" w:rsidRDefault="00EF1730" w:rsidP="008A6832">
            <w:pPr>
              <w:jc w:val="center"/>
              <w:rPr>
                <w:i/>
                <w:sz w:val="22"/>
                <w:szCs w:val="22"/>
                <w:lang w:val="da-DK"/>
              </w:rPr>
            </w:pPr>
            <w:r w:rsidRPr="00F61696">
              <w:rPr>
                <w:i/>
                <w:sz w:val="22"/>
                <w:szCs w:val="22"/>
                <w:lang w:val="da-DK"/>
              </w:rPr>
              <w:t>Forhandlingsteknik</w:t>
            </w:r>
          </w:p>
          <w:p w:rsidR="006153A1" w:rsidRPr="00F61696" w:rsidRDefault="006153A1" w:rsidP="008A6832">
            <w:pPr>
              <w:jc w:val="center"/>
              <w:rPr>
                <w:i/>
                <w:sz w:val="22"/>
                <w:szCs w:val="22"/>
                <w:lang w:val="da-DK"/>
              </w:rPr>
            </w:pPr>
          </w:p>
        </w:tc>
        <w:tc>
          <w:tcPr>
            <w:tcW w:w="2172" w:type="dxa"/>
            <w:tcBorders>
              <w:top w:val="single" w:sz="4" w:space="0" w:color="auto"/>
              <w:left w:val="single" w:sz="4" w:space="0" w:color="auto"/>
              <w:bottom w:val="nil"/>
              <w:right w:val="single" w:sz="4" w:space="0" w:color="auto"/>
            </w:tcBorders>
            <w:shd w:val="clear" w:color="auto" w:fill="B3B3B3"/>
          </w:tcPr>
          <w:p w:rsidR="00AD3CFB" w:rsidRPr="00F61696" w:rsidRDefault="00AD3CFB" w:rsidP="001765DA">
            <w:pPr>
              <w:rPr>
                <w:i/>
                <w:iCs/>
                <w:lang w:val="da-DK"/>
              </w:rPr>
            </w:pPr>
          </w:p>
        </w:tc>
      </w:tr>
      <w:tr w:rsidR="00AD3CFB" w:rsidRPr="00F61696" w:rsidTr="008A6832">
        <w:tc>
          <w:tcPr>
            <w:tcW w:w="1503" w:type="dxa"/>
            <w:tcBorders>
              <w:right w:val="single" w:sz="4" w:space="0" w:color="auto"/>
            </w:tcBorders>
          </w:tcPr>
          <w:p w:rsidR="00AD3CFB" w:rsidRPr="00F61696" w:rsidRDefault="00AD3CFB" w:rsidP="001765DA">
            <w:pPr>
              <w:rPr>
                <w:i/>
              </w:rPr>
            </w:pPr>
            <w:r w:rsidRPr="00F61696">
              <w:t>4. semester</w:t>
            </w:r>
          </w:p>
        </w:tc>
        <w:tc>
          <w:tcPr>
            <w:tcW w:w="4949" w:type="dxa"/>
            <w:gridSpan w:val="2"/>
            <w:tcBorders>
              <w:top w:val="single" w:sz="4" w:space="0" w:color="auto"/>
              <w:left w:val="single" w:sz="4" w:space="0" w:color="auto"/>
              <w:bottom w:val="single" w:sz="4" w:space="0" w:color="auto"/>
              <w:right w:val="single" w:sz="4" w:space="0" w:color="auto"/>
            </w:tcBorders>
          </w:tcPr>
          <w:p w:rsidR="00294746" w:rsidRPr="00F61696" w:rsidRDefault="00294746" w:rsidP="008A6832">
            <w:pPr>
              <w:jc w:val="center"/>
              <w:rPr>
                <w:sz w:val="22"/>
                <w:szCs w:val="22"/>
                <w:lang w:val="da-DK"/>
              </w:rPr>
            </w:pPr>
            <w:r w:rsidRPr="00F61696">
              <w:rPr>
                <w:sz w:val="22"/>
                <w:szCs w:val="22"/>
                <w:lang w:val="da-DK"/>
              </w:rPr>
              <w:t>Valgfag, evt. i forbindelse med studieophold i udla</w:t>
            </w:r>
            <w:r w:rsidRPr="00F61696">
              <w:rPr>
                <w:sz w:val="22"/>
                <w:szCs w:val="22"/>
                <w:lang w:val="da-DK"/>
              </w:rPr>
              <w:t>n</w:t>
            </w:r>
            <w:r w:rsidRPr="00F61696">
              <w:rPr>
                <w:sz w:val="22"/>
                <w:szCs w:val="22"/>
                <w:lang w:val="da-DK"/>
              </w:rPr>
              <w:t xml:space="preserve">det: </w:t>
            </w:r>
          </w:p>
          <w:p w:rsidR="00294746" w:rsidRPr="00F61696" w:rsidRDefault="00C63970" w:rsidP="008A6832">
            <w:pPr>
              <w:jc w:val="center"/>
              <w:rPr>
                <w:sz w:val="22"/>
                <w:szCs w:val="22"/>
                <w:lang w:val="da-DK"/>
              </w:rPr>
            </w:pPr>
            <w:r w:rsidRPr="00F61696">
              <w:rPr>
                <w:sz w:val="22"/>
                <w:szCs w:val="22"/>
                <w:lang w:val="da-DK"/>
              </w:rPr>
              <w:t>Fransk og/</w:t>
            </w:r>
            <w:r w:rsidR="008C7C66" w:rsidRPr="00F61696">
              <w:rPr>
                <w:sz w:val="22"/>
                <w:szCs w:val="22"/>
                <w:lang w:val="da-DK"/>
              </w:rPr>
              <w:t>eller</w:t>
            </w:r>
            <w:r w:rsidR="00294746" w:rsidRPr="00F61696">
              <w:rPr>
                <w:sz w:val="22"/>
                <w:szCs w:val="22"/>
                <w:lang w:val="da-DK"/>
              </w:rPr>
              <w:t xml:space="preserve"> </w:t>
            </w:r>
            <w:r w:rsidR="002D5F81" w:rsidRPr="00F61696">
              <w:rPr>
                <w:sz w:val="22"/>
                <w:szCs w:val="22"/>
                <w:lang w:val="da-DK"/>
              </w:rPr>
              <w:t>e</w:t>
            </w:r>
            <w:r w:rsidR="00294746" w:rsidRPr="00F61696">
              <w:rPr>
                <w:sz w:val="22"/>
                <w:szCs w:val="22"/>
                <w:lang w:val="da-DK"/>
              </w:rPr>
              <w:t xml:space="preserve">uropæiske studier + evt. valgfag uden for </w:t>
            </w:r>
            <w:r w:rsidR="00CE2B5B" w:rsidRPr="00F61696">
              <w:rPr>
                <w:sz w:val="22"/>
                <w:szCs w:val="22"/>
                <w:lang w:val="da-DK"/>
              </w:rPr>
              <w:t>hhv. fransk og europæiske studier</w:t>
            </w:r>
          </w:p>
          <w:p w:rsidR="00AD3CFB" w:rsidRPr="00F61696" w:rsidRDefault="00AD3CFB" w:rsidP="008A6832">
            <w:pPr>
              <w:jc w:val="center"/>
              <w:rPr>
                <w:i/>
                <w:lang w:val="da-DK"/>
              </w:rPr>
            </w:pPr>
          </w:p>
        </w:tc>
        <w:tc>
          <w:tcPr>
            <w:tcW w:w="2172" w:type="dxa"/>
            <w:tcBorders>
              <w:top w:val="nil"/>
              <w:left w:val="single" w:sz="4" w:space="0" w:color="auto"/>
              <w:bottom w:val="nil"/>
              <w:right w:val="single" w:sz="4" w:space="0" w:color="auto"/>
            </w:tcBorders>
            <w:shd w:val="clear" w:color="auto" w:fill="B3B3B3"/>
          </w:tcPr>
          <w:p w:rsidR="00AD3CFB" w:rsidRPr="00F61696" w:rsidRDefault="00AD3CFB" w:rsidP="008A6832">
            <w:pPr>
              <w:jc w:val="center"/>
              <w:rPr>
                <w:i/>
                <w:iCs/>
                <w:lang w:val="da-DK"/>
              </w:rPr>
            </w:pPr>
          </w:p>
        </w:tc>
      </w:tr>
      <w:tr w:rsidR="00AD3CFB" w:rsidRPr="00F61696" w:rsidTr="008A6832">
        <w:tc>
          <w:tcPr>
            <w:tcW w:w="1503" w:type="dxa"/>
          </w:tcPr>
          <w:p w:rsidR="00AD3CFB" w:rsidRPr="00F61696" w:rsidRDefault="00AD3CFB" w:rsidP="001765DA">
            <w:pPr>
              <w:rPr>
                <w:lang w:val="en-GB"/>
              </w:rPr>
            </w:pPr>
            <w:r w:rsidRPr="00F61696">
              <w:rPr>
                <w:lang w:val="en-GB"/>
              </w:rPr>
              <w:t>5. semester</w:t>
            </w:r>
          </w:p>
        </w:tc>
        <w:tc>
          <w:tcPr>
            <w:tcW w:w="2433" w:type="dxa"/>
            <w:tcBorders>
              <w:top w:val="single" w:sz="4" w:space="0" w:color="auto"/>
            </w:tcBorders>
          </w:tcPr>
          <w:p w:rsidR="00AD3CFB" w:rsidRPr="00F61696" w:rsidRDefault="008B3398" w:rsidP="008A6832">
            <w:pPr>
              <w:jc w:val="center"/>
              <w:rPr>
                <w:i/>
                <w:sz w:val="22"/>
                <w:szCs w:val="22"/>
                <w:lang w:val="da-DK"/>
              </w:rPr>
            </w:pPr>
            <w:r w:rsidRPr="00F61696">
              <w:rPr>
                <w:i/>
                <w:sz w:val="22"/>
                <w:szCs w:val="22"/>
                <w:lang w:val="da-DK"/>
              </w:rPr>
              <w:t xml:space="preserve">International </w:t>
            </w:r>
            <w:proofErr w:type="spellStart"/>
            <w:r w:rsidRPr="00F61696">
              <w:rPr>
                <w:i/>
                <w:sz w:val="22"/>
                <w:szCs w:val="22"/>
                <w:lang w:val="da-DK"/>
              </w:rPr>
              <w:t>markeds-kommunikation</w:t>
            </w:r>
            <w:proofErr w:type="spellEnd"/>
          </w:p>
          <w:p w:rsidR="00AD3CFB" w:rsidRPr="00F61696" w:rsidRDefault="00AD3CFB" w:rsidP="008A6832">
            <w:pPr>
              <w:jc w:val="center"/>
              <w:rPr>
                <w:sz w:val="22"/>
                <w:szCs w:val="22"/>
                <w:lang w:val="da-DK"/>
              </w:rPr>
            </w:pPr>
          </w:p>
          <w:p w:rsidR="00AD3CFB" w:rsidRPr="00F61696" w:rsidRDefault="00523C12" w:rsidP="008A6832">
            <w:pPr>
              <w:jc w:val="center"/>
              <w:rPr>
                <w:i/>
                <w:sz w:val="22"/>
                <w:szCs w:val="22"/>
                <w:lang w:val="da-DK"/>
              </w:rPr>
            </w:pPr>
            <w:r w:rsidRPr="00F61696">
              <w:rPr>
                <w:i/>
                <w:sz w:val="22"/>
                <w:szCs w:val="22"/>
                <w:lang w:val="da-DK"/>
              </w:rPr>
              <w:t xml:space="preserve">Le </w:t>
            </w:r>
            <w:proofErr w:type="spellStart"/>
            <w:r w:rsidRPr="00F61696">
              <w:rPr>
                <w:i/>
                <w:sz w:val="22"/>
                <w:szCs w:val="22"/>
                <w:lang w:val="da-DK"/>
              </w:rPr>
              <w:t>monde</w:t>
            </w:r>
            <w:proofErr w:type="spellEnd"/>
            <w:r w:rsidRPr="00F61696">
              <w:rPr>
                <w:i/>
                <w:sz w:val="22"/>
                <w:szCs w:val="22"/>
                <w:lang w:val="da-DK"/>
              </w:rPr>
              <w:t xml:space="preserve"> </w:t>
            </w:r>
            <w:proofErr w:type="spellStart"/>
            <w:r w:rsidRPr="00F61696">
              <w:rPr>
                <w:i/>
                <w:sz w:val="22"/>
                <w:szCs w:val="22"/>
                <w:lang w:val="da-DK"/>
              </w:rPr>
              <w:t>francophone</w:t>
            </w:r>
            <w:proofErr w:type="spellEnd"/>
          </w:p>
          <w:p w:rsidR="00AD3CFB" w:rsidRPr="00F61696" w:rsidRDefault="00AD3CFB" w:rsidP="008A6832">
            <w:pPr>
              <w:jc w:val="center"/>
              <w:rPr>
                <w:sz w:val="22"/>
                <w:szCs w:val="22"/>
                <w:lang w:val="da-DK"/>
              </w:rPr>
            </w:pPr>
          </w:p>
        </w:tc>
        <w:tc>
          <w:tcPr>
            <w:tcW w:w="2516" w:type="dxa"/>
            <w:tcBorders>
              <w:top w:val="single" w:sz="4" w:space="0" w:color="auto"/>
              <w:right w:val="single" w:sz="4" w:space="0" w:color="auto"/>
            </w:tcBorders>
          </w:tcPr>
          <w:p w:rsidR="00AD3CFB" w:rsidRPr="00F61696" w:rsidRDefault="00AD3CFB" w:rsidP="008A6832">
            <w:pPr>
              <w:spacing w:line="312" w:lineRule="auto"/>
              <w:jc w:val="center"/>
              <w:rPr>
                <w:i/>
                <w:sz w:val="22"/>
                <w:szCs w:val="22"/>
                <w:lang w:val="da-DK"/>
              </w:rPr>
            </w:pPr>
            <w:r w:rsidRPr="00F61696">
              <w:rPr>
                <w:i/>
                <w:sz w:val="22"/>
                <w:szCs w:val="22"/>
                <w:lang w:val="da-DK"/>
              </w:rPr>
              <w:t>EU i den globale verden</w:t>
            </w:r>
          </w:p>
          <w:p w:rsidR="006153A1" w:rsidRPr="00F61696" w:rsidRDefault="006153A1" w:rsidP="008A6832">
            <w:pPr>
              <w:spacing w:line="312" w:lineRule="auto"/>
              <w:jc w:val="center"/>
              <w:rPr>
                <w:i/>
                <w:sz w:val="22"/>
                <w:szCs w:val="22"/>
                <w:lang w:val="da-DK"/>
              </w:rPr>
            </w:pPr>
          </w:p>
          <w:p w:rsidR="00EF1730" w:rsidRPr="00F61696" w:rsidRDefault="00EF1730" w:rsidP="008A6832">
            <w:pPr>
              <w:jc w:val="center"/>
              <w:rPr>
                <w:i/>
                <w:sz w:val="22"/>
                <w:szCs w:val="22"/>
                <w:lang w:val="da-DK"/>
              </w:rPr>
            </w:pPr>
            <w:r w:rsidRPr="00F61696">
              <w:rPr>
                <w:i/>
                <w:sz w:val="22"/>
                <w:szCs w:val="22"/>
                <w:lang w:val="da-DK"/>
              </w:rPr>
              <w:t>Interkulturel kommunik</w:t>
            </w:r>
            <w:r w:rsidRPr="00F61696">
              <w:rPr>
                <w:i/>
                <w:sz w:val="22"/>
                <w:szCs w:val="22"/>
                <w:lang w:val="da-DK"/>
              </w:rPr>
              <w:t>a</w:t>
            </w:r>
            <w:r w:rsidRPr="00F61696">
              <w:rPr>
                <w:i/>
                <w:sz w:val="22"/>
                <w:szCs w:val="22"/>
                <w:lang w:val="da-DK"/>
              </w:rPr>
              <w:t>tion</w:t>
            </w:r>
          </w:p>
          <w:p w:rsidR="00AD3CFB" w:rsidRPr="00F61696" w:rsidRDefault="00AD3CFB" w:rsidP="008A6832">
            <w:pPr>
              <w:jc w:val="center"/>
              <w:rPr>
                <w:sz w:val="22"/>
                <w:szCs w:val="22"/>
                <w:lang w:val="da-DK"/>
              </w:rPr>
            </w:pPr>
          </w:p>
        </w:tc>
        <w:tc>
          <w:tcPr>
            <w:tcW w:w="2172" w:type="dxa"/>
            <w:tcBorders>
              <w:top w:val="nil"/>
              <w:left w:val="single" w:sz="4" w:space="0" w:color="auto"/>
              <w:bottom w:val="nil"/>
              <w:right w:val="single" w:sz="4" w:space="0" w:color="auto"/>
            </w:tcBorders>
            <w:shd w:val="clear" w:color="auto" w:fill="B3B3B3"/>
          </w:tcPr>
          <w:p w:rsidR="00AD3CFB" w:rsidRPr="00F61696" w:rsidRDefault="00AD3CFB" w:rsidP="001765DA">
            <w:pPr>
              <w:rPr>
                <w:i/>
                <w:iCs/>
                <w:lang w:val="da-DK"/>
              </w:rPr>
            </w:pPr>
          </w:p>
        </w:tc>
      </w:tr>
      <w:tr w:rsidR="00AD3CFB" w:rsidRPr="00F61696" w:rsidTr="008A6832">
        <w:tc>
          <w:tcPr>
            <w:tcW w:w="1503" w:type="dxa"/>
          </w:tcPr>
          <w:p w:rsidR="00AD3CFB" w:rsidRPr="00F61696" w:rsidRDefault="00AD3CFB" w:rsidP="001765DA">
            <w:pPr>
              <w:rPr>
                <w:iCs/>
                <w:lang w:val="en-GB"/>
              </w:rPr>
            </w:pPr>
            <w:r w:rsidRPr="00F61696">
              <w:rPr>
                <w:iCs/>
                <w:lang w:val="en-GB"/>
              </w:rPr>
              <w:t>6. semester</w:t>
            </w:r>
          </w:p>
        </w:tc>
        <w:tc>
          <w:tcPr>
            <w:tcW w:w="4949" w:type="dxa"/>
            <w:gridSpan w:val="2"/>
            <w:tcBorders>
              <w:right w:val="single" w:sz="4" w:space="0" w:color="auto"/>
            </w:tcBorders>
            <w:vAlign w:val="center"/>
          </w:tcPr>
          <w:p w:rsidR="00294746" w:rsidRPr="00F61696" w:rsidRDefault="00294746" w:rsidP="008A6832">
            <w:pPr>
              <w:jc w:val="center"/>
              <w:rPr>
                <w:iCs/>
                <w:sz w:val="22"/>
                <w:szCs w:val="22"/>
                <w:lang w:val="da-DK"/>
              </w:rPr>
            </w:pPr>
            <w:r w:rsidRPr="00F61696">
              <w:rPr>
                <w:iCs/>
                <w:sz w:val="22"/>
                <w:szCs w:val="22"/>
                <w:lang w:val="da-DK"/>
              </w:rPr>
              <w:t>Bachelorprojekt: Fransk eller europæiske studier</w:t>
            </w:r>
          </w:p>
          <w:p w:rsidR="00294746" w:rsidRPr="00F61696" w:rsidRDefault="00294746" w:rsidP="008A6832">
            <w:pPr>
              <w:jc w:val="center"/>
              <w:rPr>
                <w:iCs/>
                <w:sz w:val="22"/>
                <w:szCs w:val="22"/>
                <w:lang w:val="da-DK"/>
              </w:rPr>
            </w:pPr>
            <w:r w:rsidRPr="00F61696">
              <w:rPr>
                <w:iCs/>
                <w:sz w:val="22"/>
                <w:szCs w:val="22"/>
                <w:lang w:val="da-DK"/>
              </w:rPr>
              <w:t xml:space="preserve">Valgfag: Fransk eller europæiske studier eller uden for </w:t>
            </w:r>
            <w:r w:rsidR="00CE2B5B" w:rsidRPr="00F61696">
              <w:rPr>
                <w:iCs/>
                <w:sz w:val="22"/>
                <w:szCs w:val="22"/>
                <w:lang w:val="da-DK"/>
              </w:rPr>
              <w:t>hhv. fransk og europæiske studier</w:t>
            </w:r>
          </w:p>
          <w:p w:rsidR="00AD3CFB" w:rsidRPr="00F61696" w:rsidRDefault="00AD3CFB" w:rsidP="008A6832">
            <w:pPr>
              <w:jc w:val="center"/>
              <w:rPr>
                <w:iCs/>
                <w:lang w:val="da-DK"/>
              </w:rPr>
            </w:pPr>
          </w:p>
        </w:tc>
        <w:tc>
          <w:tcPr>
            <w:tcW w:w="2172" w:type="dxa"/>
            <w:tcBorders>
              <w:top w:val="nil"/>
              <w:left w:val="single" w:sz="4" w:space="0" w:color="auto"/>
              <w:bottom w:val="single" w:sz="4" w:space="0" w:color="auto"/>
              <w:right w:val="single" w:sz="4" w:space="0" w:color="auto"/>
            </w:tcBorders>
            <w:shd w:val="clear" w:color="auto" w:fill="B3B3B3"/>
          </w:tcPr>
          <w:p w:rsidR="00AD3CFB" w:rsidRPr="00F61696" w:rsidRDefault="00AD3CFB" w:rsidP="001765DA">
            <w:pPr>
              <w:rPr>
                <w:i/>
                <w:iCs/>
                <w:lang w:val="da-DK"/>
              </w:rPr>
            </w:pPr>
          </w:p>
        </w:tc>
      </w:tr>
    </w:tbl>
    <w:p w:rsidR="00AD3CFB" w:rsidRPr="00F61696" w:rsidRDefault="00AD3CFB" w:rsidP="00AD3CFB">
      <w:pPr>
        <w:rPr>
          <w:lang w:val="da-DK"/>
        </w:rPr>
      </w:pPr>
    </w:p>
    <w:p w:rsidR="00AD3CFB" w:rsidRPr="00F61696" w:rsidRDefault="00AD3CFB" w:rsidP="00AD3CFB">
      <w:pPr>
        <w:rPr>
          <w:lang w:val="da-DK"/>
        </w:rPr>
      </w:pPr>
    </w:p>
    <w:p w:rsidR="00AD3CFB" w:rsidRPr="00F61696" w:rsidRDefault="00AD3CFB" w:rsidP="00AD3CFB">
      <w:pPr>
        <w:spacing w:line="312" w:lineRule="auto"/>
        <w:rPr>
          <w:lang w:val="da-DK"/>
        </w:rPr>
      </w:pPr>
      <w:r w:rsidRPr="00F61696">
        <w:rPr>
          <w:lang w:val="da-DK"/>
        </w:rPr>
        <w:br w:type="page"/>
      </w:r>
      <w:r w:rsidRPr="00F61696">
        <w:rPr>
          <w:lang w:val="da-DK"/>
        </w:rPr>
        <w:lastRenderedPageBreak/>
        <w:t xml:space="preserve">Hvis du har valgt kombinationen </w:t>
      </w:r>
      <w:r w:rsidRPr="00F61696">
        <w:rPr>
          <w:b/>
          <w:lang w:val="da-DK"/>
        </w:rPr>
        <w:t>Spansk-Europæiske studier</w:t>
      </w:r>
      <w:r w:rsidR="00CE2B5B" w:rsidRPr="00F61696">
        <w:rPr>
          <w:b/>
          <w:lang w:val="da-DK"/>
        </w:rPr>
        <w:t>,</w:t>
      </w:r>
      <w:r w:rsidRPr="00F61696">
        <w:rPr>
          <w:lang w:val="da-DK"/>
        </w:rPr>
        <w:t xml:space="preserve"> ser dit samlede normerede udda</w:t>
      </w:r>
      <w:r w:rsidRPr="00F61696">
        <w:rPr>
          <w:lang w:val="da-DK"/>
        </w:rPr>
        <w:t>n</w:t>
      </w:r>
      <w:r w:rsidRPr="00F61696">
        <w:rPr>
          <w:lang w:val="da-DK"/>
        </w:rPr>
        <w:t>nelsesforløb sådan ud:</w:t>
      </w:r>
    </w:p>
    <w:p w:rsidR="00AD3CFB" w:rsidRPr="00F61696" w:rsidRDefault="00AD3CFB" w:rsidP="00AD3CFB">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576"/>
        <w:gridCol w:w="2279"/>
      </w:tblGrid>
      <w:tr w:rsidR="00AD3CFB" w:rsidRPr="00F61696" w:rsidTr="008A6832">
        <w:tc>
          <w:tcPr>
            <w:tcW w:w="1503" w:type="dxa"/>
            <w:shd w:val="clear" w:color="auto" w:fill="auto"/>
          </w:tcPr>
          <w:p w:rsidR="00AD3CFB" w:rsidRPr="00F61696" w:rsidRDefault="00AD3CFB" w:rsidP="001765DA">
            <w:pPr>
              <w:rPr>
                <w:lang w:val="da-DK"/>
              </w:rPr>
            </w:pPr>
          </w:p>
        </w:tc>
        <w:tc>
          <w:tcPr>
            <w:tcW w:w="2266" w:type="dxa"/>
            <w:shd w:val="clear" w:color="auto" w:fill="auto"/>
          </w:tcPr>
          <w:p w:rsidR="00AD3CFB" w:rsidRPr="00F61696" w:rsidRDefault="00AD3CFB" w:rsidP="008A6832">
            <w:pPr>
              <w:jc w:val="center"/>
              <w:rPr>
                <w:b/>
                <w:lang w:val="da-DK"/>
              </w:rPr>
            </w:pPr>
            <w:r w:rsidRPr="00F61696">
              <w:rPr>
                <w:b/>
                <w:lang w:val="da-DK"/>
              </w:rPr>
              <w:t>SPANSK</w:t>
            </w:r>
          </w:p>
        </w:tc>
        <w:tc>
          <w:tcPr>
            <w:tcW w:w="2576" w:type="dxa"/>
            <w:shd w:val="clear" w:color="auto" w:fill="auto"/>
          </w:tcPr>
          <w:p w:rsidR="00AD3CFB" w:rsidRPr="00F61696" w:rsidRDefault="00265451" w:rsidP="008A6832">
            <w:pPr>
              <w:jc w:val="center"/>
              <w:rPr>
                <w:b/>
                <w:lang w:val="da-DK"/>
              </w:rPr>
            </w:pPr>
            <w:r w:rsidRPr="00F61696">
              <w:rPr>
                <w:b/>
              </w:rPr>
              <w:t>EUROPÆISKE STUDIER</w:t>
            </w:r>
          </w:p>
        </w:tc>
        <w:tc>
          <w:tcPr>
            <w:tcW w:w="2279" w:type="dxa"/>
            <w:shd w:val="clear" w:color="auto" w:fill="auto"/>
          </w:tcPr>
          <w:p w:rsidR="00AD3CFB" w:rsidRPr="00F61696" w:rsidRDefault="00AD3CFB" w:rsidP="008A6832">
            <w:pPr>
              <w:jc w:val="center"/>
              <w:rPr>
                <w:b/>
                <w:i/>
                <w:iCs/>
              </w:rPr>
            </w:pPr>
            <w:r w:rsidRPr="00F61696">
              <w:rPr>
                <w:b/>
                <w:i/>
                <w:iCs/>
              </w:rPr>
              <w:t>FÆLLESFAG</w:t>
            </w:r>
          </w:p>
        </w:tc>
      </w:tr>
      <w:tr w:rsidR="00265451" w:rsidRPr="00F61696" w:rsidTr="008A6832">
        <w:tc>
          <w:tcPr>
            <w:tcW w:w="1503" w:type="dxa"/>
            <w:shd w:val="clear" w:color="auto" w:fill="auto"/>
          </w:tcPr>
          <w:p w:rsidR="00265451" w:rsidRPr="00F61696" w:rsidRDefault="00265451" w:rsidP="001765DA">
            <w:r w:rsidRPr="00F61696">
              <w:t>1. semester</w:t>
            </w:r>
          </w:p>
        </w:tc>
        <w:tc>
          <w:tcPr>
            <w:tcW w:w="2266" w:type="dxa"/>
            <w:shd w:val="clear" w:color="auto" w:fill="auto"/>
          </w:tcPr>
          <w:p w:rsidR="00265451" w:rsidRPr="00F61696" w:rsidRDefault="00523C12" w:rsidP="008A6832">
            <w:pPr>
              <w:jc w:val="center"/>
              <w:rPr>
                <w:i/>
                <w:sz w:val="22"/>
                <w:szCs w:val="22"/>
                <w:lang w:val="da-DK"/>
              </w:rPr>
            </w:pPr>
            <w:r w:rsidRPr="00F61696">
              <w:rPr>
                <w:i/>
                <w:sz w:val="22"/>
                <w:szCs w:val="22"/>
                <w:lang w:val="da-DK"/>
              </w:rPr>
              <w:t>Introduktion til Span</w:t>
            </w:r>
            <w:r w:rsidRPr="00F61696">
              <w:rPr>
                <w:i/>
                <w:sz w:val="22"/>
                <w:szCs w:val="22"/>
                <w:lang w:val="da-DK"/>
              </w:rPr>
              <w:t>i</w:t>
            </w:r>
            <w:r w:rsidRPr="00F61696">
              <w:rPr>
                <w:i/>
                <w:sz w:val="22"/>
                <w:szCs w:val="22"/>
                <w:lang w:val="da-DK"/>
              </w:rPr>
              <w:t>en</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Sproglige strukturer og fagtekster</w:t>
            </w:r>
            <w:r w:rsidR="0036053E" w:rsidRPr="00F61696">
              <w:rPr>
                <w:i/>
                <w:sz w:val="22"/>
                <w:szCs w:val="22"/>
                <w:lang w:val="da-DK"/>
              </w:rPr>
              <w:t xml:space="preserve"> I</w:t>
            </w:r>
          </w:p>
          <w:p w:rsidR="00265451" w:rsidRPr="00F61696" w:rsidRDefault="00265451" w:rsidP="008A6832">
            <w:pPr>
              <w:jc w:val="center"/>
              <w:rPr>
                <w:i/>
                <w:sz w:val="22"/>
                <w:szCs w:val="22"/>
                <w:lang w:val="da-DK"/>
              </w:rPr>
            </w:pPr>
          </w:p>
        </w:tc>
        <w:tc>
          <w:tcPr>
            <w:tcW w:w="2576" w:type="dxa"/>
            <w:shd w:val="clear" w:color="auto" w:fill="auto"/>
          </w:tcPr>
          <w:p w:rsidR="00A34593" w:rsidRPr="00F61696" w:rsidRDefault="001657E6" w:rsidP="008A6832">
            <w:pPr>
              <w:jc w:val="center"/>
              <w:rPr>
                <w:i/>
                <w:sz w:val="22"/>
                <w:szCs w:val="22"/>
                <w:lang w:val="da-DK"/>
              </w:rPr>
            </w:pPr>
            <w:r w:rsidRPr="00F61696">
              <w:rPr>
                <w:i/>
                <w:sz w:val="22"/>
                <w:szCs w:val="22"/>
                <w:lang w:val="da-DK"/>
              </w:rPr>
              <w:t>EU-institutioner</w:t>
            </w:r>
            <w:r w:rsidR="00265451" w:rsidRPr="00F61696">
              <w:rPr>
                <w:i/>
                <w:sz w:val="22"/>
                <w:szCs w:val="22"/>
                <w:lang w:val="da-DK"/>
              </w:rPr>
              <w:t xml:space="preserve"> og</w:t>
            </w:r>
          </w:p>
          <w:p w:rsidR="00265451" w:rsidRPr="00F61696" w:rsidRDefault="00265451" w:rsidP="008A6832">
            <w:pPr>
              <w:jc w:val="center"/>
              <w:rPr>
                <w:i/>
                <w:sz w:val="22"/>
                <w:szCs w:val="22"/>
                <w:lang w:val="da-DK"/>
              </w:rPr>
            </w:pPr>
            <w:r w:rsidRPr="00F61696">
              <w:rPr>
                <w:i/>
                <w:sz w:val="22"/>
                <w:szCs w:val="22"/>
                <w:lang w:val="da-DK"/>
              </w:rPr>
              <w:t xml:space="preserve"> EU-politik</w:t>
            </w:r>
          </w:p>
        </w:tc>
        <w:tc>
          <w:tcPr>
            <w:tcW w:w="2279" w:type="dxa"/>
            <w:shd w:val="clear" w:color="auto" w:fill="auto"/>
          </w:tcPr>
          <w:p w:rsidR="00265451" w:rsidRPr="00F61696" w:rsidRDefault="00265451" w:rsidP="008A6832">
            <w:pPr>
              <w:jc w:val="center"/>
              <w:rPr>
                <w:i/>
                <w:iCs/>
                <w:sz w:val="22"/>
                <w:szCs w:val="22"/>
              </w:rPr>
            </w:pPr>
            <w:proofErr w:type="spellStart"/>
            <w:r w:rsidRPr="00F61696">
              <w:rPr>
                <w:i/>
                <w:iCs/>
                <w:sz w:val="22"/>
                <w:szCs w:val="22"/>
              </w:rPr>
              <w:t>Fællespropædeutikum</w:t>
            </w:r>
            <w:proofErr w:type="spellEnd"/>
          </w:p>
          <w:p w:rsidR="00265451" w:rsidRPr="00F61696" w:rsidRDefault="00265451" w:rsidP="008A6832">
            <w:pPr>
              <w:jc w:val="center"/>
              <w:rPr>
                <w:i/>
                <w:iCs/>
                <w:sz w:val="22"/>
                <w:szCs w:val="22"/>
              </w:rPr>
            </w:pPr>
          </w:p>
          <w:p w:rsidR="00265451" w:rsidRPr="00F61696" w:rsidRDefault="00265451" w:rsidP="008A6832">
            <w:pPr>
              <w:jc w:val="center"/>
              <w:rPr>
                <w:i/>
                <w:iCs/>
                <w:lang w:val="en-GB"/>
              </w:rPr>
            </w:pPr>
            <w:proofErr w:type="spellStart"/>
            <w:r w:rsidRPr="00F61696">
              <w:rPr>
                <w:i/>
                <w:iCs/>
                <w:sz w:val="22"/>
                <w:szCs w:val="22"/>
              </w:rPr>
              <w:t>Samfundsøkonomi</w:t>
            </w:r>
            <w:proofErr w:type="spellEnd"/>
          </w:p>
        </w:tc>
      </w:tr>
      <w:tr w:rsidR="00265451" w:rsidRPr="00F61696" w:rsidTr="008A6832">
        <w:tc>
          <w:tcPr>
            <w:tcW w:w="1503" w:type="dxa"/>
            <w:shd w:val="clear" w:color="auto" w:fill="auto"/>
          </w:tcPr>
          <w:p w:rsidR="00265451" w:rsidRPr="00F61696" w:rsidRDefault="00265451" w:rsidP="001765DA">
            <w:r w:rsidRPr="00F61696">
              <w:t>2. semester</w:t>
            </w:r>
          </w:p>
        </w:tc>
        <w:tc>
          <w:tcPr>
            <w:tcW w:w="2266" w:type="dxa"/>
            <w:shd w:val="clear" w:color="auto" w:fill="auto"/>
          </w:tcPr>
          <w:p w:rsidR="00265451" w:rsidRPr="00F61696" w:rsidRDefault="00265451" w:rsidP="008A6832">
            <w:pPr>
              <w:jc w:val="center"/>
              <w:rPr>
                <w:i/>
                <w:sz w:val="22"/>
                <w:szCs w:val="22"/>
                <w:lang w:val="da-DK"/>
              </w:rPr>
            </w:pPr>
            <w:r w:rsidRPr="00F61696">
              <w:rPr>
                <w:i/>
                <w:sz w:val="22"/>
                <w:szCs w:val="22"/>
                <w:lang w:val="da-DK"/>
              </w:rPr>
              <w:t xml:space="preserve">Spansk </w:t>
            </w:r>
            <w:proofErr w:type="spellStart"/>
            <w:r w:rsidRPr="00F61696">
              <w:rPr>
                <w:i/>
                <w:sz w:val="22"/>
                <w:szCs w:val="22"/>
                <w:lang w:val="da-DK"/>
              </w:rPr>
              <w:t>kommunika-tion</w:t>
            </w:r>
            <w:proofErr w:type="spellEnd"/>
            <w:r w:rsidRPr="00F61696">
              <w:rPr>
                <w:i/>
                <w:sz w:val="22"/>
                <w:szCs w:val="22"/>
                <w:lang w:val="da-DK"/>
              </w:rPr>
              <w:t xml:space="preserve"> og samfund</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Sproglige strukturer og fagtekster II</w:t>
            </w:r>
          </w:p>
          <w:p w:rsidR="00265451" w:rsidRPr="00F61696" w:rsidRDefault="00265451" w:rsidP="008A6832">
            <w:pPr>
              <w:jc w:val="center"/>
              <w:rPr>
                <w:i/>
                <w:sz w:val="22"/>
                <w:szCs w:val="22"/>
                <w:lang w:val="da-DK"/>
              </w:rPr>
            </w:pPr>
          </w:p>
        </w:tc>
        <w:tc>
          <w:tcPr>
            <w:tcW w:w="2576" w:type="dxa"/>
            <w:shd w:val="clear" w:color="auto" w:fill="auto"/>
          </w:tcPr>
          <w:p w:rsidR="00523C12" w:rsidRPr="00F61696" w:rsidRDefault="00523C12" w:rsidP="00523C12">
            <w:pPr>
              <w:jc w:val="center"/>
              <w:rPr>
                <w:i/>
                <w:sz w:val="22"/>
                <w:szCs w:val="22"/>
                <w:lang w:val="da-DK"/>
              </w:rPr>
            </w:pPr>
            <w:r w:rsidRPr="00F61696">
              <w:rPr>
                <w:i/>
                <w:sz w:val="22"/>
                <w:szCs w:val="22"/>
                <w:lang w:val="da-DK"/>
              </w:rPr>
              <w:t>Europa i et kulturperspe</w:t>
            </w:r>
            <w:r w:rsidRPr="00F61696">
              <w:rPr>
                <w:i/>
                <w:sz w:val="22"/>
                <w:szCs w:val="22"/>
                <w:lang w:val="da-DK"/>
              </w:rPr>
              <w:t>k</w:t>
            </w:r>
            <w:r w:rsidRPr="00F61696">
              <w:rPr>
                <w:i/>
                <w:sz w:val="22"/>
                <w:szCs w:val="22"/>
                <w:lang w:val="da-DK"/>
              </w:rPr>
              <w:t>tiv</w:t>
            </w:r>
          </w:p>
          <w:p w:rsidR="006153A1" w:rsidRPr="00F61696" w:rsidRDefault="006153A1" w:rsidP="008A6832">
            <w:pPr>
              <w:jc w:val="center"/>
              <w:rPr>
                <w:i/>
                <w:sz w:val="22"/>
                <w:szCs w:val="22"/>
                <w:lang w:val="da-DK"/>
              </w:rPr>
            </w:pPr>
          </w:p>
          <w:p w:rsidR="00265451" w:rsidRPr="00F61696" w:rsidRDefault="00A34593" w:rsidP="00EA248D">
            <w:pPr>
              <w:jc w:val="center"/>
              <w:rPr>
                <w:i/>
                <w:sz w:val="22"/>
                <w:szCs w:val="22"/>
                <w:lang w:val="da-DK"/>
              </w:rPr>
            </w:pPr>
            <w:r w:rsidRPr="00F61696">
              <w:rPr>
                <w:i/>
                <w:sz w:val="22"/>
                <w:szCs w:val="22"/>
                <w:lang w:val="da-DK"/>
              </w:rPr>
              <w:t>Politik</w:t>
            </w:r>
            <w:r w:rsidR="00265451" w:rsidRPr="00F61696">
              <w:rPr>
                <w:i/>
                <w:sz w:val="22"/>
                <w:szCs w:val="22"/>
                <w:lang w:val="da-DK"/>
              </w:rPr>
              <w:t xml:space="preserve"> i Europa</w:t>
            </w:r>
          </w:p>
        </w:tc>
        <w:tc>
          <w:tcPr>
            <w:tcW w:w="2279" w:type="dxa"/>
            <w:tcBorders>
              <w:bottom w:val="single" w:sz="4" w:space="0" w:color="auto"/>
            </w:tcBorders>
            <w:shd w:val="clear" w:color="auto" w:fill="auto"/>
          </w:tcPr>
          <w:p w:rsidR="00265451" w:rsidRPr="00F61696" w:rsidRDefault="00265451" w:rsidP="008A6832">
            <w:pPr>
              <w:jc w:val="center"/>
              <w:rPr>
                <w:i/>
                <w:iCs/>
                <w:sz w:val="22"/>
                <w:szCs w:val="22"/>
              </w:rPr>
            </w:pPr>
            <w:proofErr w:type="spellStart"/>
            <w:r w:rsidRPr="00F61696">
              <w:rPr>
                <w:i/>
                <w:iCs/>
                <w:sz w:val="22"/>
                <w:szCs w:val="22"/>
              </w:rPr>
              <w:t>Videnskabsteori</w:t>
            </w:r>
            <w:proofErr w:type="spellEnd"/>
          </w:p>
          <w:p w:rsidR="00265451" w:rsidRPr="00F61696" w:rsidRDefault="00265451" w:rsidP="008A6832">
            <w:pPr>
              <w:jc w:val="center"/>
              <w:rPr>
                <w:i/>
                <w:iCs/>
                <w:sz w:val="22"/>
                <w:szCs w:val="22"/>
              </w:rPr>
            </w:pPr>
          </w:p>
          <w:p w:rsidR="00265451" w:rsidRPr="00F61696" w:rsidRDefault="00711B9E" w:rsidP="008A6832">
            <w:pPr>
              <w:ind w:right="117"/>
              <w:jc w:val="center"/>
              <w:rPr>
                <w:i/>
                <w:iCs/>
                <w:lang w:val="en-GB"/>
              </w:rPr>
            </w:pPr>
            <w:proofErr w:type="spellStart"/>
            <w:r w:rsidRPr="00F61696">
              <w:rPr>
                <w:i/>
                <w:iCs/>
                <w:sz w:val="22"/>
                <w:szCs w:val="22"/>
              </w:rPr>
              <w:t>Adfærd</w:t>
            </w:r>
            <w:proofErr w:type="spellEnd"/>
            <w:r w:rsidRPr="00F61696">
              <w:rPr>
                <w:i/>
                <w:iCs/>
                <w:sz w:val="22"/>
                <w:szCs w:val="22"/>
              </w:rPr>
              <w:t xml:space="preserve"> i </w:t>
            </w:r>
            <w:proofErr w:type="spellStart"/>
            <w:r w:rsidRPr="00F61696">
              <w:rPr>
                <w:i/>
                <w:iCs/>
                <w:sz w:val="22"/>
                <w:szCs w:val="22"/>
              </w:rPr>
              <w:t>organis</w:t>
            </w:r>
            <w:r w:rsidRPr="00F61696">
              <w:rPr>
                <w:i/>
                <w:iCs/>
                <w:sz w:val="22"/>
                <w:szCs w:val="22"/>
              </w:rPr>
              <w:t>a</w:t>
            </w:r>
            <w:r w:rsidRPr="00F61696">
              <w:rPr>
                <w:i/>
                <w:iCs/>
                <w:sz w:val="22"/>
                <w:szCs w:val="22"/>
              </w:rPr>
              <w:t>tioner</w:t>
            </w:r>
            <w:proofErr w:type="spellEnd"/>
          </w:p>
        </w:tc>
      </w:tr>
      <w:tr w:rsidR="00265451" w:rsidRPr="00F61696" w:rsidTr="008A6832">
        <w:tc>
          <w:tcPr>
            <w:tcW w:w="1503" w:type="dxa"/>
          </w:tcPr>
          <w:p w:rsidR="00265451" w:rsidRPr="00F61696" w:rsidRDefault="00265451" w:rsidP="001765DA">
            <w:pPr>
              <w:rPr>
                <w:i/>
              </w:rPr>
            </w:pPr>
            <w:r w:rsidRPr="00F61696">
              <w:t>3. semester</w:t>
            </w:r>
          </w:p>
        </w:tc>
        <w:tc>
          <w:tcPr>
            <w:tcW w:w="2266" w:type="dxa"/>
            <w:tcBorders>
              <w:bottom w:val="single" w:sz="4" w:space="0" w:color="auto"/>
            </w:tcBorders>
          </w:tcPr>
          <w:p w:rsidR="00265451" w:rsidRPr="00F61696" w:rsidRDefault="00265451" w:rsidP="008A6832">
            <w:pPr>
              <w:jc w:val="center"/>
              <w:rPr>
                <w:i/>
                <w:sz w:val="22"/>
                <w:szCs w:val="22"/>
                <w:lang w:val="da-DK"/>
              </w:rPr>
            </w:pPr>
            <w:r w:rsidRPr="00F61696">
              <w:rPr>
                <w:i/>
                <w:sz w:val="22"/>
                <w:szCs w:val="22"/>
                <w:lang w:val="da-DK"/>
              </w:rPr>
              <w:t>Spansk kommunikation og interkulturel ko</w:t>
            </w:r>
            <w:r w:rsidRPr="00F61696">
              <w:rPr>
                <w:i/>
                <w:sz w:val="22"/>
                <w:szCs w:val="22"/>
                <w:lang w:val="da-DK"/>
              </w:rPr>
              <w:t>m</w:t>
            </w:r>
            <w:r w:rsidRPr="00F61696">
              <w:rPr>
                <w:i/>
                <w:sz w:val="22"/>
                <w:szCs w:val="22"/>
                <w:lang w:val="da-DK"/>
              </w:rPr>
              <w:t>petence</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Sproglige strukturer og fagsprogsoversæ</w:t>
            </w:r>
            <w:r w:rsidRPr="00F61696">
              <w:rPr>
                <w:i/>
                <w:sz w:val="22"/>
                <w:szCs w:val="22"/>
                <w:lang w:val="da-DK"/>
              </w:rPr>
              <w:t>t</w:t>
            </w:r>
            <w:r w:rsidRPr="00F61696">
              <w:rPr>
                <w:i/>
                <w:sz w:val="22"/>
                <w:szCs w:val="22"/>
                <w:lang w:val="da-DK"/>
              </w:rPr>
              <w:t>telse</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Faglig tekstproduktion og eksportmarkeds-føring</w:t>
            </w:r>
          </w:p>
          <w:p w:rsidR="00265451" w:rsidRPr="00F61696" w:rsidRDefault="00265451" w:rsidP="008A6832">
            <w:pPr>
              <w:jc w:val="center"/>
              <w:rPr>
                <w:i/>
                <w:sz w:val="22"/>
                <w:szCs w:val="22"/>
                <w:lang w:val="da-DK"/>
              </w:rPr>
            </w:pPr>
          </w:p>
        </w:tc>
        <w:tc>
          <w:tcPr>
            <w:tcW w:w="2576" w:type="dxa"/>
            <w:tcBorders>
              <w:bottom w:val="single" w:sz="4" w:space="0" w:color="auto"/>
              <w:right w:val="single" w:sz="4" w:space="0" w:color="auto"/>
            </w:tcBorders>
          </w:tcPr>
          <w:p w:rsidR="00265451" w:rsidRPr="00F61696" w:rsidRDefault="00265451" w:rsidP="008A6832">
            <w:pPr>
              <w:jc w:val="center"/>
              <w:rPr>
                <w:i/>
                <w:sz w:val="22"/>
                <w:szCs w:val="22"/>
                <w:lang w:val="da-DK"/>
              </w:rPr>
            </w:pPr>
            <w:r w:rsidRPr="00F61696">
              <w:rPr>
                <w:i/>
                <w:sz w:val="22"/>
                <w:szCs w:val="22"/>
                <w:lang w:val="da-DK"/>
              </w:rPr>
              <w:t>Kvalitative undersøgelser – hvordan?</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Global marketing for e</w:t>
            </w:r>
            <w:r w:rsidRPr="00F61696">
              <w:rPr>
                <w:i/>
                <w:sz w:val="22"/>
                <w:szCs w:val="22"/>
                <w:lang w:val="da-DK"/>
              </w:rPr>
              <w:t>u</w:t>
            </w:r>
            <w:r w:rsidRPr="00F61696">
              <w:rPr>
                <w:i/>
                <w:sz w:val="22"/>
                <w:szCs w:val="22"/>
                <w:lang w:val="da-DK"/>
              </w:rPr>
              <w:t>ropæiske virksomheder</w:t>
            </w:r>
          </w:p>
          <w:p w:rsidR="006153A1" w:rsidRPr="00F61696" w:rsidRDefault="006153A1" w:rsidP="008A6832">
            <w:pPr>
              <w:jc w:val="center"/>
              <w:rPr>
                <w:i/>
                <w:sz w:val="22"/>
                <w:szCs w:val="22"/>
                <w:lang w:val="da-DK"/>
              </w:rPr>
            </w:pPr>
          </w:p>
          <w:p w:rsidR="00265451" w:rsidRPr="00F61696" w:rsidRDefault="00EF1730" w:rsidP="008A6832">
            <w:pPr>
              <w:jc w:val="center"/>
              <w:rPr>
                <w:i/>
                <w:sz w:val="22"/>
                <w:szCs w:val="22"/>
                <w:lang w:val="da-DK"/>
              </w:rPr>
            </w:pPr>
            <w:r w:rsidRPr="00F61696">
              <w:rPr>
                <w:i/>
                <w:sz w:val="22"/>
                <w:szCs w:val="22"/>
                <w:lang w:val="da-DK"/>
              </w:rPr>
              <w:t>Forhandlingsteknik</w:t>
            </w:r>
          </w:p>
        </w:tc>
        <w:tc>
          <w:tcPr>
            <w:tcW w:w="2279" w:type="dxa"/>
            <w:tcBorders>
              <w:top w:val="single" w:sz="4" w:space="0" w:color="auto"/>
              <w:left w:val="single" w:sz="4" w:space="0" w:color="auto"/>
              <w:bottom w:val="nil"/>
              <w:right w:val="single" w:sz="4" w:space="0" w:color="auto"/>
            </w:tcBorders>
            <w:shd w:val="clear" w:color="auto" w:fill="B3B3B3"/>
          </w:tcPr>
          <w:p w:rsidR="00265451" w:rsidRPr="00F61696" w:rsidRDefault="00265451" w:rsidP="001765DA">
            <w:pPr>
              <w:rPr>
                <w:i/>
                <w:iCs/>
                <w:lang w:val="da-DK"/>
              </w:rPr>
            </w:pPr>
          </w:p>
        </w:tc>
      </w:tr>
      <w:tr w:rsidR="00265451" w:rsidRPr="00F61696" w:rsidTr="008A6832">
        <w:tc>
          <w:tcPr>
            <w:tcW w:w="1503" w:type="dxa"/>
            <w:tcBorders>
              <w:right w:val="single" w:sz="4" w:space="0" w:color="auto"/>
            </w:tcBorders>
          </w:tcPr>
          <w:p w:rsidR="00265451" w:rsidRPr="00F61696" w:rsidRDefault="00265451" w:rsidP="001765DA">
            <w:pPr>
              <w:rPr>
                <w:i/>
              </w:rPr>
            </w:pPr>
            <w:r w:rsidRPr="00F61696">
              <w:t>4. semester</w:t>
            </w:r>
          </w:p>
        </w:tc>
        <w:tc>
          <w:tcPr>
            <w:tcW w:w="4842" w:type="dxa"/>
            <w:gridSpan w:val="2"/>
            <w:tcBorders>
              <w:top w:val="single" w:sz="4" w:space="0" w:color="auto"/>
              <w:left w:val="single" w:sz="4" w:space="0" w:color="auto"/>
              <w:bottom w:val="single" w:sz="4" w:space="0" w:color="auto"/>
              <w:right w:val="single" w:sz="4" w:space="0" w:color="auto"/>
            </w:tcBorders>
          </w:tcPr>
          <w:p w:rsidR="00294746" w:rsidRPr="00F61696" w:rsidRDefault="00294746" w:rsidP="008A6832">
            <w:pPr>
              <w:jc w:val="center"/>
              <w:rPr>
                <w:sz w:val="22"/>
                <w:szCs w:val="22"/>
                <w:lang w:val="da-DK"/>
              </w:rPr>
            </w:pPr>
            <w:r w:rsidRPr="00F61696">
              <w:rPr>
                <w:sz w:val="22"/>
                <w:szCs w:val="22"/>
                <w:lang w:val="da-DK"/>
              </w:rPr>
              <w:t>Valgfag, evt. i forbindelse med studieophold i u</w:t>
            </w:r>
            <w:r w:rsidRPr="00F61696">
              <w:rPr>
                <w:sz w:val="22"/>
                <w:szCs w:val="22"/>
                <w:lang w:val="da-DK"/>
              </w:rPr>
              <w:t>d</w:t>
            </w:r>
            <w:r w:rsidRPr="00F61696">
              <w:rPr>
                <w:sz w:val="22"/>
                <w:szCs w:val="22"/>
                <w:lang w:val="da-DK"/>
              </w:rPr>
              <w:t xml:space="preserve">landet: </w:t>
            </w:r>
          </w:p>
          <w:p w:rsidR="00294746" w:rsidRPr="00F61696" w:rsidRDefault="00C63970" w:rsidP="008A6832">
            <w:pPr>
              <w:jc w:val="center"/>
              <w:rPr>
                <w:sz w:val="22"/>
                <w:szCs w:val="22"/>
                <w:lang w:val="da-DK"/>
              </w:rPr>
            </w:pPr>
            <w:r w:rsidRPr="00F61696">
              <w:rPr>
                <w:sz w:val="22"/>
                <w:szCs w:val="22"/>
                <w:lang w:val="da-DK"/>
              </w:rPr>
              <w:t>Spansk og/</w:t>
            </w:r>
            <w:r w:rsidR="008C7C66" w:rsidRPr="00F61696">
              <w:rPr>
                <w:sz w:val="22"/>
                <w:szCs w:val="22"/>
                <w:lang w:val="da-DK"/>
              </w:rPr>
              <w:t>eller</w:t>
            </w:r>
            <w:r w:rsidR="00294746" w:rsidRPr="00F61696">
              <w:rPr>
                <w:sz w:val="22"/>
                <w:szCs w:val="22"/>
                <w:lang w:val="da-DK"/>
              </w:rPr>
              <w:t xml:space="preserve"> </w:t>
            </w:r>
            <w:r w:rsidR="002D5F81" w:rsidRPr="00F61696">
              <w:rPr>
                <w:sz w:val="22"/>
                <w:szCs w:val="22"/>
                <w:lang w:val="da-DK"/>
              </w:rPr>
              <w:t>e</w:t>
            </w:r>
            <w:r w:rsidR="00294746" w:rsidRPr="00F61696">
              <w:rPr>
                <w:sz w:val="22"/>
                <w:szCs w:val="22"/>
                <w:lang w:val="da-DK"/>
              </w:rPr>
              <w:t>uropæiske studier + evt. valgfag uden for</w:t>
            </w:r>
            <w:r w:rsidR="00CE2B5B" w:rsidRPr="00F61696">
              <w:rPr>
                <w:sz w:val="22"/>
                <w:szCs w:val="22"/>
                <w:lang w:val="da-DK"/>
              </w:rPr>
              <w:t xml:space="preserve"> hhv. spansk og europæiske studier</w:t>
            </w:r>
          </w:p>
          <w:p w:rsidR="00265451" w:rsidRPr="00F61696" w:rsidRDefault="00265451" w:rsidP="008A6832">
            <w:pPr>
              <w:jc w:val="center"/>
              <w:rPr>
                <w:i/>
                <w:lang w:val="da-DK"/>
              </w:rPr>
            </w:pPr>
          </w:p>
        </w:tc>
        <w:tc>
          <w:tcPr>
            <w:tcW w:w="2279" w:type="dxa"/>
            <w:tcBorders>
              <w:top w:val="nil"/>
              <w:left w:val="single" w:sz="4" w:space="0" w:color="auto"/>
              <w:bottom w:val="nil"/>
              <w:right w:val="single" w:sz="4" w:space="0" w:color="auto"/>
            </w:tcBorders>
            <w:shd w:val="clear" w:color="auto" w:fill="B3B3B3"/>
          </w:tcPr>
          <w:p w:rsidR="00265451" w:rsidRPr="00F61696" w:rsidRDefault="00265451" w:rsidP="001765DA">
            <w:pPr>
              <w:rPr>
                <w:i/>
                <w:iCs/>
                <w:lang w:val="da-DK"/>
              </w:rPr>
            </w:pPr>
          </w:p>
        </w:tc>
      </w:tr>
      <w:tr w:rsidR="00265451" w:rsidRPr="00F61696" w:rsidTr="008A6832">
        <w:tc>
          <w:tcPr>
            <w:tcW w:w="1503" w:type="dxa"/>
          </w:tcPr>
          <w:p w:rsidR="00265451" w:rsidRPr="00F61696" w:rsidRDefault="00265451" w:rsidP="001765DA">
            <w:pPr>
              <w:rPr>
                <w:lang w:val="en-GB"/>
              </w:rPr>
            </w:pPr>
            <w:r w:rsidRPr="00F61696">
              <w:rPr>
                <w:lang w:val="en-GB"/>
              </w:rPr>
              <w:t>5. semester</w:t>
            </w:r>
          </w:p>
        </w:tc>
        <w:tc>
          <w:tcPr>
            <w:tcW w:w="2266" w:type="dxa"/>
            <w:tcBorders>
              <w:top w:val="single" w:sz="4" w:space="0" w:color="auto"/>
            </w:tcBorders>
          </w:tcPr>
          <w:p w:rsidR="00265451" w:rsidRPr="00F61696" w:rsidRDefault="00265451" w:rsidP="008A6832">
            <w:pPr>
              <w:jc w:val="center"/>
              <w:rPr>
                <w:i/>
                <w:sz w:val="22"/>
                <w:szCs w:val="22"/>
                <w:lang w:val="da-DK"/>
              </w:rPr>
            </w:pPr>
            <w:r w:rsidRPr="00F61696">
              <w:rPr>
                <w:i/>
                <w:sz w:val="22"/>
                <w:szCs w:val="22"/>
                <w:lang w:val="da-DK"/>
              </w:rPr>
              <w:t>Introduktion til Lati</w:t>
            </w:r>
            <w:r w:rsidRPr="00F61696">
              <w:rPr>
                <w:i/>
                <w:sz w:val="22"/>
                <w:szCs w:val="22"/>
                <w:lang w:val="da-DK"/>
              </w:rPr>
              <w:t>n</w:t>
            </w:r>
            <w:r w:rsidRPr="00F61696">
              <w:rPr>
                <w:i/>
                <w:sz w:val="22"/>
                <w:szCs w:val="22"/>
                <w:lang w:val="da-DK"/>
              </w:rPr>
              <w:t>amerika</w:t>
            </w:r>
          </w:p>
          <w:p w:rsidR="00265451" w:rsidRPr="00F61696" w:rsidRDefault="00265451" w:rsidP="008A6832">
            <w:pPr>
              <w:jc w:val="center"/>
              <w:rPr>
                <w:sz w:val="22"/>
                <w:szCs w:val="22"/>
                <w:lang w:val="en-GB"/>
              </w:rPr>
            </w:pPr>
          </w:p>
          <w:p w:rsidR="00265451" w:rsidRPr="00F61696" w:rsidRDefault="00265451" w:rsidP="008A6832">
            <w:pPr>
              <w:jc w:val="center"/>
              <w:rPr>
                <w:sz w:val="22"/>
                <w:szCs w:val="22"/>
                <w:lang w:val="en-GB"/>
              </w:rPr>
            </w:pPr>
            <w:proofErr w:type="spellStart"/>
            <w:r w:rsidRPr="00F61696">
              <w:rPr>
                <w:sz w:val="22"/>
                <w:szCs w:val="22"/>
                <w:lang w:val="en-GB"/>
              </w:rPr>
              <w:t>Valgfag</w:t>
            </w:r>
            <w:proofErr w:type="spellEnd"/>
          </w:p>
          <w:p w:rsidR="00265451" w:rsidRPr="00F61696" w:rsidRDefault="00265451" w:rsidP="008A6832">
            <w:pPr>
              <w:jc w:val="center"/>
              <w:rPr>
                <w:sz w:val="22"/>
                <w:szCs w:val="22"/>
                <w:lang w:val="en-GB"/>
              </w:rPr>
            </w:pPr>
          </w:p>
        </w:tc>
        <w:tc>
          <w:tcPr>
            <w:tcW w:w="2576" w:type="dxa"/>
            <w:tcBorders>
              <w:top w:val="single" w:sz="4" w:space="0" w:color="auto"/>
              <w:right w:val="single" w:sz="4" w:space="0" w:color="auto"/>
            </w:tcBorders>
          </w:tcPr>
          <w:p w:rsidR="00265451" w:rsidRPr="00F61696" w:rsidRDefault="00265451" w:rsidP="008A6832">
            <w:pPr>
              <w:spacing w:line="312" w:lineRule="auto"/>
              <w:jc w:val="center"/>
              <w:rPr>
                <w:i/>
                <w:sz w:val="22"/>
                <w:szCs w:val="22"/>
                <w:lang w:val="da-DK"/>
              </w:rPr>
            </w:pPr>
            <w:r w:rsidRPr="00F61696">
              <w:rPr>
                <w:i/>
                <w:sz w:val="22"/>
                <w:szCs w:val="22"/>
                <w:lang w:val="da-DK"/>
              </w:rPr>
              <w:t>EU i den globale verden</w:t>
            </w:r>
          </w:p>
          <w:p w:rsidR="006153A1" w:rsidRPr="00F61696" w:rsidRDefault="006153A1" w:rsidP="008A6832">
            <w:pPr>
              <w:spacing w:line="312" w:lineRule="auto"/>
              <w:jc w:val="center"/>
              <w:rPr>
                <w:i/>
                <w:sz w:val="22"/>
                <w:szCs w:val="22"/>
                <w:lang w:val="da-DK"/>
              </w:rPr>
            </w:pPr>
          </w:p>
          <w:p w:rsidR="00265451" w:rsidRPr="00F61696" w:rsidRDefault="00EF1730" w:rsidP="008A6832">
            <w:pPr>
              <w:jc w:val="center"/>
              <w:rPr>
                <w:i/>
                <w:sz w:val="22"/>
                <w:szCs w:val="22"/>
                <w:lang w:val="da-DK"/>
              </w:rPr>
            </w:pPr>
            <w:r w:rsidRPr="00F61696">
              <w:rPr>
                <w:i/>
                <w:sz w:val="22"/>
                <w:szCs w:val="22"/>
                <w:lang w:val="da-DK"/>
              </w:rPr>
              <w:t>Interkulturel kommunik</w:t>
            </w:r>
            <w:r w:rsidRPr="00F61696">
              <w:rPr>
                <w:i/>
                <w:sz w:val="22"/>
                <w:szCs w:val="22"/>
                <w:lang w:val="da-DK"/>
              </w:rPr>
              <w:t>a</w:t>
            </w:r>
            <w:r w:rsidRPr="00F61696">
              <w:rPr>
                <w:i/>
                <w:sz w:val="22"/>
                <w:szCs w:val="22"/>
                <w:lang w:val="da-DK"/>
              </w:rPr>
              <w:t xml:space="preserve">tion </w:t>
            </w:r>
          </w:p>
          <w:p w:rsidR="00265451" w:rsidRPr="00F61696" w:rsidRDefault="00265451" w:rsidP="00D46B83">
            <w:pPr>
              <w:rPr>
                <w:lang w:val="da-DK"/>
              </w:rPr>
            </w:pPr>
          </w:p>
        </w:tc>
        <w:tc>
          <w:tcPr>
            <w:tcW w:w="2279" w:type="dxa"/>
            <w:tcBorders>
              <w:top w:val="nil"/>
              <w:left w:val="single" w:sz="4" w:space="0" w:color="auto"/>
              <w:bottom w:val="nil"/>
              <w:right w:val="single" w:sz="4" w:space="0" w:color="auto"/>
            </w:tcBorders>
            <w:shd w:val="clear" w:color="auto" w:fill="B3B3B3"/>
          </w:tcPr>
          <w:p w:rsidR="00265451" w:rsidRPr="00F61696" w:rsidRDefault="00265451" w:rsidP="001765DA">
            <w:pPr>
              <w:rPr>
                <w:i/>
                <w:iCs/>
                <w:lang w:val="da-DK"/>
              </w:rPr>
            </w:pPr>
          </w:p>
        </w:tc>
      </w:tr>
      <w:tr w:rsidR="00265451" w:rsidRPr="00F61696" w:rsidTr="008A6832">
        <w:tc>
          <w:tcPr>
            <w:tcW w:w="1503" w:type="dxa"/>
          </w:tcPr>
          <w:p w:rsidR="00265451" w:rsidRPr="00F61696" w:rsidRDefault="00265451" w:rsidP="001765DA">
            <w:pPr>
              <w:rPr>
                <w:iCs/>
                <w:lang w:val="en-GB"/>
              </w:rPr>
            </w:pPr>
            <w:r w:rsidRPr="00F61696">
              <w:rPr>
                <w:iCs/>
                <w:lang w:val="en-GB"/>
              </w:rPr>
              <w:t>6. semester</w:t>
            </w:r>
          </w:p>
        </w:tc>
        <w:tc>
          <w:tcPr>
            <w:tcW w:w="4842" w:type="dxa"/>
            <w:gridSpan w:val="2"/>
            <w:tcBorders>
              <w:right w:val="single" w:sz="4" w:space="0" w:color="auto"/>
            </w:tcBorders>
            <w:vAlign w:val="center"/>
          </w:tcPr>
          <w:p w:rsidR="00294746" w:rsidRPr="00F61696" w:rsidRDefault="00294746" w:rsidP="008A6832">
            <w:pPr>
              <w:jc w:val="center"/>
              <w:rPr>
                <w:iCs/>
                <w:sz w:val="22"/>
                <w:szCs w:val="22"/>
                <w:lang w:val="da-DK"/>
              </w:rPr>
            </w:pPr>
            <w:r w:rsidRPr="00F61696">
              <w:rPr>
                <w:iCs/>
                <w:sz w:val="22"/>
                <w:szCs w:val="22"/>
                <w:lang w:val="da-DK"/>
              </w:rPr>
              <w:t>Bachelorprojekt: Spansk eller europæiske studier</w:t>
            </w:r>
          </w:p>
          <w:p w:rsidR="00294746" w:rsidRPr="00F61696" w:rsidRDefault="00294746" w:rsidP="008A6832">
            <w:pPr>
              <w:jc w:val="center"/>
              <w:rPr>
                <w:iCs/>
                <w:sz w:val="22"/>
                <w:szCs w:val="22"/>
                <w:lang w:val="da-DK"/>
              </w:rPr>
            </w:pPr>
            <w:r w:rsidRPr="00F61696">
              <w:rPr>
                <w:iCs/>
                <w:sz w:val="22"/>
                <w:szCs w:val="22"/>
                <w:lang w:val="da-DK"/>
              </w:rPr>
              <w:t xml:space="preserve">Valgfag: Spansk eller europæiske studier eller uden for </w:t>
            </w:r>
            <w:r w:rsidR="00CE2B5B" w:rsidRPr="00F61696">
              <w:rPr>
                <w:iCs/>
                <w:sz w:val="22"/>
                <w:szCs w:val="22"/>
                <w:lang w:val="da-DK"/>
              </w:rPr>
              <w:t>hhv. spansk og europæiske studier</w:t>
            </w:r>
          </w:p>
          <w:p w:rsidR="00265451" w:rsidRPr="00F61696" w:rsidRDefault="00265451" w:rsidP="008A6832">
            <w:pPr>
              <w:jc w:val="center"/>
              <w:rPr>
                <w:iCs/>
                <w:lang w:val="da-DK"/>
              </w:rPr>
            </w:pPr>
          </w:p>
        </w:tc>
        <w:tc>
          <w:tcPr>
            <w:tcW w:w="2279" w:type="dxa"/>
            <w:tcBorders>
              <w:top w:val="nil"/>
              <w:left w:val="single" w:sz="4" w:space="0" w:color="auto"/>
              <w:bottom w:val="single" w:sz="4" w:space="0" w:color="auto"/>
              <w:right w:val="single" w:sz="4" w:space="0" w:color="auto"/>
            </w:tcBorders>
            <w:shd w:val="clear" w:color="auto" w:fill="B3B3B3"/>
          </w:tcPr>
          <w:p w:rsidR="00265451" w:rsidRPr="00F61696" w:rsidRDefault="00265451" w:rsidP="001765DA">
            <w:pPr>
              <w:rPr>
                <w:i/>
                <w:iCs/>
                <w:lang w:val="da-DK"/>
              </w:rPr>
            </w:pPr>
          </w:p>
        </w:tc>
      </w:tr>
    </w:tbl>
    <w:p w:rsidR="00AD3CFB" w:rsidRPr="00F61696" w:rsidRDefault="00AD3CFB" w:rsidP="00AD3CFB">
      <w:pPr>
        <w:pStyle w:val="Heading1"/>
      </w:pPr>
    </w:p>
    <w:p w:rsidR="00AD3CFB" w:rsidRPr="00F61696" w:rsidRDefault="00AD3CFB" w:rsidP="00AD3CFB">
      <w:pPr>
        <w:spacing w:line="312" w:lineRule="auto"/>
        <w:rPr>
          <w:lang w:val="da-DK"/>
        </w:rPr>
      </w:pPr>
      <w:r w:rsidRPr="00F61696">
        <w:rPr>
          <w:lang w:val="da-DK"/>
        </w:rPr>
        <w:br w:type="page"/>
      </w:r>
      <w:r w:rsidRPr="00F61696">
        <w:rPr>
          <w:lang w:val="da-DK"/>
        </w:rPr>
        <w:lastRenderedPageBreak/>
        <w:t xml:space="preserve">Hvis du har valgt kombinationen </w:t>
      </w:r>
      <w:r w:rsidRPr="00F61696">
        <w:rPr>
          <w:b/>
          <w:lang w:val="da-DK"/>
        </w:rPr>
        <w:t>Tysk-Europæiske studier</w:t>
      </w:r>
      <w:r w:rsidR="00CE2B5B" w:rsidRPr="00F61696">
        <w:rPr>
          <w:b/>
          <w:lang w:val="da-DK"/>
        </w:rPr>
        <w:t>,</w:t>
      </w:r>
      <w:r w:rsidRPr="00F61696">
        <w:rPr>
          <w:lang w:val="da-DK"/>
        </w:rPr>
        <w:t xml:space="preserve"> ser dit samlede normerede uddanne</w:t>
      </w:r>
      <w:r w:rsidRPr="00F61696">
        <w:rPr>
          <w:lang w:val="da-DK"/>
        </w:rPr>
        <w:t>l</w:t>
      </w:r>
      <w:r w:rsidRPr="00F61696">
        <w:rPr>
          <w:lang w:val="da-DK"/>
        </w:rPr>
        <w:t>sesforløb sådan ud: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576"/>
        <w:gridCol w:w="2279"/>
      </w:tblGrid>
      <w:tr w:rsidR="00265451" w:rsidRPr="00F61696" w:rsidTr="008A6832">
        <w:tc>
          <w:tcPr>
            <w:tcW w:w="1503" w:type="dxa"/>
            <w:shd w:val="clear" w:color="auto" w:fill="auto"/>
          </w:tcPr>
          <w:p w:rsidR="00265451" w:rsidRPr="00F61696" w:rsidRDefault="00265451" w:rsidP="001765DA">
            <w:pPr>
              <w:rPr>
                <w:lang w:val="da-DK"/>
              </w:rPr>
            </w:pPr>
          </w:p>
        </w:tc>
        <w:tc>
          <w:tcPr>
            <w:tcW w:w="2266" w:type="dxa"/>
            <w:shd w:val="clear" w:color="auto" w:fill="auto"/>
          </w:tcPr>
          <w:p w:rsidR="00265451" w:rsidRPr="00F61696" w:rsidRDefault="00265451" w:rsidP="008A6832">
            <w:pPr>
              <w:jc w:val="center"/>
              <w:rPr>
                <w:b/>
                <w:lang w:val="da-DK"/>
              </w:rPr>
            </w:pPr>
            <w:r w:rsidRPr="00F61696">
              <w:rPr>
                <w:b/>
                <w:lang w:val="da-DK"/>
              </w:rPr>
              <w:t>TYSK</w:t>
            </w:r>
          </w:p>
        </w:tc>
        <w:tc>
          <w:tcPr>
            <w:tcW w:w="2576" w:type="dxa"/>
            <w:shd w:val="clear" w:color="auto" w:fill="auto"/>
          </w:tcPr>
          <w:p w:rsidR="00265451" w:rsidRPr="00F61696" w:rsidRDefault="00265451" w:rsidP="008A6832">
            <w:pPr>
              <w:jc w:val="center"/>
              <w:rPr>
                <w:b/>
                <w:lang w:val="da-DK"/>
              </w:rPr>
            </w:pPr>
            <w:r w:rsidRPr="00F61696">
              <w:rPr>
                <w:b/>
              </w:rPr>
              <w:t>EUROPÆISKE STUDIER</w:t>
            </w:r>
          </w:p>
        </w:tc>
        <w:tc>
          <w:tcPr>
            <w:tcW w:w="2279" w:type="dxa"/>
            <w:shd w:val="clear" w:color="auto" w:fill="auto"/>
          </w:tcPr>
          <w:p w:rsidR="00265451" w:rsidRPr="00F61696" w:rsidRDefault="00265451" w:rsidP="008A6832">
            <w:pPr>
              <w:jc w:val="center"/>
              <w:rPr>
                <w:b/>
                <w:i/>
                <w:iCs/>
              </w:rPr>
            </w:pPr>
            <w:r w:rsidRPr="00F61696">
              <w:rPr>
                <w:b/>
                <w:i/>
                <w:iCs/>
              </w:rPr>
              <w:t>FÆLLESFAG</w:t>
            </w:r>
          </w:p>
        </w:tc>
      </w:tr>
      <w:tr w:rsidR="00265451" w:rsidRPr="00F61696" w:rsidTr="008A6832">
        <w:tc>
          <w:tcPr>
            <w:tcW w:w="1503" w:type="dxa"/>
            <w:shd w:val="clear" w:color="auto" w:fill="auto"/>
          </w:tcPr>
          <w:p w:rsidR="00265451" w:rsidRPr="00F61696" w:rsidRDefault="00265451" w:rsidP="001765DA">
            <w:r w:rsidRPr="00F61696">
              <w:t>1. semester</w:t>
            </w:r>
          </w:p>
        </w:tc>
        <w:tc>
          <w:tcPr>
            <w:tcW w:w="2266" w:type="dxa"/>
            <w:shd w:val="clear" w:color="auto" w:fill="auto"/>
          </w:tcPr>
          <w:p w:rsidR="00265451" w:rsidRPr="00F61696" w:rsidRDefault="00265451" w:rsidP="008A6832">
            <w:pPr>
              <w:jc w:val="center"/>
              <w:rPr>
                <w:i/>
                <w:sz w:val="22"/>
                <w:szCs w:val="22"/>
                <w:lang w:val="da-DK"/>
              </w:rPr>
            </w:pPr>
            <w:r w:rsidRPr="00F61696">
              <w:rPr>
                <w:i/>
                <w:sz w:val="22"/>
                <w:szCs w:val="22"/>
                <w:lang w:val="da-DK"/>
              </w:rPr>
              <w:t xml:space="preserve">Grammatik und </w:t>
            </w:r>
            <w:proofErr w:type="spellStart"/>
            <w:r w:rsidRPr="00F61696">
              <w:rPr>
                <w:i/>
                <w:sz w:val="22"/>
                <w:szCs w:val="22"/>
                <w:lang w:val="da-DK"/>
              </w:rPr>
              <w:t>Sprachkompetenz</w:t>
            </w:r>
            <w:proofErr w:type="spellEnd"/>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proofErr w:type="spellStart"/>
            <w:r w:rsidRPr="00F61696">
              <w:rPr>
                <w:i/>
                <w:sz w:val="22"/>
                <w:szCs w:val="22"/>
                <w:lang w:val="da-DK"/>
              </w:rPr>
              <w:t>Textkommunikation</w:t>
            </w:r>
            <w:proofErr w:type="spellEnd"/>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rPr>
            </w:pPr>
          </w:p>
        </w:tc>
        <w:tc>
          <w:tcPr>
            <w:tcW w:w="2576" w:type="dxa"/>
            <w:shd w:val="clear" w:color="auto" w:fill="auto"/>
          </w:tcPr>
          <w:p w:rsidR="00A34593" w:rsidRPr="00F61696" w:rsidRDefault="001657E6" w:rsidP="008A6832">
            <w:pPr>
              <w:jc w:val="center"/>
              <w:rPr>
                <w:i/>
                <w:sz w:val="22"/>
                <w:szCs w:val="22"/>
                <w:lang w:val="da-DK"/>
              </w:rPr>
            </w:pPr>
            <w:r w:rsidRPr="00F61696">
              <w:rPr>
                <w:i/>
                <w:sz w:val="22"/>
                <w:szCs w:val="22"/>
                <w:lang w:val="da-DK"/>
              </w:rPr>
              <w:t xml:space="preserve">EU-institutioner </w:t>
            </w:r>
            <w:r w:rsidR="00265451" w:rsidRPr="00F61696">
              <w:rPr>
                <w:i/>
                <w:sz w:val="22"/>
                <w:szCs w:val="22"/>
                <w:lang w:val="da-DK"/>
              </w:rPr>
              <w:t>og</w:t>
            </w:r>
          </w:p>
          <w:p w:rsidR="00265451" w:rsidRPr="00F61696" w:rsidRDefault="00265451" w:rsidP="008A6832">
            <w:pPr>
              <w:jc w:val="center"/>
              <w:rPr>
                <w:i/>
                <w:sz w:val="22"/>
                <w:szCs w:val="22"/>
                <w:lang w:val="da-DK"/>
              </w:rPr>
            </w:pPr>
            <w:r w:rsidRPr="00F61696">
              <w:rPr>
                <w:i/>
                <w:sz w:val="22"/>
                <w:szCs w:val="22"/>
                <w:lang w:val="da-DK"/>
              </w:rPr>
              <w:t xml:space="preserve"> EU-politik</w:t>
            </w:r>
          </w:p>
        </w:tc>
        <w:tc>
          <w:tcPr>
            <w:tcW w:w="2279" w:type="dxa"/>
            <w:shd w:val="clear" w:color="auto" w:fill="auto"/>
          </w:tcPr>
          <w:p w:rsidR="00265451" w:rsidRPr="00F61696" w:rsidRDefault="00265451" w:rsidP="008A6832">
            <w:pPr>
              <w:jc w:val="center"/>
              <w:rPr>
                <w:i/>
                <w:iCs/>
                <w:sz w:val="22"/>
                <w:szCs w:val="22"/>
              </w:rPr>
            </w:pPr>
            <w:proofErr w:type="spellStart"/>
            <w:r w:rsidRPr="00F61696">
              <w:rPr>
                <w:i/>
                <w:iCs/>
                <w:sz w:val="22"/>
                <w:szCs w:val="22"/>
              </w:rPr>
              <w:t>Fællespropædeutikum</w:t>
            </w:r>
            <w:proofErr w:type="spellEnd"/>
          </w:p>
          <w:p w:rsidR="00265451" w:rsidRPr="00F61696" w:rsidRDefault="00265451" w:rsidP="008A6832">
            <w:pPr>
              <w:jc w:val="center"/>
              <w:rPr>
                <w:i/>
                <w:iCs/>
                <w:sz w:val="22"/>
                <w:szCs w:val="22"/>
              </w:rPr>
            </w:pPr>
          </w:p>
          <w:p w:rsidR="00265451" w:rsidRPr="00F61696" w:rsidRDefault="00265451" w:rsidP="008A6832">
            <w:pPr>
              <w:jc w:val="center"/>
              <w:rPr>
                <w:i/>
                <w:iCs/>
                <w:lang w:val="en-GB"/>
              </w:rPr>
            </w:pPr>
            <w:proofErr w:type="spellStart"/>
            <w:r w:rsidRPr="00F61696">
              <w:rPr>
                <w:i/>
                <w:iCs/>
                <w:sz w:val="22"/>
                <w:szCs w:val="22"/>
              </w:rPr>
              <w:t>Samfundsøkonomi</w:t>
            </w:r>
            <w:proofErr w:type="spellEnd"/>
          </w:p>
        </w:tc>
      </w:tr>
      <w:tr w:rsidR="00265451" w:rsidRPr="00F61696" w:rsidTr="008A6832">
        <w:tc>
          <w:tcPr>
            <w:tcW w:w="1503" w:type="dxa"/>
            <w:shd w:val="clear" w:color="auto" w:fill="auto"/>
          </w:tcPr>
          <w:p w:rsidR="00265451" w:rsidRPr="00F61696" w:rsidRDefault="00265451" w:rsidP="001765DA">
            <w:r w:rsidRPr="00F61696">
              <w:t>2. semester</w:t>
            </w:r>
          </w:p>
        </w:tc>
        <w:tc>
          <w:tcPr>
            <w:tcW w:w="2266" w:type="dxa"/>
            <w:shd w:val="clear" w:color="auto" w:fill="auto"/>
          </w:tcPr>
          <w:p w:rsidR="00265451" w:rsidRPr="00F61696" w:rsidRDefault="00265451" w:rsidP="008A6832">
            <w:pPr>
              <w:jc w:val="center"/>
              <w:rPr>
                <w:i/>
                <w:sz w:val="22"/>
                <w:szCs w:val="22"/>
                <w:lang w:val="de-DE"/>
              </w:rPr>
            </w:pPr>
            <w:r w:rsidRPr="00F61696">
              <w:rPr>
                <w:i/>
                <w:sz w:val="22"/>
                <w:szCs w:val="22"/>
                <w:lang w:val="de-DE"/>
              </w:rPr>
              <w:t>Sprachkompetenz und Landeskunde</w:t>
            </w:r>
          </w:p>
          <w:p w:rsidR="00265451" w:rsidRPr="00F61696" w:rsidRDefault="00265451" w:rsidP="008A6832">
            <w:pPr>
              <w:jc w:val="center"/>
              <w:rPr>
                <w:i/>
                <w:sz w:val="22"/>
                <w:szCs w:val="22"/>
                <w:lang w:val="de-DE"/>
              </w:rPr>
            </w:pPr>
          </w:p>
          <w:p w:rsidR="00265451" w:rsidRPr="00F61696" w:rsidRDefault="00265451" w:rsidP="008A6832">
            <w:pPr>
              <w:jc w:val="center"/>
              <w:rPr>
                <w:i/>
                <w:sz w:val="22"/>
                <w:szCs w:val="22"/>
                <w:lang w:val="de-DE"/>
              </w:rPr>
            </w:pPr>
            <w:r w:rsidRPr="00F61696">
              <w:rPr>
                <w:i/>
                <w:sz w:val="22"/>
                <w:szCs w:val="22"/>
                <w:lang w:val="de-DE"/>
              </w:rPr>
              <w:t>Texte im Unternehmen</w:t>
            </w:r>
          </w:p>
          <w:p w:rsidR="00265451" w:rsidRPr="00F61696" w:rsidRDefault="00265451" w:rsidP="001765DA">
            <w:pPr>
              <w:rPr>
                <w:i/>
                <w:sz w:val="22"/>
                <w:szCs w:val="22"/>
                <w:lang w:val="de-DE"/>
              </w:rPr>
            </w:pPr>
          </w:p>
        </w:tc>
        <w:tc>
          <w:tcPr>
            <w:tcW w:w="2576" w:type="dxa"/>
            <w:shd w:val="clear" w:color="auto" w:fill="auto"/>
          </w:tcPr>
          <w:p w:rsidR="00523C12" w:rsidRPr="00F61696" w:rsidRDefault="00523C12" w:rsidP="00523C12">
            <w:pPr>
              <w:jc w:val="center"/>
              <w:rPr>
                <w:i/>
                <w:sz w:val="22"/>
                <w:szCs w:val="22"/>
                <w:lang w:val="da-DK"/>
              </w:rPr>
            </w:pPr>
            <w:r w:rsidRPr="00F61696">
              <w:rPr>
                <w:i/>
                <w:sz w:val="22"/>
                <w:szCs w:val="22"/>
                <w:lang w:val="da-DK"/>
              </w:rPr>
              <w:t>Europa i et kulturperspe</w:t>
            </w:r>
            <w:r w:rsidRPr="00F61696">
              <w:rPr>
                <w:i/>
                <w:sz w:val="22"/>
                <w:szCs w:val="22"/>
                <w:lang w:val="da-DK"/>
              </w:rPr>
              <w:t>k</w:t>
            </w:r>
            <w:r w:rsidRPr="00F61696">
              <w:rPr>
                <w:i/>
                <w:sz w:val="22"/>
                <w:szCs w:val="22"/>
                <w:lang w:val="da-DK"/>
              </w:rPr>
              <w:t>tiv</w:t>
            </w:r>
          </w:p>
          <w:p w:rsidR="00560DC2" w:rsidRPr="00F61696" w:rsidRDefault="00560DC2"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Politik i Europa</w:t>
            </w:r>
          </w:p>
          <w:p w:rsidR="00560DC2" w:rsidRPr="00F61696" w:rsidRDefault="00560DC2" w:rsidP="008A6832">
            <w:pPr>
              <w:jc w:val="center"/>
              <w:rPr>
                <w:i/>
                <w:sz w:val="22"/>
                <w:szCs w:val="22"/>
                <w:lang w:val="da-DK"/>
              </w:rPr>
            </w:pPr>
          </w:p>
        </w:tc>
        <w:tc>
          <w:tcPr>
            <w:tcW w:w="2279" w:type="dxa"/>
            <w:tcBorders>
              <w:bottom w:val="single" w:sz="4" w:space="0" w:color="auto"/>
            </w:tcBorders>
            <w:shd w:val="clear" w:color="auto" w:fill="auto"/>
          </w:tcPr>
          <w:p w:rsidR="00265451" w:rsidRPr="00F61696" w:rsidRDefault="00265451" w:rsidP="008A6832">
            <w:pPr>
              <w:jc w:val="center"/>
              <w:rPr>
                <w:i/>
                <w:iCs/>
                <w:sz w:val="22"/>
                <w:szCs w:val="22"/>
              </w:rPr>
            </w:pPr>
            <w:proofErr w:type="spellStart"/>
            <w:r w:rsidRPr="00F61696">
              <w:rPr>
                <w:i/>
                <w:iCs/>
                <w:sz w:val="22"/>
                <w:szCs w:val="22"/>
              </w:rPr>
              <w:t>Videnskabsteori</w:t>
            </w:r>
            <w:proofErr w:type="spellEnd"/>
          </w:p>
          <w:p w:rsidR="00265451" w:rsidRPr="00F61696" w:rsidRDefault="00265451" w:rsidP="008A6832">
            <w:pPr>
              <w:jc w:val="center"/>
              <w:rPr>
                <w:i/>
                <w:iCs/>
                <w:sz w:val="22"/>
                <w:szCs w:val="22"/>
              </w:rPr>
            </w:pPr>
          </w:p>
          <w:p w:rsidR="00265451" w:rsidRPr="00F61696" w:rsidRDefault="00711B9E" w:rsidP="008A6832">
            <w:pPr>
              <w:ind w:right="117"/>
              <w:jc w:val="center"/>
              <w:rPr>
                <w:i/>
                <w:iCs/>
                <w:lang w:val="en-GB"/>
              </w:rPr>
            </w:pPr>
            <w:proofErr w:type="spellStart"/>
            <w:r w:rsidRPr="00F61696">
              <w:rPr>
                <w:i/>
                <w:iCs/>
                <w:sz w:val="22"/>
                <w:szCs w:val="22"/>
              </w:rPr>
              <w:t>Adfærd</w:t>
            </w:r>
            <w:proofErr w:type="spellEnd"/>
            <w:r w:rsidRPr="00F61696">
              <w:rPr>
                <w:i/>
                <w:iCs/>
                <w:sz w:val="22"/>
                <w:szCs w:val="22"/>
              </w:rPr>
              <w:t xml:space="preserve"> i </w:t>
            </w:r>
            <w:proofErr w:type="spellStart"/>
            <w:r w:rsidRPr="00F61696">
              <w:rPr>
                <w:i/>
                <w:iCs/>
                <w:sz w:val="22"/>
                <w:szCs w:val="22"/>
              </w:rPr>
              <w:t>organis</w:t>
            </w:r>
            <w:r w:rsidRPr="00F61696">
              <w:rPr>
                <w:i/>
                <w:iCs/>
                <w:sz w:val="22"/>
                <w:szCs w:val="22"/>
              </w:rPr>
              <w:t>a</w:t>
            </w:r>
            <w:r w:rsidRPr="00F61696">
              <w:rPr>
                <w:i/>
                <w:iCs/>
                <w:sz w:val="22"/>
                <w:szCs w:val="22"/>
              </w:rPr>
              <w:t>tioner</w:t>
            </w:r>
            <w:proofErr w:type="spellEnd"/>
          </w:p>
        </w:tc>
      </w:tr>
      <w:tr w:rsidR="00265451" w:rsidRPr="00F61696" w:rsidTr="008A6832">
        <w:tc>
          <w:tcPr>
            <w:tcW w:w="1503" w:type="dxa"/>
          </w:tcPr>
          <w:p w:rsidR="00265451" w:rsidRPr="00F61696" w:rsidRDefault="00265451" w:rsidP="001765DA">
            <w:pPr>
              <w:rPr>
                <w:i/>
              </w:rPr>
            </w:pPr>
            <w:r w:rsidRPr="00F61696">
              <w:t>3. semester</w:t>
            </w:r>
          </w:p>
        </w:tc>
        <w:tc>
          <w:tcPr>
            <w:tcW w:w="2266" w:type="dxa"/>
            <w:tcBorders>
              <w:bottom w:val="single" w:sz="4" w:space="0" w:color="auto"/>
            </w:tcBorders>
          </w:tcPr>
          <w:p w:rsidR="00265451" w:rsidRPr="00F61696" w:rsidRDefault="00265451" w:rsidP="008A6832">
            <w:pPr>
              <w:jc w:val="center"/>
              <w:rPr>
                <w:i/>
                <w:sz w:val="22"/>
                <w:szCs w:val="22"/>
                <w:lang w:val="de-DE"/>
              </w:rPr>
            </w:pPr>
            <w:r w:rsidRPr="00F61696">
              <w:rPr>
                <w:i/>
                <w:sz w:val="22"/>
                <w:szCs w:val="22"/>
                <w:lang w:val="de-DE"/>
              </w:rPr>
              <w:t>Sprachkompetenz und das heutige Deutsc</w:t>
            </w:r>
            <w:r w:rsidRPr="00F61696">
              <w:rPr>
                <w:i/>
                <w:sz w:val="22"/>
                <w:szCs w:val="22"/>
                <w:lang w:val="de-DE"/>
              </w:rPr>
              <w:t>h</w:t>
            </w:r>
            <w:r w:rsidRPr="00F61696">
              <w:rPr>
                <w:i/>
                <w:sz w:val="22"/>
                <w:szCs w:val="22"/>
                <w:lang w:val="de-DE"/>
              </w:rPr>
              <w:t>land</w:t>
            </w:r>
          </w:p>
          <w:p w:rsidR="00265451" w:rsidRPr="00F61696" w:rsidRDefault="00265451" w:rsidP="008A6832">
            <w:pPr>
              <w:jc w:val="center"/>
              <w:rPr>
                <w:i/>
                <w:sz w:val="22"/>
                <w:szCs w:val="22"/>
                <w:lang w:val="de-DE"/>
              </w:rPr>
            </w:pPr>
          </w:p>
          <w:p w:rsidR="00265451" w:rsidRPr="00F61696" w:rsidRDefault="00265451" w:rsidP="008A6832">
            <w:pPr>
              <w:jc w:val="center"/>
              <w:rPr>
                <w:i/>
                <w:sz w:val="22"/>
                <w:szCs w:val="22"/>
                <w:lang w:val="de-DE"/>
              </w:rPr>
            </w:pPr>
            <w:r w:rsidRPr="00F61696">
              <w:rPr>
                <w:i/>
                <w:sz w:val="22"/>
                <w:szCs w:val="22"/>
                <w:lang w:val="de-DE"/>
              </w:rPr>
              <w:t>Wirtschafts-kommunikation</w:t>
            </w:r>
          </w:p>
          <w:p w:rsidR="00265451" w:rsidRPr="00F61696" w:rsidRDefault="00265451" w:rsidP="008A6832">
            <w:pPr>
              <w:jc w:val="center"/>
              <w:rPr>
                <w:i/>
                <w:sz w:val="22"/>
                <w:szCs w:val="22"/>
                <w:lang w:val="de-DE"/>
              </w:rPr>
            </w:pPr>
          </w:p>
        </w:tc>
        <w:tc>
          <w:tcPr>
            <w:tcW w:w="2576" w:type="dxa"/>
            <w:tcBorders>
              <w:bottom w:val="single" w:sz="4" w:space="0" w:color="auto"/>
              <w:right w:val="single" w:sz="4" w:space="0" w:color="auto"/>
            </w:tcBorders>
          </w:tcPr>
          <w:p w:rsidR="00265451" w:rsidRPr="00F61696" w:rsidRDefault="00265451" w:rsidP="008A6832">
            <w:pPr>
              <w:jc w:val="center"/>
              <w:rPr>
                <w:i/>
                <w:sz w:val="22"/>
                <w:szCs w:val="22"/>
                <w:lang w:val="da-DK"/>
              </w:rPr>
            </w:pPr>
            <w:r w:rsidRPr="00F61696">
              <w:rPr>
                <w:i/>
                <w:sz w:val="22"/>
                <w:szCs w:val="22"/>
                <w:lang w:val="da-DK"/>
              </w:rPr>
              <w:t>Kvalitative undersøgelser – hvordan?</w:t>
            </w:r>
          </w:p>
          <w:p w:rsidR="00265451" w:rsidRPr="00F61696" w:rsidRDefault="00265451" w:rsidP="008A6832">
            <w:pPr>
              <w:jc w:val="center"/>
              <w:rPr>
                <w:i/>
                <w:sz w:val="22"/>
                <w:szCs w:val="22"/>
                <w:lang w:val="da-DK"/>
              </w:rPr>
            </w:pPr>
          </w:p>
          <w:p w:rsidR="00265451" w:rsidRPr="00F61696" w:rsidRDefault="00265451" w:rsidP="008A6832">
            <w:pPr>
              <w:jc w:val="center"/>
              <w:rPr>
                <w:i/>
                <w:sz w:val="22"/>
                <w:szCs w:val="22"/>
                <w:lang w:val="da-DK"/>
              </w:rPr>
            </w:pPr>
            <w:r w:rsidRPr="00F61696">
              <w:rPr>
                <w:i/>
                <w:sz w:val="22"/>
                <w:szCs w:val="22"/>
                <w:lang w:val="da-DK"/>
              </w:rPr>
              <w:t>Global marketing for e</w:t>
            </w:r>
            <w:r w:rsidRPr="00F61696">
              <w:rPr>
                <w:i/>
                <w:sz w:val="22"/>
                <w:szCs w:val="22"/>
                <w:lang w:val="da-DK"/>
              </w:rPr>
              <w:t>u</w:t>
            </w:r>
            <w:r w:rsidRPr="00F61696">
              <w:rPr>
                <w:i/>
                <w:sz w:val="22"/>
                <w:szCs w:val="22"/>
                <w:lang w:val="da-DK"/>
              </w:rPr>
              <w:t>ropæiske virksomheder</w:t>
            </w:r>
          </w:p>
          <w:p w:rsidR="00EF1730" w:rsidRPr="00F61696" w:rsidRDefault="00EF1730" w:rsidP="008A6832">
            <w:pPr>
              <w:jc w:val="center"/>
              <w:rPr>
                <w:i/>
                <w:sz w:val="22"/>
                <w:szCs w:val="22"/>
                <w:lang w:val="da-DK"/>
              </w:rPr>
            </w:pPr>
          </w:p>
          <w:p w:rsidR="00560DC2" w:rsidRPr="00F61696" w:rsidRDefault="00EF1730" w:rsidP="008A6832">
            <w:pPr>
              <w:jc w:val="center"/>
              <w:rPr>
                <w:i/>
                <w:sz w:val="22"/>
                <w:szCs w:val="22"/>
                <w:lang w:val="da-DK"/>
              </w:rPr>
            </w:pPr>
            <w:r w:rsidRPr="00F61696">
              <w:rPr>
                <w:i/>
                <w:sz w:val="22"/>
                <w:szCs w:val="22"/>
                <w:lang w:val="da-DK"/>
              </w:rPr>
              <w:t>Forhandlingsteknik</w:t>
            </w:r>
          </w:p>
          <w:p w:rsidR="00DF6E6F" w:rsidRPr="00F61696" w:rsidRDefault="00DF6E6F" w:rsidP="008A6832">
            <w:pPr>
              <w:jc w:val="center"/>
              <w:rPr>
                <w:i/>
                <w:sz w:val="22"/>
                <w:szCs w:val="22"/>
                <w:lang w:val="da-DK"/>
              </w:rPr>
            </w:pPr>
          </w:p>
        </w:tc>
        <w:tc>
          <w:tcPr>
            <w:tcW w:w="2279" w:type="dxa"/>
            <w:tcBorders>
              <w:top w:val="single" w:sz="4" w:space="0" w:color="auto"/>
              <w:left w:val="single" w:sz="4" w:space="0" w:color="auto"/>
              <w:bottom w:val="nil"/>
              <w:right w:val="single" w:sz="4" w:space="0" w:color="auto"/>
            </w:tcBorders>
            <w:shd w:val="clear" w:color="auto" w:fill="B3B3B3"/>
          </w:tcPr>
          <w:p w:rsidR="00265451" w:rsidRPr="00F61696" w:rsidRDefault="00265451" w:rsidP="001765DA">
            <w:pPr>
              <w:rPr>
                <w:i/>
                <w:iCs/>
                <w:lang w:val="da-DK"/>
              </w:rPr>
            </w:pPr>
          </w:p>
        </w:tc>
      </w:tr>
      <w:tr w:rsidR="00265451" w:rsidRPr="00F61696" w:rsidTr="008A6832">
        <w:tc>
          <w:tcPr>
            <w:tcW w:w="1503" w:type="dxa"/>
            <w:tcBorders>
              <w:right w:val="single" w:sz="4" w:space="0" w:color="auto"/>
            </w:tcBorders>
          </w:tcPr>
          <w:p w:rsidR="00265451" w:rsidRPr="00F61696" w:rsidRDefault="00265451" w:rsidP="001765DA">
            <w:pPr>
              <w:rPr>
                <w:i/>
              </w:rPr>
            </w:pPr>
            <w:r w:rsidRPr="00F61696">
              <w:t>4. semester</w:t>
            </w:r>
          </w:p>
        </w:tc>
        <w:tc>
          <w:tcPr>
            <w:tcW w:w="4842" w:type="dxa"/>
            <w:gridSpan w:val="2"/>
            <w:tcBorders>
              <w:top w:val="single" w:sz="4" w:space="0" w:color="auto"/>
              <w:left w:val="single" w:sz="4" w:space="0" w:color="auto"/>
              <w:bottom w:val="single" w:sz="4" w:space="0" w:color="auto"/>
              <w:right w:val="single" w:sz="4" w:space="0" w:color="auto"/>
            </w:tcBorders>
          </w:tcPr>
          <w:p w:rsidR="00905B69" w:rsidRPr="00F61696" w:rsidRDefault="00294746" w:rsidP="008A6832">
            <w:pPr>
              <w:jc w:val="center"/>
              <w:rPr>
                <w:sz w:val="22"/>
                <w:szCs w:val="22"/>
                <w:lang w:val="da-DK"/>
              </w:rPr>
            </w:pPr>
            <w:r w:rsidRPr="00F61696">
              <w:rPr>
                <w:sz w:val="22"/>
                <w:szCs w:val="22"/>
                <w:lang w:val="da-DK"/>
              </w:rPr>
              <w:t xml:space="preserve">Valgfag, evt. i forbindelse med studieophold i </w:t>
            </w:r>
          </w:p>
          <w:p w:rsidR="00294746" w:rsidRPr="00F61696" w:rsidRDefault="00294746" w:rsidP="008A6832">
            <w:pPr>
              <w:jc w:val="center"/>
              <w:rPr>
                <w:sz w:val="22"/>
                <w:szCs w:val="22"/>
                <w:lang w:val="da-DK"/>
              </w:rPr>
            </w:pPr>
            <w:r w:rsidRPr="00F61696">
              <w:rPr>
                <w:sz w:val="22"/>
                <w:szCs w:val="22"/>
                <w:lang w:val="da-DK"/>
              </w:rPr>
              <w:t xml:space="preserve">udlandet: </w:t>
            </w:r>
          </w:p>
          <w:p w:rsidR="00294746" w:rsidRPr="00F61696" w:rsidRDefault="00C63970" w:rsidP="008A6832">
            <w:pPr>
              <w:jc w:val="center"/>
              <w:rPr>
                <w:sz w:val="22"/>
                <w:szCs w:val="22"/>
                <w:lang w:val="da-DK"/>
              </w:rPr>
            </w:pPr>
            <w:r w:rsidRPr="00F61696">
              <w:rPr>
                <w:sz w:val="22"/>
                <w:szCs w:val="22"/>
                <w:lang w:val="da-DK"/>
              </w:rPr>
              <w:t>Tysk og/</w:t>
            </w:r>
            <w:r w:rsidR="008C7C66" w:rsidRPr="00F61696">
              <w:rPr>
                <w:sz w:val="22"/>
                <w:szCs w:val="22"/>
                <w:lang w:val="da-DK"/>
              </w:rPr>
              <w:t xml:space="preserve">eller </w:t>
            </w:r>
            <w:r w:rsidR="002D5F81" w:rsidRPr="00F61696">
              <w:rPr>
                <w:sz w:val="22"/>
                <w:szCs w:val="22"/>
                <w:lang w:val="da-DK"/>
              </w:rPr>
              <w:t>e</w:t>
            </w:r>
            <w:r w:rsidR="00294746" w:rsidRPr="00F61696">
              <w:rPr>
                <w:sz w:val="22"/>
                <w:szCs w:val="22"/>
                <w:lang w:val="da-DK"/>
              </w:rPr>
              <w:t xml:space="preserve">uropæiske studier + evt. valgfag uden for </w:t>
            </w:r>
            <w:r w:rsidR="00CE2B5B" w:rsidRPr="00F61696">
              <w:rPr>
                <w:sz w:val="22"/>
                <w:szCs w:val="22"/>
                <w:lang w:val="da-DK"/>
              </w:rPr>
              <w:t>hhv. tysk og europæiske studier</w:t>
            </w:r>
          </w:p>
          <w:p w:rsidR="00265451" w:rsidRPr="00F61696" w:rsidRDefault="00265451" w:rsidP="008A6832">
            <w:pPr>
              <w:jc w:val="center"/>
              <w:rPr>
                <w:i/>
                <w:lang w:val="da-DK"/>
              </w:rPr>
            </w:pPr>
          </w:p>
        </w:tc>
        <w:tc>
          <w:tcPr>
            <w:tcW w:w="2279" w:type="dxa"/>
            <w:tcBorders>
              <w:top w:val="nil"/>
              <w:left w:val="single" w:sz="4" w:space="0" w:color="auto"/>
              <w:bottom w:val="nil"/>
              <w:right w:val="single" w:sz="4" w:space="0" w:color="auto"/>
            </w:tcBorders>
            <w:shd w:val="clear" w:color="auto" w:fill="B3B3B3"/>
          </w:tcPr>
          <w:p w:rsidR="00265451" w:rsidRPr="00F61696" w:rsidRDefault="00265451" w:rsidP="008A6832">
            <w:pPr>
              <w:jc w:val="center"/>
              <w:rPr>
                <w:i/>
                <w:iCs/>
                <w:lang w:val="da-DK"/>
              </w:rPr>
            </w:pPr>
          </w:p>
        </w:tc>
      </w:tr>
      <w:tr w:rsidR="00265451" w:rsidRPr="00F61696" w:rsidTr="008A6832">
        <w:tc>
          <w:tcPr>
            <w:tcW w:w="1503" w:type="dxa"/>
          </w:tcPr>
          <w:p w:rsidR="00265451" w:rsidRPr="00F61696" w:rsidRDefault="00265451" w:rsidP="001765DA">
            <w:pPr>
              <w:rPr>
                <w:lang w:val="en-GB"/>
              </w:rPr>
            </w:pPr>
            <w:r w:rsidRPr="00F61696">
              <w:rPr>
                <w:lang w:val="en-GB"/>
              </w:rPr>
              <w:t>5. semester</w:t>
            </w:r>
          </w:p>
        </w:tc>
        <w:tc>
          <w:tcPr>
            <w:tcW w:w="2266" w:type="dxa"/>
            <w:tcBorders>
              <w:top w:val="single" w:sz="4" w:space="0" w:color="auto"/>
            </w:tcBorders>
          </w:tcPr>
          <w:p w:rsidR="00265451" w:rsidRPr="00F61696" w:rsidRDefault="00265451" w:rsidP="008A6832">
            <w:pPr>
              <w:jc w:val="center"/>
              <w:rPr>
                <w:i/>
                <w:sz w:val="22"/>
                <w:szCs w:val="22"/>
                <w:lang w:val="da-DK"/>
              </w:rPr>
            </w:pPr>
            <w:proofErr w:type="spellStart"/>
            <w:r w:rsidRPr="00F61696">
              <w:rPr>
                <w:i/>
                <w:sz w:val="22"/>
                <w:szCs w:val="22"/>
                <w:lang w:val="da-DK"/>
              </w:rPr>
              <w:t>Wissenschafts</w:t>
            </w:r>
            <w:proofErr w:type="spellEnd"/>
            <w:r w:rsidRPr="00F61696">
              <w:rPr>
                <w:i/>
                <w:sz w:val="22"/>
                <w:szCs w:val="22"/>
                <w:lang w:val="da-DK"/>
              </w:rPr>
              <w:t>-</w:t>
            </w:r>
          </w:p>
          <w:p w:rsidR="00265451" w:rsidRPr="00F61696" w:rsidRDefault="00265451" w:rsidP="008A6832">
            <w:pPr>
              <w:jc w:val="center"/>
              <w:rPr>
                <w:i/>
                <w:szCs w:val="24"/>
                <w:lang w:val="da-DK"/>
              </w:rPr>
            </w:pPr>
            <w:proofErr w:type="spellStart"/>
            <w:r w:rsidRPr="00F61696">
              <w:rPr>
                <w:i/>
                <w:sz w:val="22"/>
                <w:szCs w:val="22"/>
                <w:lang w:val="da-DK"/>
              </w:rPr>
              <w:t>rhetorik</w:t>
            </w:r>
            <w:proofErr w:type="spellEnd"/>
          </w:p>
          <w:p w:rsidR="00265451" w:rsidRPr="00F61696" w:rsidRDefault="00265451" w:rsidP="008A6832">
            <w:pPr>
              <w:jc w:val="center"/>
              <w:rPr>
                <w:sz w:val="22"/>
                <w:szCs w:val="22"/>
                <w:lang w:val="en-GB"/>
              </w:rPr>
            </w:pPr>
          </w:p>
          <w:p w:rsidR="00265451" w:rsidRPr="00F61696" w:rsidRDefault="00523C12" w:rsidP="008A6832">
            <w:pPr>
              <w:jc w:val="center"/>
              <w:rPr>
                <w:i/>
                <w:sz w:val="22"/>
                <w:szCs w:val="22"/>
                <w:lang w:val="en-GB"/>
              </w:rPr>
            </w:pPr>
            <w:proofErr w:type="spellStart"/>
            <w:r w:rsidRPr="00F61696">
              <w:rPr>
                <w:i/>
                <w:sz w:val="22"/>
                <w:szCs w:val="22"/>
                <w:lang w:val="en-GB"/>
              </w:rPr>
              <w:t>International</w:t>
            </w:r>
            <w:r w:rsidR="00C50728" w:rsidRPr="00F61696">
              <w:rPr>
                <w:i/>
                <w:sz w:val="22"/>
                <w:szCs w:val="22"/>
                <w:lang w:val="en-GB"/>
              </w:rPr>
              <w:t>e</w:t>
            </w:r>
            <w:proofErr w:type="spellEnd"/>
            <w:r w:rsidR="00C50728" w:rsidRPr="00F61696">
              <w:rPr>
                <w:i/>
                <w:sz w:val="22"/>
                <w:szCs w:val="22"/>
                <w:lang w:val="en-GB"/>
              </w:rPr>
              <w:t xml:space="preserve"> </w:t>
            </w:r>
            <w:proofErr w:type="spellStart"/>
            <w:r w:rsidR="00C50728" w:rsidRPr="00F61696">
              <w:rPr>
                <w:i/>
                <w:sz w:val="22"/>
                <w:szCs w:val="22"/>
                <w:lang w:val="en-GB"/>
              </w:rPr>
              <w:t>Markt</w:t>
            </w:r>
            <w:r w:rsidRPr="00F61696">
              <w:rPr>
                <w:i/>
                <w:sz w:val="22"/>
                <w:szCs w:val="22"/>
                <w:lang w:val="en-GB"/>
              </w:rPr>
              <w:t>kommunikation</w:t>
            </w:r>
            <w:proofErr w:type="spellEnd"/>
          </w:p>
          <w:p w:rsidR="00265451" w:rsidRPr="00F61696" w:rsidRDefault="00265451" w:rsidP="008A6832">
            <w:pPr>
              <w:jc w:val="center"/>
              <w:rPr>
                <w:sz w:val="22"/>
                <w:szCs w:val="22"/>
                <w:lang w:val="en-GB"/>
              </w:rPr>
            </w:pPr>
          </w:p>
        </w:tc>
        <w:tc>
          <w:tcPr>
            <w:tcW w:w="2576" w:type="dxa"/>
            <w:tcBorders>
              <w:top w:val="single" w:sz="4" w:space="0" w:color="auto"/>
              <w:right w:val="single" w:sz="4" w:space="0" w:color="auto"/>
            </w:tcBorders>
          </w:tcPr>
          <w:p w:rsidR="00265451" w:rsidRPr="00F61696" w:rsidRDefault="00265451" w:rsidP="008A6832">
            <w:pPr>
              <w:spacing w:line="312" w:lineRule="auto"/>
              <w:jc w:val="center"/>
              <w:rPr>
                <w:i/>
                <w:sz w:val="22"/>
                <w:szCs w:val="22"/>
                <w:lang w:val="da-DK"/>
              </w:rPr>
            </w:pPr>
            <w:r w:rsidRPr="00F61696">
              <w:rPr>
                <w:i/>
                <w:sz w:val="22"/>
                <w:szCs w:val="22"/>
                <w:lang w:val="da-DK"/>
              </w:rPr>
              <w:t>EU i den globale verden</w:t>
            </w:r>
          </w:p>
          <w:p w:rsidR="006153A1" w:rsidRPr="00F61696" w:rsidRDefault="006153A1" w:rsidP="008A6832">
            <w:pPr>
              <w:spacing w:line="312" w:lineRule="auto"/>
              <w:jc w:val="center"/>
              <w:rPr>
                <w:i/>
                <w:sz w:val="22"/>
                <w:szCs w:val="22"/>
                <w:lang w:val="da-DK"/>
              </w:rPr>
            </w:pPr>
          </w:p>
          <w:p w:rsidR="00EF1730" w:rsidRPr="00F61696" w:rsidRDefault="00EF1730" w:rsidP="008A6832">
            <w:pPr>
              <w:jc w:val="center"/>
              <w:rPr>
                <w:i/>
                <w:sz w:val="22"/>
                <w:szCs w:val="22"/>
                <w:lang w:val="da-DK"/>
              </w:rPr>
            </w:pPr>
            <w:r w:rsidRPr="00F61696">
              <w:rPr>
                <w:i/>
                <w:sz w:val="22"/>
                <w:szCs w:val="22"/>
                <w:lang w:val="da-DK"/>
              </w:rPr>
              <w:t>Interkulturel kommunik</w:t>
            </w:r>
            <w:r w:rsidRPr="00F61696">
              <w:rPr>
                <w:i/>
                <w:sz w:val="22"/>
                <w:szCs w:val="22"/>
                <w:lang w:val="da-DK"/>
              </w:rPr>
              <w:t>a</w:t>
            </w:r>
            <w:r w:rsidRPr="00F61696">
              <w:rPr>
                <w:i/>
                <w:sz w:val="22"/>
                <w:szCs w:val="22"/>
                <w:lang w:val="da-DK"/>
              </w:rPr>
              <w:t>tion</w:t>
            </w:r>
          </w:p>
          <w:p w:rsidR="00265451" w:rsidRPr="00F61696" w:rsidRDefault="00265451" w:rsidP="008A6832">
            <w:pPr>
              <w:jc w:val="center"/>
              <w:rPr>
                <w:i/>
                <w:lang w:val="da-DK"/>
              </w:rPr>
            </w:pPr>
          </w:p>
        </w:tc>
        <w:tc>
          <w:tcPr>
            <w:tcW w:w="2279" w:type="dxa"/>
            <w:tcBorders>
              <w:top w:val="nil"/>
              <w:left w:val="single" w:sz="4" w:space="0" w:color="auto"/>
              <w:bottom w:val="nil"/>
              <w:right w:val="single" w:sz="4" w:space="0" w:color="auto"/>
            </w:tcBorders>
            <w:shd w:val="clear" w:color="auto" w:fill="B3B3B3"/>
          </w:tcPr>
          <w:p w:rsidR="00265451" w:rsidRPr="00F61696" w:rsidRDefault="00265451" w:rsidP="001765DA">
            <w:pPr>
              <w:rPr>
                <w:i/>
                <w:iCs/>
                <w:lang w:val="da-DK"/>
              </w:rPr>
            </w:pPr>
          </w:p>
        </w:tc>
      </w:tr>
      <w:tr w:rsidR="00265451" w:rsidRPr="00F61696" w:rsidTr="008A6832">
        <w:tc>
          <w:tcPr>
            <w:tcW w:w="1503" w:type="dxa"/>
          </w:tcPr>
          <w:p w:rsidR="00265451" w:rsidRPr="00F61696" w:rsidRDefault="00265451" w:rsidP="001765DA">
            <w:pPr>
              <w:rPr>
                <w:iCs/>
                <w:lang w:val="en-GB"/>
              </w:rPr>
            </w:pPr>
            <w:r w:rsidRPr="00F61696">
              <w:rPr>
                <w:iCs/>
                <w:lang w:val="en-GB"/>
              </w:rPr>
              <w:t>6. semester</w:t>
            </w:r>
          </w:p>
        </w:tc>
        <w:tc>
          <w:tcPr>
            <w:tcW w:w="4842" w:type="dxa"/>
            <w:gridSpan w:val="2"/>
            <w:tcBorders>
              <w:right w:val="single" w:sz="4" w:space="0" w:color="auto"/>
            </w:tcBorders>
            <w:vAlign w:val="center"/>
          </w:tcPr>
          <w:p w:rsidR="00294746" w:rsidRPr="00F61696" w:rsidRDefault="00294746" w:rsidP="008A6832">
            <w:pPr>
              <w:jc w:val="center"/>
              <w:rPr>
                <w:iCs/>
                <w:sz w:val="22"/>
                <w:szCs w:val="22"/>
                <w:lang w:val="da-DK"/>
              </w:rPr>
            </w:pPr>
            <w:r w:rsidRPr="00F61696">
              <w:rPr>
                <w:iCs/>
                <w:sz w:val="22"/>
                <w:szCs w:val="22"/>
                <w:lang w:val="da-DK"/>
              </w:rPr>
              <w:t>Bachelorprojekt: Tysk eller europæiske studier</w:t>
            </w:r>
          </w:p>
          <w:p w:rsidR="00294746" w:rsidRPr="00F61696" w:rsidRDefault="00294746" w:rsidP="008A6832">
            <w:pPr>
              <w:jc w:val="center"/>
              <w:rPr>
                <w:iCs/>
                <w:sz w:val="22"/>
                <w:szCs w:val="22"/>
                <w:lang w:val="da-DK"/>
              </w:rPr>
            </w:pPr>
            <w:r w:rsidRPr="00F61696">
              <w:rPr>
                <w:iCs/>
                <w:sz w:val="22"/>
                <w:szCs w:val="22"/>
                <w:lang w:val="da-DK"/>
              </w:rPr>
              <w:t>Valgfag: Tysk eller europæiske studier eller uden for</w:t>
            </w:r>
            <w:r w:rsidR="00CE2B5B" w:rsidRPr="00F61696">
              <w:rPr>
                <w:iCs/>
                <w:sz w:val="22"/>
                <w:szCs w:val="22"/>
                <w:lang w:val="da-DK"/>
              </w:rPr>
              <w:t xml:space="preserve"> hhv. tysk og europæiske studier</w:t>
            </w:r>
          </w:p>
          <w:p w:rsidR="00265451" w:rsidRPr="00F61696" w:rsidRDefault="00265451" w:rsidP="008A6832">
            <w:pPr>
              <w:jc w:val="center"/>
              <w:rPr>
                <w:iCs/>
                <w:lang w:val="da-DK"/>
              </w:rPr>
            </w:pPr>
          </w:p>
        </w:tc>
        <w:tc>
          <w:tcPr>
            <w:tcW w:w="2279" w:type="dxa"/>
            <w:tcBorders>
              <w:top w:val="nil"/>
              <w:left w:val="single" w:sz="4" w:space="0" w:color="auto"/>
              <w:bottom w:val="single" w:sz="4" w:space="0" w:color="auto"/>
              <w:right w:val="single" w:sz="4" w:space="0" w:color="auto"/>
            </w:tcBorders>
            <w:shd w:val="clear" w:color="auto" w:fill="B3B3B3"/>
          </w:tcPr>
          <w:p w:rsidR="00265451" w:rsidRPr="00F61696" w:rsidRDefault="00265451" w:rsidP="001765DA">
            <w:pPr>
              <w:rPr>
                <w:i/>
                <w:iCs/>
                <w:lang w:val="da-DK"/>
              </w:rPr>
            </w:pPr>
          </w:p>
        </w:tc>
      </w:tr>
    </w:tbl>
    <w:p w:rsidR="00AD3CFB" w:rsidRPr="00F61696" w:rsidRDefault="00AD3CFB" w:rsidP="00B37A2C">
      <w:pPr>
        <w:pStyle w:val="Heading1"/>
      </w:pPr>
    </w:p>
    <w:p w:rsidR="0036053E" w:rsidRPr="00F61696" w:rsidRDefault="00AD3CFB" w:rsidP="0036053E">
      <w:pPr>
        <w:pStyle w:val="Heading1"/>
      </w:pPr>
      <w:r w:rsidRPr="00F61696">
        <w:br w:type="page"/>
      </w:r>
      <w:bookmarkStart w:id="8" w:name="_Toc202585837"/>
      <w:bookmarkStart w:id="9" w:name="_Toc333930451"/>
      <w:bookmarkEnd w:id="7"/>
      <w:r w:rsidR="0036053E" w:rsidRPr="00F61696">
        <w:lastRenderedPageBreak/>
        <w:t>FAGINTRODUKTIONER</w:t>
      </w:r>
      <w:bookmarkEnd w:id="8"/>
      <w:bookmarkEnd w:id="9"/>
    </w:p>
    <w:p w:rsidR="0036053E" w:rsidRPr="00F61696" w:rsidRDefault="0036053E" w:rsidP="0036053E">
      <w:pPr>
        <w:pStyle w:val="Heading2"/>
      </w:pPr>
    </w:p>
    <w:p w:rsidR="0036053E" w:rsidRPr="00F61696" w:rsidRDefault="0036053E" w:rsidP="0036053E">
      <w:pPr>
        <w:pStyle w:val="Heading2"/>
      </w:pPr>
      <w:bookmarkStart w:id="10" w:name="_Toc202585838"/>
      <w:bookmarkStart w:id="11" w:name="_Toc333930452"/>
      <w:r w:rsidRPr="00F61696">
        <w:t>Engelsk</w:t>
      </w:r>
      <w:bookmarkEnd w:id="10"/>
      <w:bookmarkEnd w:id="11"/>
    </w:p>
    <w:p w:rsidR="0036053E" w:rsidRPr="00F61696" w:rsidRDefault="0036053E" w:rsidP="0036053E">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36053E" w:rsidRPr="00F61696" w:rsidRDefault="0036053E" w:rsidP="0036053E">
      <w:pPr>
        <w:tabs>
          <w:tab w:val="left" w:pos="-1134"/>
          <w:tab w:val="left" w:pos="-195"/>
          <w:tab w:val="left" w:pos="120"/>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r w:rsidRPr="00F61696">
        <w:rPr>
          <w:b/>
          <w:lang w:val="da-DK"/>
        </w:rPr>
        <w:t>Oversigt over uddannelsen i engelsk</w:t>
      </w:r>
    </w:p>
    <w:p w:rsidR="0036053E" w:rsidRPr="00F61696" w:rsidRDefault="0036053E" w:rsidP="0036053E">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39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6913"/>
      </w:tblGrid>
      <w:tr w:rsidR="0036053E" w:rsidRPr="00F61696" w:rsidTr="007B5405">
        <w:trPr>
          <w:trHeight w:val="609"/>
        </w:trPr>
        <w:tc>
          <w:tcPr>
            <w:tcW w:w="580" w:type="pct"/>
          </w:tcPr>
          <w:p w:rsidR="0036053E" w:rsidRPr="00F61696" w:rsidRDefault="0036053E" w:rsidP="007B5405">
            <w:pPr>
              <w:rPr>
                <w:lang w:val="da-DK"/>
              </w:rPr>
            </w:pPr>
          </w:p>
          <w:p w:rsidR="0036053E" w:rsidRPr="00F61696" w:rsidRDefault="0036053E" w:rsidP="007B5405">
            <w:pPr>
              <w:jc w:val="center"/>
            </w:pPr>
            <w:r w:rsidRPr="00F61696">
              <w:t>SEM</w:t>
            </w:r>
          </w:p>
        </w:tc>
        <w:tc>
          <w:tcPr>
            <w:tcW w:w="4420" w:type="pct"/>
          </w:tcPr>
          <w:p w:rsidR="0036053E" w:rsidRPr="00F61696" w:rsidRDefault="0036053E" w:rsidP="007B5405"/>
          <w:p w:rsidR="0036053E" w:rsidRPr="00F61696" w:rsidRDefault="0036053E" w:rsidP="007B5405">
            <w:pPr>
              <w:jc w:val="center"/>
            </w:pPr>
            <w:r w:rsidRPr="00F61696">
              <w:t>FAG</w:t>
            </w:r>
          </w:p>
        </w:tc>
      </w:tr>
      <w:tr w:rsidR="0036053E" w:rsidRPr="00F61696" w:rsidTr="00B11AF3">
        <w:trPr>
          <w:trHeight w:val="1080"/>
        </w:trPr>
        <w:tc>
          <w:tcPr>
            <w:tcW w:w="580" w:type="pct"/>
          </w:tcPr>
          <w:p w:rsidR="0036053E" w:rsidRPr="00F61696" w:rsidRDefault="0036053E" w:rsidP="007B5405">
            <w:r w:rsidRPr="00F61696">
              <w:t>1.</w:t>
            </w:r>
          </w:p>
          <w:p w:rsidR="0036053E" w:rsidRPr="00F61696" w:rsidRDefault="0036053E" w:rsidP="007B5405"/>
        </w:tc>
        <w:tc>
          <w:tcPr>
            <w:tcW w:w="4420" w:type="pct"/>
          </w:tcPr>
          <w:p w:rsidR="0036053E" w:rsidRPr="00F61696" w:rsidRDefault="0036053E" w:rsidP="007B5405">
            <w:pPr>
              <w:spacing w:line="312" w:lineRule="auto"/>
              <w:rPr>
                <w:lang w:val="en-GB"/>
              </w:rPr>
            </w:pPr>
            <w:r w:rsidRPr="00F61696">
              <w:rPr>
                <w:lang w:val="en-GB"/>
              </w:rPr>
              <w:t>The Structure and Sound of English (5 ECTS)</w:t>
            </w:r>
          </w:p>
          <w:p w:rsidR="0036053E" w:rsidRPr="00F61696" w:rsidRDefault="001C54B7" w:rsidP="007B5405">
            <w:pPr>
              <w:spacing w:line="312" w:lineRule="auto"/>
              <w:rPr>
                <w:lang w:val="en-GB"/>
              </w:rPr>
            </w:pPr>
            <w:r w:rsidRPr="00F61696">
              <w:rPr>
                <w:lang w:val="en-GB"/>
              </w:rPr>
              <w:t>Writing Academic English</w:t>
            </w:r>
            <w:r w:rsidR="0020406C" w:rsidRPr="00F61696">
              <w:rPr>
                <w:lang w:val="en-GB"/>
              </w:rPr>
              <w:t xml:space="preserve"> (5 ECTS)</w:t>
            </w:r>
          </w:p>
        </w:tc>
      </w:tr>
      <w:tr w:rsidR="0036053E" w:rsidRPr="00F61696" w:rsidTr="00B11AF3">
        <w:trPr>
          <w:trHeight w:val="1054"/>
        </w:trPr>
        <w:tc>
          <w:tcPr>
            <w:tcW w:w="580" w:type="pct"/>
          </w:tcPr>
          <w:p w:rsidR="0036053E" w:rsidRPr="00F61696" w:rsidRDefault="0036053E" w:rsidP="007B5405">
            <w:r w:rsidRPr="00F61696">
              <w:t>2.</w:t>
            </w:r>
          </w:p>
        </w:tc>
        <w:tc>
          <w:tcPr>
            <w:tcW w:w="4420" w:type="pct"/>
          </w:tcPr>
          <w:p w:rsidR="0036053E" w:rsidRPr="00F61696" w:rsidRDefault="0036053E" w:rsidP="007B5405">
            <w:pPr>
              <w:spacing w:line="312" w:lineRule="auto"/>
              <w:rPr>
                <w:lang w:val="en-GB"/>
              </w:rPr>
            </w:pPr>
            <w:r w:rsidRPr="00F61696">
              <w:rPr>
                <w:lang w:val="en-GB"/>
              </w:rPr>
              <w:t>English in Use (5 ECTS)</w:t>
            </w:r>
          </w:p>
          <w:p w:rsidR="0036053E" w:rsidRPr="00F61696" w:rsidRDefault="0020406C" w:rsidP="007B5405">
            <w:pPr>
              <w:spacing w:line="312" w:lineRule="auto"/>
              <w:rPr>
                <w:lang w:val="en-GB"/>
              </w:rPr>
            </w:pPr>
            <w:r w:rsidRPr="00F61696">
              <w:rPr>
                <w:lang w:val="en-GB"/>
              </w:rPr>
              <w:t>British Culture and Society (5 ECTS)</w:t>
            </w:r>
          </w:p>
        </w:tc>
      </w:tr>
      <w:tr w:rsidR="0036053E" w:rsidRPr="00F61696" w:rsidTr="00B11AF3">
        <w:trPr>
          <w:trHeight w:val="1070"/>
        </w:trPr>
        <w:tc>
          <w:tcPr>
            <w:tcW w:w="580" w:type="pct"/>
          </w:tcPr>
          <w:p w:rsidR="0036053E" w:rsidRPr="00F61696" w:rsidRDefault="0036053E" w:rsidP="007B5405">
            <w:r w:rsidRPr="00F61696">
              <w:t>3.</w:t>
            </w:r>
          </w:p>
          <w:p w:rsidR="0036053E" w:rsidRPr="00F61696" w:rsidRDefault="0036053E" w:rsidP="007B5405"/>
        </w:tc>
        <w:tc>
          <w:tcPr>
            <w:tcW w:w="4420" w:type="pct"/>
          </w:tcPr>
          <w:p w:rsidR="0020406C" w:rsidRPr="00F61696" w:rsidRDefault="0020406C" w:rsidP="0020406C">
            <w:pPr>
              <w:spacing w:line="312" w:lineRule="auto"/>
              <w:rPr>
                <w:lang w:val="en-GB"/>
              </w:rPr>
            </w:pPr>
            <w:r w:rsidRPr="00F61696">
              <w:rPr>
                <w:lang w:val="en-GB"/>
              </w:rPr>
              <w:t>Text Production for Business (10 ECTS)</w:t>
            </w:r>
          </w:p>
          <w:p w:rsidR="0036053E" w:rsidRPr="00F61696" w:rsidRDefault="0020406C" w:rsidP="0020406C">
            <w:pPr>
              <w:spacing w:line="312" w:lineRule="auto"/>
              <w:rPr>
                <w:lang w:val="en-GB"/>
              </w:rPr>
            </w:pPr>
            <w:r w:rsidRPr="00F61696">
              <w:rPr>
                <w:lang w:val="en-GB"/>
              </w:rPr>
              <w:t>American Culture and Society (5 ECTS)</w:t>
            </w:r>
          </w:p>
        </w:tc>
      </w:tr>
      <w:tr w:rsidR="0036053E" w:rsidRPr="00F61696" w:rsidTr="00B11AF3">
        <w:trPr>
          <w:trHeight w:val="1044"/>
        </w:trPr>
        <w:tc>
          <w:tcPr>
            <w:tcW w:w="580" w:type="pct"/>
          </w:tcPr>
          <w:p w:rsidR="0036053E" w:rsidRPr="00F61696" w:rsidRDefault="0036053E" w:rsidP="007B5405">
            <w:r w:rsidRPr="00F61696">
              <w:t>4.</w:t>
            </w:r>
          </w:p>
          <w:p w:rsidR="0036053E" w:rsidRPr="00F61696" w:rsidRDefault="0036053E" w:rsidP="007B5405"/>
          <w:p w:rsidR="0036053E" w:rsidRPr="00F61696" w:rsidRDefault="0036053E" w:rsidP="007B5405"/>
        </w:tc>
        <w:tc>
          <w:tcPr>
            <w:tcW w:w="4420" w:type="pct"/>
          </w:tcPr>
          <w:p w:rsidR="0036053E" w:rsidRPr="00F61696" w:rsidRDefault="0036053E" w:rsidP="007B5405">
            <w:pPr>
              <w:spacing w:line="312" w:lineRule="auto"/>
              <w:rPr>
                <w:lang w:val="da-DK"/>
              </w:rPr>
            </w:pPr>
            <w:r w:rsidRPr="00F61696">
              <w:rPr>
                <w:lang w:val="da-DK"/>
              </w:rPr>
              <w:t>Valgfag*, evt. i forbindelse med studieophold i udlandet, se afsnittet Studieophold i udlandet</w:t>
            </w:r>
          </w:p>
        </w:tc>
      </w:tr>
      <w:tr w:rsidR="0036053E" w:rsidRPr="00F61696" w:rsidTr="007B5405">
        <w:trPr>
          <w:trHeight w:val="1026"/>
        </w:trPr>
        <w:tc>
          <w:tcPr>
            <w:tcW w:w="580" w:type="pct"/>
          </w:tcPr>
          <w:p w:rsidR="0036053E" w:rsidRPr="00F61696" w:rsidRDefault="0036053E" w:rsidP="007B5405">
            <w:pPr>
              <w:rPr>
                <w:lang w:val="da-DK"/>
              </w:rPr>
            </w:pPr>
            <w:r w:rsidRPr="00F61696">
              <w:rPr>
                <w:lang w:val="da-DK"/>
              </w:rPr>
              <w:t>5.</w:t>
            </w:r>
          </w:p>
        </w:tc>
        <w:tc>
          <w:tcPr>
            <w:tcW w:w="4420" w:type="pct"/>
          </w:tcPr>
          <w:p w:rsidR="0020406C" w:rsidRPr="00F61696" w:rsidRDefault="0020406C" w:rsidP="0020406C">
            <w:pPr>
              <w:spacing w:line="312" w:lineRule="auto"/>
            </w:pPr>
            <w:r w:rsidRPr="00F61696">
              <w:t>Cultural Studies (5 ECTS)</w:t>
            </w:r>
          </w:p>
          <w:p w:rsidR="0036053E" w:rsidRPr="00F61696" w:rsidRDefault="0036053E" w:rsidP="001C54B7">
            <w:pPr>
              <w:spacing w:line="312" w:lineRule="auto"/>
            </w:pPr>
            <w:proofErr w:type="spellStart"/>
            <w:r w:rsidRPr="00F61696">
              <w:t>Valgfag</w:t>
            </w:r>
            <w:proofErr w:type="spellEnd"/>
            <w:r w:rsidRPr="00F61696">
              <w:t xml:space="preserve"> </w:t>
            </w:r>
            <w:r w:rsidR="008C7C66" w:rsidRPr="00F61696">
              <w:t>(</w:t>
            </w:r>
            <w:r w:rsidR="001C54B7" w:rsidRPr="00F61696">
              <w:t xml:space="preserve">10 </w:t>
            </w:r>
            <w:r w:rsidRPr="00F61696">
              <w:t>ECTS)</w:t>
            </w:r>
          </w:p>
        </w:tc>
      </w:tr>
      <w:tr w:rsidR="0036053E" w:rsidRPr="00F61696" w:rsidTr="00B11AF3">
        <w:trPr>
          <w:trHeight w:val="1088"/>
        </w:trPr>
        <w:tc>
          <w:tcPr>
            <w:tcW w:w="580" w:type="pct"/>
          </w:tcPr>
          <w:p w:rsidR="0036053E" w:rsidRPr="00F61696" w:rsidRDefault="0036053E" w:rsidP="007B5405">
            <w:pPr>
              <w:rPr>
                <w:lang w:val="da-DK"/>
              </w:rPr>
            </w:pPr>
            <w:r w:rsidRPr="00F61696">
              <w:rPr>
                <w:lang w:val="da-DK"/>
              </w:rPr>
              <w:t>6.</w:t>
            </w:r>
          </w:p>
        </w:tc>
        <w:tc>
          <w:tcPr>
            <w:tcW w:w="4420" w:type="pct"/>
          </w:tcPr>
          <w:p w:rsidR="0036053E" w:rsidRPr="00F61696" w:rsidRDefault="0036053E" w:rsidP="007B5405">
            <w:pPr>
              <w:spacing w:line="312" w:lineRule="auto"/>
              <w:rPr>
                <w:lang w:val="da-DK"/>
              </w:rPr>
            </w:pPr>
            <w:r w:rsidRPr="00F61696">
              <w:rPr>
                <w:lang w:val="da-DK"/>
              </w:rPr>
              <w:t>Bachelorprojekt** (20 ECTS)</w:t>
            </w:r>
          </w:p>
          <w:p w:rsidR="0036053E" w:rsidRPr="00F61696" w:rsidRDefault="0036053E" w:rsidP="007B5405">
            <w:pPr>
              <w:spacing w:line="312" w:lineRule="auto"/>
              <w:rPr>
                <w:lang w:val="da-DK"/>
              </w:rPr>
            </w:pPr>
            <w:r w:rsidRPr="00F61696">
              <w:rPr>
                <w:lang w:val="da-DK"/>
              </w:rPr>
              <w:t>Valgfag</w:t>
            </w:r>
            <w:r w:rsidR="00CE2B5B" w:rsidRPr="00F61696">
              <w:rPr>
                <w:lang w:val="da-DK"/>
              </w:rPr>
              <w:t>*</w:t>
            </w:r>
          </w:p>
        </w:tc>
      </w:tr>
    </w:tbl>
    <w:p w:rsidR="0036053E" w:rsidRPr="00F61696" w:rsidRDefault="0036053E" w:rsidP="0036053E">
      <w:pPr>
        <w:spacing w:line="312" w:lineRule="auto"/>
        <w:rPr>
          <w:b/>
          <w:lang w:val="da-DK"/>
        </w:rPr>
      </w:pPr>
    </w:p>
    <w:p w:rsidR="008C7C66" w:rsidRPr="00F61696" w:rsidRDefault="008C7C66" w:rsidP="001D1A6E">
      <w:pPr>
        <w:tabs>
          <w:tab w:val="left" w:pos="426"/>
        </w:tabs>
        <w:spacing w:line="312" w:lineRule="auto"/>
        <w:rPr>
          <w:lang w:val="da-DK"/>
        </w:rPr>
      </w:pPr>
      <w:r w:rsidRPr="00F61696">
        <w:rPr>
          <w:lang w:val="da-DK"/>
        </w:rPr>
        <w:t xml:space="preserve">*  </w:t>
      </w:r>
      <w:r w:rsidR="001D1A6E" w:rsidRPr="00F61696">
        <w:rPr>
          <w:lang w:val="da-DK"/>
        </w:rPr>
        <w:tab/>
      </w:r>
      <w:r w:rsidRPr="00F61696">
        <w:rPr>
          <w:lang w:val="da-DK"/>
        </w:rPr>
        <w:t>Min. 1</w:t>
      </w:r>
      <w:r w:rsidR="00B11AF3" w:rsidRPr="00F61696">
        <w:rPr>
          <w:lang w:val="da-DK"/>
        </w:rPr>
        <w:t>0 ECTS af valgfagene på 4.</w:t>
      </w:r>
      <w:r w:rsidR="0036053E" w:rsidRPr="00F61696">
        <w:rPr>
          <w:lang w:val="da-DK"/>
        </w:rPr>
        <w:t xml:space="preserve"> </w:t>
      </w:r>
      <w:r w:rsidRPr="00F61696">
        <w:rPr>
          <w:lang w:val="da-DK"/>
        </w:rPr>
        <w:t xml:space="preserve">hhv. 6. </w:t>
      </w:r>
      <w:r w:rsidR="0036053E" w:rsidRPr="00F61696">
        <w:rPr>
          <w:lang w:val="da-DK"/>
        </w:rPr>
        <w:t>semest</w:t>
      </w:r>
      <w:r w:rsidR="00B11AF3" w:rsidRPr="00F61696">
        <w:rPr>
          <w:lang w:val="da-DK"/>
        </w:rPr>
        <w:t xml:space="preserve">er skal ligge inden for </w:t>
      </w:r>
      <w:r w:rsidR="00ED5F00" w:rsidRPr="00F61696">
        <w:rPr>
          <w:lang w:val="da-DK"/>
        </w:rPr>
        <w:t>engelsk.</w:t>
      </w:r>
      <w:r w:rsidR="00CE2B5B" w:rsidRPr="00F61696">
        <w:rPr>
          <w:lang w:val="da-DK"/>
        </w:rPr>
        <w:t xml:space="preserve"> </w:t>
      </w:r>
    </w:p>
    <w:p w:rsidR="0036053E" w:rsidRPr="00F61696" w:rsidRDefault="0036053E" w:rsidP="001D1A6E">
      <w:pPr>
        <w:tabs>
          <w:tab w:val="left" w:pos="426"/>
        </w:tabs>
        <w:spacing w:line="312" w:lineRule="auto"/>
        <w:rPr>
          <w:lang w:val="da-DK"/>
        </w:rPr>
      </w:pPr>
      <w:r w:rsidRPr="00F61696">
        <w:rPr>
          <w:lang w:val="da-DK"/>
        </w:rPr>
        <w:t>**</w:t>
      </w:r>
      <w:r w:rsidR="001D1A6E" w:rsidRPr="00F61696">
        <w:rPr>
          <w:lang w:val="da-DK"/>
        </w:rPr>
        <w:tab/>
      </w:r>
      <w:r w:rsidRPr="00F61696">
        <w:rPr>
          <w:lang w:val="da-DK"/>
        </w:rPr>
        <w:t>Du kan vælge at skrive dit bachelor</w:t>
      </w:r>
      <w:r w:rsidR="00B11AF3" w:rsidRPr="00F61696">
        <w:rPr>
          <w:lang w:val="da-DK"/>
        </w:rPr>
        <w:t xml:space="preserve">projekt inden for </w:t>
      </w:r>
      <w:r w:rsidR="00ED5F00" w:rsidRPr="00F61696">
        <w:rPr>
          <w:lang w:val="da-DK"/>
        </w:rPr>
        <w:t>engelsk</w:t>
      </w:r>
      <w:r w:rsidR="00B11AF3" w:rsidRPr="00F61696">
        <w:rPr>
          <w:lang w:val="da-DK"/>
        </w:rPr>
        <w:t xml:space="preserve"> eller europæiske studier.</w:t>
      </w:r>
    </w:p>
    <w:p w:rsidR="0036053E" w:rsidRPr="00F61696" w:rsidRDefault="0036053E" w:rsidP="0036053E">
      <w:pPr>
        <w:spacing w:line="312" w:lineRule="auto"/>
        <w:rPr>
          <w:b/>
          <w:lang w:val="da-DK"/>
        </w:rPr>
      </w:pPr>
    </w:p>
    <w:p w:rsidR="0036053E" w:rsidRPr="00F61696" w:rsidRDefault="0036053E" w:rsidP="0036053E">
      <w:pPr>
        <w:spacing w:line="312" w:lineRule="auto"/>
        <w:rPr>
          <w:lang w:val="da-DK"/>
        </w:rPr>
      </w:pPr>
      <w:r w:rsidRPr="00F61696">
        <w:rPr>
          <w:lang w:val="da-DK"/>
        </w:rPr>
        <w:t>Fag- og prøvebeskrivelse for hvert enkelt fag vil blive offentliggjort i det elektroniske fagkatalog.</w:t>
      </w:r>
    </w:p>
    <w:p w:rsidR="0036053E" w:rsidRPr="00F61696" w:rsidRDefault="0036053E" w:rsidP="0036053E">
      <w:pPr>
        <w:spacing w:line="312" w:lineRule="auto"/>
        <w:rPr>
          <w:b/>
          <w:lang w:val="da-DK"/>
        </w:rPr>
      </w:pPr>
      <w:r w:rsidRPr="00F61696">
        <w:rPr>
          <w:lang w:val="da-DK"/>
        </w:rPr>
        <w:br w:type="page"/>
      </w:r>
      <w:r w:rsidRPr="00F61696">
        <w:rPr>
          <w:b/>
          <w:lang w:val="da-DK"/>
        </w:rPr>
        <w:lastRenderedPageBreak/>
        <w:t>Generelt om formålet med uddannelsen i engelsk</w:t>
      </w:r>
    </w:p>
    <w:p w:rsidR="0036053E" w:rsidRPr="00F61696" w:rsidRDefault="0036053E" w:rsidP="0036053E">
      <w:pPr>
        <w:tabs>
          <w:tab w:val="left" w:pos="1570"/>
        </w:tabs>
        <w:rPr>
          <w:lang w:val="da-DK"/>
        </w:rPr>
      </w:pPr>
      <w:r w:rsidRPr="00F61696">
        <w:rPr>
          <w:lang w:val="da-DK"/>
        </w:rPr>
        <w:tab/>
      </w:r>
    </w:p>
    <w:p w:rsidR="0036053E" w:rsidRPr="00F61696" w:rsidRDefault="0036053E" w:rsidP="0036053E">
      <w:pPr>
        <w:spacing w:line="312" w:lineRule="auto"/>
        <w:rPr>
          <w:lang w:val="da-DK"/>
        </w:rPr>
      </w:pPr>
      <w:r w:rsidRPr="00F61696">
        <w:rPr>
          <w:lang w:val="da-DK"/>
        </w:rPr>
        <w:t>Undervisningen i engelsk har til formål at sætte dig i stand til at anvende det engelske sprog he</w:t>
      </w:r>
      <w:r w:rsidRPr="00F61696">
        <w:rPr>
          <w:lang w:val="da-DK"/>
        </w:rPr>
        <w:t>n</w:t>
      </w:r>
      <w:r w:rsidRPr="00F61696">
        <w:rPr>
          <w:lang w:val="da-DK"/>
        </w:rPr>
        <w:t>sigtsmæssigt i din skriftlige såvel som mundtlige kommunikation i erhvervsmæssige og erhvervsr</w:t>
      </w:r>
      <w:r w:rsidRPr="00F61696">
        <w:rPr>
          <w:lang w:val="da-DK"/>
        </w:rPr>
        <w:t>e</w:t>
      </w:r>
      <w:r w:rsidRPr="00F61696">
        <w:rPr>
          <w:lang w:val="da-DK"/>
        </w:rPr>
        <w:t xml:space="preserve">levante sammenhænge. En forudsætning for at kunne dette </w:t>
      </w:r>
      <w:proofErr w:type="gramStart"/>
      <w:r w:rsidRPr="00F61696">
        <w:rPr>
          <w:lang w:val="da-DK"/>
        </w:rPr>
        <w:t>er</w:t>
      </w:r>
      <w:proofErr w:type="gramEnd"/>
      <w:r w:rsidRPr="00F61696">
        <w:rPr>
          <w:lang w:val="da-DK"/>
        </w:rPr>
        <w:t xml:space="preserve">, at du er i stand til at analysere de sproglige problemstillinger, du står over for, at du kan drage holdbare konklusioner på grundlag af dine analyser, og at du desuden kan omsætte analyse og konklusioner til praksis, dvs. til skriftlige eller mundtlige tekster, der fungerer hensigtsmæssigt i kommunikationssituationen.  Både analyse og konklusioner forudsætter, at du har et fagligt begrebsapparat, du kan anvende til formålet, mens </w:t>
      </w:r>
      <w:proofErr w:type="spellStart"/>
      <w:r w:rsidRPr="00F61696">
        <w:rPr>
          <w:lang w:val="da-DK"/>
        </w:rPr>
        <w:t>omsættelsen</w:t>
      </w:r>
      <w:proofErr w:type="spellEnd"/>
      <w:r w:rsidRPr="00F61696">
        <w:rPr>
          <w:lang w:val="da-DK"/>
        </w:rPr>
        <w:t xml:space="preserve"> til praksis forudsætter, at du har tilstrækkeligt kendskab til det engelske sprogs potent</w:t>
      </w:r>
      <w:r w:rsidRPr="00F61696">
        <w:rPr>
          <w:lang w:val="da-DK"/>
        </w:rPr>
        <w:t>i</w:t>
      </w:r>
      <w:r w:rsidRPr="00F61696">
        <w:rPr>
          <w:lang w:val="da-DK"/>
        </w:rPr>
        <w:t>ale og til de omgivelser, du skal kommunikere i, til at du kan vælge en hensigtsmæssig måde at formulere dig på.</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Med henblik på dette formål vil du skulle tilegne dig kendskab til en række væsentlige områder inden for beskrivelsen af det engelske sprog og inden for produktion af skriftlige og mundtlige te</w:t>
      </w:r>
      <w:r w:rsidRPr="00F61696">
        <w:rPr>
          <w:lang w:val="da-DK"/>
        </w:rPr>
        <w:t>k</w:t>
      </w:r>
      <w:r w:rsidRPr="00F61696">
        <w:rPr>
          <w:lang w:val="da-DK"/>
        </w:rPr>
        <w:t>ster, først og fremmest på engelsk, men også på dansk. Da kendskab til tekstens omgivelser er vi</w:t>
      </w:r>
      <w:r w:rsidRPr="00F61696">
        <w:rPr>
          <w:lang w:val="da-DK"/>
        </w:rPr>
        <w:t>g</w:t>
      </w:r>
      <w:r w:rsidRPr="00F61696">
        <w:rPr>
          <w:lang w:val="da-DK"/>
        </w:rPr>
        <w:t xml:space="preserve">tigt for at kunne træffe beslutning om, hvorledes en tekst kan formuleres hensigtsmæssigt, vil du desuden skulle sætte dig ind i </w:t>
      </w:r>
      <w:r w:rsidR="001810E3" w:rsidRPr="00F61696">
        <w:rPr>
          <w:lang w:val="da-DK"/>
        </w:rPr>
        <w:t xml:space="preserve">kulturelle, </w:t>
      </w:r>
      <w:r w:rsidRPr="00F61696">
        <w:rPr>
          <w:lang w:val="da-DK"/>
        </w:rPr>
        <w:t>samfunds- og erhvervsmæssige forhold i især to store e</w:t>
      </w:r>
      <w:r w:rsidRPr="00F61696">
        <w:rPr>
          <w:lang w:val="da-DK"/>
        </w:rPr>
        <w:t>n</w:t>
      </w:r>
      <w:r w:rsidRPr="00F61696">
        <w:rPr>
          <w:lang w:val="da-DK"/>
        </w:rPr>
        <w:t>gelsksprogede områder, nemlig Det forenede Kongerige (England, Skotland, Wales og Nordirland) og U.S.A.</w:t>
      </w:r>
    </w:p>
    <w:p w:rsidR="0036053E" w:rsidRPr="00F61696" w:rsidRDefault="0036053E" w:rsidP="0036053E">
      <w:pPr>
        <w:rPr>
          <w:lang w:val="da-DK"/>
        </w:rPr>
      </w:pPr>
    </w:p>
    <w:p w:rsidR="0036053E" w:rsidRPr="00F61696" w:rsidRDefault="0036053E" w:rsidP="0036053E">
      <w:pPr>
        <w:rPr>
          <w:lang w:val="da-DK"/>
        </w:rPr>
      </w:pPr>
    </w:p>
    <w:p w:rsidR="0036053E" w:rsidRPr="00F61696" w:rsidRDefault="0036053E" w:rsidP="0036053E">
      <w:pPr>
        <w:spacing w:line="312" w:lineRule="auto"/>
        <w:rPr>
          <w:b/>
          <w:lang w:val="da-DK"/>
        </w:rPr>
      </w:pPr>
      <w:r w:rsidRPr="00F61696">
        <w:rPr>
          <w:b/>
          <w:lang w:val="da-DK"/>
        </w:rPr>
        <w:t>Generelt om produktion af skriftlige og mundtlige tekster på engelsk</w:t>
      </w:r>
    </w:p>
    <w:p w:rsidR="0036053E" w:rsidRPr="00F61696" w:rsidRDefault="0036053E" w:rsidP="0036053E">
      <w:pPr>
        <w:rPr>
          <w:lang w:val="da-DK"/>
        </w:rPr>
      </w:pPr>
    </w:p>
    <w:p w:rsidR="0036053E" w:rsidRPr="00F61696" w:rsidRDefault="0036053E" w:rsidP="0036053E">
      <w:pPr>
        <w:spacing w:line="312" w:lineRule="auto"/>
        <w:rPr>
          <w:lang w:val="da-DK"/>
        </w:rPr>
      </w:pPr>
      <w:r w:rsidRPr="00F61696">
        <w:rPr>
          <w:lang w:val="da-DK"/>
        </w:rPr>
        <w:t>Da det overordnede formål med uddannelsen i engelsk er, at du skal blive i stand til at anvende det engelske sprog hensigtsmæssigt i din skriftlige såvel som mundtlige kommunikation i erhverv</w:t>
      </w:r>
      <w:r w:rsidRPr="00F61696">
        <w:rPr>
          <w:lang w:val="da-DK"/>
        </w:rPr>
        <w:t>s</w:t>
      </w:r>
      <w:r w:rsidRPr="00F61696">
        <w:rPr>
          <w:lang w:val="da-DK"/>
        </w:rPr>
        <w:t>mæssige og erhvervsrelevante sammenhænge, gælder det generelt for din produktion af skriftlige og mundtlige tekster, at de skal formuleres grammatisk korrekt på standardengelsk og under hensynt</w:t>
      </w:r>
      <w:r w:rsidRPr="00F61696">
        <w:rPr>
          <w:lang w:val="da-DK"/>
        </w:rPr>
        <w:t>a</w:t>
      </w:r>
      <w:r w:rsidRPr="00F61696">
        <w:rPr>
          <w:lang w:val="da-DK"/>
        </w:rPr>
        <w:t>gen til de pragmatiske, stilistiske og formelle krav, som hensigtsmæssig kommunikation stiller i en given situation. For mundtlige tekster gælder desuden, at du skal benytte korrekt standardengelsk udtale. Der lægges således vægt på, at du er i stand til i en kommunikationssituation at integrere din indlærte viden inden for de forskellige fag på engelskdelen.</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p>
    <w:p w:rsidR="0036053E" w:rsidRPr="00F61696" w:rsidRDefault="000F4357" w:rsidP="0036053E">
      <w:pPr>
        <w:pStyle w:val="Heading2"/>
      </w:pPr>
      <w:bookmarkStart w:id="12" w:name="_Toc202585839"/>
      <w:r w:rsidRPr="00F61696">
        <w:br w:type="page"/>
      </w:r>
      <w:bookmarkStart w:id="13" w:name="_Toc333930453"/>
      <w:r w:rsidR="0036053E" w:rsidRPr="00F61696">
        <w:lastRenderedPageBreak/>
        <w:t>Fransk</w:t>
      </w:r>
      <w:bookmarkEnd w:id="12"/>
      <w:bookmarkEnd w:id="13"/>
    </w:p>
    <w:p w:rsidR="0036053E" w:rsidRPr="00F61696" w:rsidRDefault="0036053E" w:rsidP="0036053E">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36053E" w:rsidRPr="00F61696" w:rsidRDefault="0036053E" w:rsidP="0036053E">
      <w:pPr>
        <w:spacing w:line="312" w:lineRule="auto"/>
        <w:rPr>
          <w:b/>
          <w:lang w:val="da-DK"/>
        </w:rPr>
      </w:pPr>
      <w:r w:rsidRPr="00F61696">
        <w:rPr>
          <w:b/>
          <w:lang w:val="da-DK"/>
        </w:rPr>
        <w:t>Oversigt over uddannelsen i fransk</w:t>
      </w:r>
    </w:p>
    <w:p w:rsidR="0036053E" w:rsidRPr="00F61696" w:rsidRDefault="0036053E" w:rsidP="0036053E">
      <w:pPr>
        <w:pStyle w:val="Heading4"/>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418"/>
      </w:tblGrid>
      <w:tr w:rsidR="0036053E" w:rsidRPr="00F61696" w:rsidTr="007B5405">
        <w:trPr>
          <w:trHeight w:val="609"/>
        </w:trPr>
        <w:tc>
          <w:tcPr>
            <w:tcW w:w="892" w:type="dxa"/>
          </w:tcPr>
          <w:p w:rsidR="0036053E" w:rsidRPr="00F61696" w:rsidRDefault="0036053E" w:rsidP="007B5405">
            <w:pPr>
              <w:rPr>
                <w:lang w:val="da-DK"/>
              </w:rPr>
            </w:pPr>
          </w:p>
          <w:p w:rsidR="0036053E" w:rsidRPr="00F61696" w:rsidRDefault="0036053E" w:rsidP="007B5405">
            <w:pPr>
              <w:jc w:val="center"/>
              <w:rPr>
                <w:lang w:val="da-DK"/>
              </w:rPr>
            </w:pPr>
            <w:r w:rsidRPr="00F61696">
              <w:rPr>
                <w:lang w:val="da-DK"/>
              </w:rPr>
              <w:t>SEM.</w:t>
            </w:r>
          </w:p>
        </w:tc>
        <w:tc>
          <w:tcPr>
            <w:tcW w:w="6418" w:type="dxa"/>
          </w:tcPr>
          <w:p w:rsidR="0036053E" w:rsidRPr="00F61696" w:rsidRDefault="0036053E" w:rsidP="007B5405">
            <w:pPr>
              <w:rPr>
                <w:lang w:val="da-DK"/>
              </w:rPr>
            </w:pPr>
          </w:p>
          <w:p w:rsidR="0036053E" w:rsidRPr="00F61696" w:rsidRDefault="0036053E" w:rsidP="007B5405">
            <w:pPr>
              <w:jc w:val="center"/>
              <w:rPr>
                <w:lang w:val="da-DK"/>
              </w:rPr>
            </w:pPr>
            <w:r w:rsidRPr="00F61696">
              <w:rPr>
                <w:lang w:val="da-DK"/>
              </w:rPr>
              <w:t>FAG</w:t>
            </w:r>
          </w:p>
        </w:tc>
      </w:tr>
      <w:tr w:rsidR="0036053E" w:rsidRPr="00F61696" w:rsidTr="007B5405">
        <w:trPr>
          <w:trHeight w:val="848"/>
        </w:trPr>
        <w:tc>
          <w:tcPr>
            <w:tcW w:w="892" w:type="dxa"/>
          </w:tcPr>
          <w:p w:rsidR="0036053E" w:rsidRPr="00F61696" w:rsidRDefault="0036053E" w:rsidP="007B5405">
            <w:pPr>
              <w:rPr>
                <w:lang w:val="da-DK"/>
              </w:rPr>
            </w:pPr>
            <w:r w:rsidRPr="00F61696">
              <w:rPr>
                <w:lang w:val="da-DK"/>
              </w:rPr>
              <w:t>1.</w:t>
            </w:r>
          </w:p>
        </w:tc>
        <w:tc>
          <w:tcPr>
            <w:tcW w:w="6418" w:type="dxa"/>
          </w:tcPr>
          <w:p w:rsidR="0036053E" w:rsidRPr="00F61696" w:rsidRDefault="00523C12" w:rsidP="007B5405">
            <w:pPr>
              <w:autoSpaceDE w:val="0"/>
              <w:autoSpaceDN w:val="0"/>
              <w:adjustRightInd w:val="0"/>
              <w:spacing w:line="312" w:lineRule="auto"/>
              <w:rPr>
                <w:lang w:val="da-DK"/>
              </w:rPr>
            </w:pPr>
            <w:r w:rsidRPr="00F61696">
              <w:rPr>
                <w:lang w:val="da-DK"/>
              </w:rPr>
              <w:t>Fransk g</w:t>
            </w:r>
            <w:r w:rsidR="00772EB4" w:rsidRPr="00F61696">
              <w:rPr>
                <w:lang w:val="da-DK"/>
              </w:rPr>
              <w:t>rammatik og udtale</w:t>
            </w:r>
            <w:r w:rsidR="0036053E" w:rsidRPr="00F61696">
              <w:rPr>
                <w:lang w:val="da-DK"/>
              </w:rPr>
              <w:t xml:space="preserve"> (5 ECTS)</w:t>
            </w:r>
          </w:p>
          <w:p w:rsidR="0036053E" w:rsidRPr="00F61696" w:rsidRDefault="0036053E" w:rsidP="007B5405">
            <w:pPr>
              <w:autoSpaceDE w:val="0"/>
              <w:autoSpaceDN w:val="0"/>
              <w:adjustRightInd w:val="0"/>
              <w:spacing w:line="312" w:lineRule="auto"/>
              <w:rPr>
                <w:lang w:val="da-DK"/>
              </w:rPr>
            </w:pPr>
            <w:r w:rsidRPr="00F61696">
              <w:rPr>
                <w:lang w:val="da-DK"/>
              </w:rPr>
              <w:t>Frankrig historisk og politisk (5 ECTS)</w:t>
            </w:r>
          </w:p>
          <w:p w:rsidR="0036053E" w:rsidRPr="00F61696" w:rsidRDefault="0036053E" w:rsidP="007B5405">
            <w:pPr>
              <w:spacing w:line="312" w:lineRule="auto"/>
              <w:rPr>
                <w:lang w:val="da-DK"/>
              </w:rPr>
            </w:pPr>
            <w:r w:rsidRPr="00F61696">
              <w:rPr>
                <w:lang w:val="da-DK"/>
              </w:rPr>
              <w:t xml:space="preserve"> </w:t>
            </w:r>
          </w:p>
        </w:tc>
      </w:tr>
      <w:tr w:rsidR="0036053E" w:rsidRPr="00F61696" w:rsidTr="007B5405">
        <w:trPr>
          <w:trHeight w:val="1020"/>
        </w:trPr>
        <w:tc>
          <w:tcPr>
            <w:tcW w:w="892" w:type="dxa"/>
          </w:tcPr>
          <w:p w:rsidR="0036053E" w:rsidRPr="00F61696" w:rsidRDefault="0036053E" w:rsidP="007B5405">
            <w:pPr>
              <w:rPr>
                <w:lang w:val="da-DK"/>
              </w:rPr>
            </w:pPr>
            <w:r w:rsidRPr="00F61696">
              <w:rPr>
                <w:lang w:val="da-DK"/>
              </w:rPr>
              <w:t>2</w:t>
            </w:r>
            <w:r w:rsidR="00B53BE0" w:rsidRPr="00F61696">
              <w:rPr>
                <w:lang w:val="da-DK"/>
              </w:rPr>
              <w:t>.</w:t>
            </w:r>
          </w:p>
        </w:tc>
        <w:tc>
          <w:tcPr>
            <w:tcW w:w="6418" w:type="dxa"/>
          </w:tcPr>
          <w:p w:rsidR="0036053E" w:rsidRPr="00F61696" w:rsidRDefault="0036053E" w:rsidP="007B5405">
            <w:pPr>
              <w:autoSpaceDE w:val="0"/>
              <w:autoSpaceDN w:val="0"/>
              <w:adjustRightInd w:val="0"/>
              <w:spacing w:line="312" w:lineRule="auto"/>
              <w:rPr>
                <w:lang w:val="da-DK"/>
              </w:rPr>
            </w:pPr>
            <w:r w:rsidRPr="00F61696">
              <w:rPr>
                <w:lang w:val="da-DK"/>
              </w:rPr>
              <w:t xml:space="preserve">Franske tekster: Reception og produktion (5 ECTS) </w:t>
            </w:r>
          </w:p>
          <w:p w:rsidR="0036053E" w:rsidRPr="00F61696" w:rsidRDefault="0036053E" w:rsidP="007B5405">
            <w:pPr>
              <w:autoSpaceDE w:val="0"/>
              <w:autoSpaceDN w:val="0"/>
              <w:adjustRightInd w:val="0"/>
              <w:spacing w:line="312" w:lineRule="auto"/>
              <w:rPr>
                <w:lang w:val="da-DK"/>
              </w:rPr>
            </w:pPr>
            <w:r w:rsidRPr="00F61696">
              <w:rPr>
                <w:lang w:val="da-DK"/>
              </w:rPr>
              <w:t>Franske virksomheder og deres omgivelser (5 ECTS)</w:t>
            </w:r>
          </w:p>
          <w:p w:rsidR="0036053E" w:rsidRPr="00F61696" w:rsidRDefault="0036053E" w:rsidP="007B5405">
            <w:pPr>
              <w:spacing w:line="312" w:lineRule="auto"/>
              <w:rPr>
                <w:lang w:val="da-DK"/>
              </w:rPr>
            </w:pPr>
          </w:p>
        </w:tc>
      </w:tr>
      <w:tr w:rsidR="0036053E" w:rsidRPr="00F61696" w:rsidTr="007B5405">
        <w:trPr>
          <w:trHeight w:val="908"/>
        </w:trPr>
        <w:tc>
          <w:tcPr>
            <w:tcW w:w="892" w:type="dxa"/>
          </w:tcPr>
          <w:p w:rsidR="0036053E" w:rsidRPr="00F61696" w:rsidRDefault="0036053E" w:rsidP="007B5405">
            <w:r w:rsidRPr="00F61696">
              <w:t>3.</w:t>
            </w:r>
          </w:p>
        </w:tc>
        <w:tc>
          <w:tcPr>
            <w:tcW w:w="6418" w:type="dxa"/>
          </w:tcPr>
          <w:p w:rsidR="0036053E" w:rsidRPr="00F61696" w:rsidRDefault="0036053E" w:rsidP="007B5405">
            <w:pPr>
              <w:autoSpaceDE w:val="0"/>
              <w:autoSpaceDN w:val="0"/>
              <w:adjustRightInd w:val="0"/>
              <w:spacing w:line="312" w:lineRule="auto"/>
              <w:rPr>
                <w:lang w:val="da-DK"/>
              </w:rPr>
            </w:pPr>
            <w:r w:rsidRPr="00F61696">
              <w:rPr>
                <w:lang w:val="da-DK"/>
              </w:rPr>
              <w:t>Erhvervskommunikation med det franske marked (10 ECTS)</w:t>
            </w:r>
          </w:p>
          <w:p w:rsidR="0036053E" w:rsidRPr="00F61696" w:rsidRDefault="0036053E" w:rsidP="007B5405">
            <w:pPr>
              <w:autoSpaceDE w:val="0"/>
              <w:autoSpaceDN w:val="0"/>
              <w:adjustRightInd w:val="0"/>
              <w:spacing w:line="312" w:lineRule="auto"/>
              <w:rPr>
                <w:lang w:val="da-DK"/>
              </w:rPr>
            </w:pPr>
            <w:r w:rsidRPr="00F61696">
              <w:rPr>
                <w:lang w:val="da-DK"/>
              </w:rPr>
              <w:t>Det franske forbrugermarked (5 ECTS)</w:t>
            </w:r>
          </w:p>
          <w:p w:rsidR="0036053E" w:rsidRPr="00F61696" w:rsidRDefault="0036053E" w:rsidP="007B5405">
            <w:pPr>
              <w:spacing w:line="312" w:lineRule="auto"/>
              <w:rPr>
                <w:lang w:val="de-DE"/>
              </w:rPr>
            </w:pPr>
            <w:r w:rsidRPr="00F61696">
              <w:rPr>
                <w:lang w:val="de-DE"/>
              </w:rPr>
              <w:t xml:space="preserve"> </w:t>
            </w:r>
          </w:p>
        </w:tc>
      </w:tr>
      <w:tr w:rsidR="0036053E" w:rsidRPr="00F61696" w:rsidTr="007B5405">
        <w:trPr>
          <w:trHeight w:val="1113"/>
        </w:trPr>
        <w:tc>
          <w:tcPr>
            <w:tcW w:w="892" w:type="dxa"/>
          </w:tcPr>
          <w:p w:rsidR="0036053E" w:rsidRPr="00F61696" w:rsidRDefault="0036053E" w:rsidP="007B5405">
            <w:r w:rsidRPr="00F61696">
              <w:t xml:space="preserve">4. </w:t>
            </w:r>
          </w:p>
        </w:tc>
        <w:tc>
          <w:tcPr>
            <w:tcW w:w="6418" w:type="dxa"/>
          </w:tcPr>
          <w:p w:rsidR="0036053E" w:rsidRPr="00F61696" w:rsidRDefault="0036053E" w:rsidP="007B5405">
            <w:pPr>
              <w:spacing w:line="312" w:lineRule="auto"/>
              <w:rPr>
                <w:lang w:val="da-DK"/>
              </w:rPr>
            </w:pPr>
            <w:r w:rsidRPr="00F61696">
              <w:rPr>
                <w:lang w:val="da-DK"/>
              </w:rPr>
              <w:t>Valgfag*, evt. i forbindelse med studieophold i udlandet, se a</w:t>
            </w:r>
            <w:r w:rsidRPr="00F61696">
              <w:rPr>
                <w:lang w:val="da-DK"/>
              </w:rPr>
              <w:t>f</w:t>
            </w:r>
            <w:r w:rsidRPr="00F61696">
              <w:rPr>
                <w:lang w:val="da-DK"/>
              </w:rPr>
              <w:t>snittet Studieophold i udlandet</w:t>
            </w:r>
          </w:p>
        </w:tc>
      </w:tr>
      <w:tr w:rsidR="0036053E" w:rsidRPr="00F61696" w:rsidTr="007B5405">
        <w:trPr>
          <w:trHeight w:val="837"/>
        </w:trPr>
        <w:tc>
          <w:tcPr>
            <w:tcW w:w="892" w:type="dxa"/>
          </w:tcPr>
          <w:p w:rsidR="0036053E" w:rsidRPr="00F61696" w:rsidRDefault="0036053E" w:rsidP="007B5405">
            <w:pPr>
              <w:rPr>
                <w:lang w:val="da-DK"/>
              </w:rPr>
            </w:pPr>
            <w:r w:rsidRPr="00F61696">
              <w:rPr>
                <w:lang w:val="da-DK"/>
              </w:rPr>
              <w:t>5.</w:t>
            </w:r>
          </w:p>
        </w:tc>
        <w:tc>
          <w:tcPr>
            <w:tcW w:w="6418" w:type="dxa"/>
          </w:tcPr>
          <w:p w:rsidR="0036053E" w:rsidRPr="00F61696" w:rsidRDefault="0036053E" w:rsidP="007B5405">
            <w:pPr>
              <w:autoSpaceDE w:val="0"/>
              <w:autoSpaceDN w:val="0"/>
              <w:adjustRightInd w:val="0"/>
              <w:spacing w:line="312" w:lineRule="auto"/>
              <w:rPr>
                <w:lang w:val="da-DK"/>
              </w:rPr>
            </w:pPr>
            <w:r w:rsidRPr="00F61696">
              <w:rPr>
                <w:lang w:val="da-DK"/>
              </w:rPr>
              <w:t xml:space="preserve">International Markedskommunikation (10 ECTS) </w:t>
            </w:r>
          </w:p>
          <w:p w:rsidR="0036053E" w:rsidRPr="00F61696" w:rsidRDefault="00523C12" w:rsidP="00761338">
            <w:pPr>
              <w:rPr>
                <w:szCs w:val="24"/>
                <w:lang w:val="da-DK"/>
              </w:rPr>
            </w:pPr>
            <w:r w:rsidRPr="00F61696">
              <w:rPr>
                <w:szCs w:val="24"/>
                <w:lang w:val="da-DK"/>
              </w:rPr>
              <w:t xml:space="preserve">Le </w:t>
            </w:r>
            <w:proofErr w:type="spellStart"/>
            <w:r w:rsidRPr="00F61696">
              <w:rPr>
                <w:szCs w:val="24"/>
                <w:lang w:val="da-DK"/>
              </w:rPr>
              <w:t>monde</w:t>
            </w:r>
            <w:proofErr w:type="spellEnd"/>
            <w:r w:rsidRPr="00F61696">
              <w:rPr>
                <w:szCs w:val="24"/>
                <w:lang w:val="da-DK"/>
              </w:rPr>
              <w:t xml:space="preserve"> </w:t>
            </w:r>
            <w:proofErr w:type="spellStart"/>
            <w:proofErr w:type="gramStart"/>
            <w:r w:rsidRPr="00F61696">
              <w:rPr>
                <w:szCs w:val="24"/>
                <w:lang w:val="da-DK"/>
              </w:rPr>
              <w:t>francophone</w:t>
            </w:r>
            <w:proofErr w:type="spellEnd"/>
            <w:r w:rsidR="008B3398" w:rsidRPr="00F61696">
              <w:rPr>
                <w:i/>
                <w:szCs w:val="24"/>
                <w:lang w:val="da-DK"/>
              </w:rPr>
              <w:t xml:space="preserve"> </w:t>
            </w:r>
            <w:r w:rsidR="0036053E" w:rsidRPr="00F61696">
              <w:rPr>
                <w:szCs w:val="24"/>
                <w:lang w:val="da-DK"/>
              </w:rPr>
              <w:t xml:space="preserve"> (5</w:t>
            </w:r>
            <w:proofErr w:type="gramEnd"/>
            <w:r w:rsidR="0036053E" w:rsidRPr="00F61696">
              <w:rPr>
                <w:szCs w:val="24"/>
                <w:lang w:val="da-DK"/>
              </w:rPr>
              <w:t xml:space="preserve"> ECTS)</w:t>
            </w:r>
          </w:p>
          <w:p w:rsidR="0036053E" w:rsidRPr="00F61696" w:rsidRDefault="0036053E" w:rsidP="007B5405">
            <w:pPr>
              <w:spacing w:line="312" w:lineRule="auto"/>
              <w:rPr>
                <w:lang w:val="da-DK"/>
              </w:rPr>
            </w:pPr>
          </w:p>
        </w:tc>
      </w:tr>
      <w:tr w:rsidR="0036053E" w:rsidRPr="00F61696" w:rsidTr="007B5405">
        <w:trPr>
          <w:trHeight w:val="671"/>
        </w:trPr>
        <w:tc>
          <w:tcPr>
            <w:tcW w:w="892" w:type="dxa"/>
          </w:tcPr>
          <w:p w:rsidR="0036053E" w:rsidRPr="00F61696" w:rsidRDefault="0036053E" w:rsidP="007B5405">
            <w:pPr>
              <w:rPr>
                <w:lang w:val="da-DK"/>
              </w:rPr>
            </w:pPr>
            <w:r w:rsidRPr="00F61696">
              <w:rPr>
                <w:lang w:val="da-DK"/>
              </w:rPr>
              <w:t>6.</w:t>
            </w:r>
          </w:p>
        </w:tc>
        <w:tc>
          <w:tcPr>
            <w:tcW w:w="6418" w:type="dxa"/>
          </w:tcPr>
          <w:p w:rsidR="0036053E" w:rsidRPr="00F61696" w:rsidRDefault="0036053E" w:rsidP="007B5405">
            <w:pPr>
              <w:spacing w:line="312" w:lineRule="auto"/>
              <w:rPr>
                <w:lang w:val="de-DE"/>
              </w:rPr>
            </w:pPr>
            <w:r w:rsidRPr="00F61696">
              <w:rPr>
                <w:lang w:val="de-DE"/>
              </w:rPr>
              <w:t>Bachelorprojekt** (20 ECTS)</w:t>
            </w:r>
          </w:p>
          <w:p w:rsidR="0036053E" w:rsidRPr="00F61696" w:rsidRDefault="0036053E" w:rsidP="007B5405">
            <w:pPr>
              <w:spacing w:line="312" w:lineRule="auto"/>
              <w:rPr>
                <w:lang w:val="de-DE"/>
              </w:rPr>
            </w:pPr>
            <w:proofErr w:type="spellStart"/>
            <w:r w:rsidRPr="00F61696">
              <w:rPr>
                <w:lang w:val="de-DE"/>
              </w:rPr>
              <w:t>Valgfag</w:t>
            </w:r>
            <w:proofErr w:type="spellEnd"/>
            <w:r w:rsidR="00CE2B5B" w:rsidRPr="00F61696">
              <w:rPr>
                <w:lang w:val="de-DE"/>
              </w:rPr>
              <w:t>*</w:t>
            </w:r>
          </w:p>
          <w:p w:rsidR="00B11AF3" w:rsidRPr="00F61696" w:rsidRDefault="00B11AF3" w:rsidP="007B5405">
            <w:pPr>
              <w:spacing w:line="312" w:lineRule="auto"/>
              <w:rPr>
                <w:lang w:val="de-DE"/>
              </w:rPr>
            </w:pPr>
          </w:p>
        </w:tc>
      </w:tr>
    </w:tbl>
    <w:p w:rsidR="0036053E" w:rsidRPr="00F61696" w:rsidRDefault="0036053E" w:rsidP="0036053E">
      <w:pPr>
        <w:spacing w:line="312" w:lineRule="auto"/>
        <w:rPr>
          <w:lang w:val="da-DK"/>
        </w:rPr>
      </w:pPr>
    </w:p>
    <w:p w:rsidR="00CE2B5B" w:rsidRPr="00F61696" w:rsidRDefault="008C7C66" w:rsidP="001D1A6E">
      <w:pPr>
        <w:tabs>
          <w:tab w:val="left" w:pos="426"/>
        </w:tabs>
        <w:spacing w:line="312" w:lineRule="auto"/>
        <w:rPr>
          <w:lang w:val="da-DK"/>
        </w:rPr>
      </w:pPr>
      <w:r w:rsidRPr="00F61696">
        <w:rPr>
          <w:lang w:val="da-DK"/>
        </w:rPr>
        <w:t xml:space="preserve">*  </w:t>
      </w:r>
      <w:r w:rsidR="001D1A6E" w:rsidRPr="00F61696">
        <w:rPr>
          <w:lang w:val="da-DK"/>
        </w:rPr>
        <w:tab/>
      </w:r>
      <w:r w:rsidRPr="00F61696">
        <w:rPr>
          <w:lang w:val="da-DK"/>
        </w:rPr>
        <w:t>Min. 1</w:t>
      </w:r>
      <w:r w:rsidR="00B11AF3" w:rsidRPr="00F61696">
        <w:rPr>
          <w:lang w:val="da-DK"/>
        </w:rPr>
        <w:t>0 ECTS af valgfagene på 4.</w:t>
      </w:r>
      <w:r w:rsidRPr="00F61696">
        <w:rPr>
          <w:lang w:val="da-DK"/>
        </w:rPr>
        <w:t xml:space="preserve"> hhv. 6.</w:t>
      </w:r>
      <w:r w:rsidR="00B11AF3" w:rsidRPr="00F61696">
        <w:rPr>
          <w:lang w:val="da-DK"/>
        </w:rPr>
        <w:t xml:space="preserve"> semester skal ligge inden for </w:t>
      </w:r>
      <w:r w:rsidR="00ED5F00" w:rsidRPr="00F61696">
        <w:rPr>
          <w:lang w:val="da-DK"/>
        </w:rPr>
        <w:t>fransk.</w:t>
      </w:r>
      <w:r w:rsidR="00CE2B5B" w:rsidRPr="00F61696">
        <w:rPr>
          <w:lang w:val="da-DK"/>
        </w:rPr>
        <w:t xml:space="preserve"> </w:t>
      </w:r>
    </w:p>
    <w:p w:rsidR="0036053E" w:rsidRPr="00F61696" w:rsidRDefault="00B11AF3" w:rsidP="001D1A6E">
      <w:pPr>
        <w:tabs>
          <w:tab w:val="left" w:pos="426"/>
        </w:tabs>
        <w:spacing w:line="312" w:lineRule="auto"/>
        <w:rPr>
          <w:lang w:val="da-DK"/>
        </w:rPr>
      </w:pPr>
      <w:r w:rsidRPr="00F61696">
        <w:rPr>
          <w:lang w:val="da-DK"/>
        </w:rPr>
        <w:t>**</w:t>
      </w:r>
      <w:r w:rsidR="001D1A6E" w:rsidRPr="00F61696">
        <w:rPr>
          <w:lang w:val="da-DK"/>
        </w:rPr>
        <w:tab/>
      </w:r>
      <w:r w:rsidRPr="00F61696">
        <w:rPr>
          <w:lang w:val="da-DK"/>
        </w:rPr>
        <w:t>Du kan vælge at skrive dit bachelorprojekt inden for</w:t>
      </w:r>
      <w:r w:rsidR="00ED5F00" w:rsidRPr="00F61696">
        <w:rPr>
          <w:lang w:val="da-DK"/>
        </w:rPr>
        <w:t xml:space="preserve"> fransk</w:t>
      </w:r>
      <w:r w:rsidRPr="00F61696">
        <w:rPr>
          <w:lang w:val="da-DK"/>
        </w:rPr>
        <w:t xml:space="preserve"> eller europæiske studier.</w:t>
      </w:r>
    </w:p>
    <w:p w:rsidR="00ED5F00" w:rsidRPr="00F61696" w:rsidRDefault="00ED5F00" w:rsidP="0036053E">
      <w:pPr>
        <w:spacing w:line="312" w:lineRule="auto"/>
        <w:rPr>
          <w:lang w:val="da-DK"/>
        </w:rPr>
      </w:pPr>
    </w:p>
    <w:p w:rsidR="0036053E" w:rsidRPr="00F61696" w:rsidRDefault="0036053E" w:rsidP="0036053E">
      <w:pPr>
        <w:spacing w:line="312" w:lineRule="auto"/>
        <w:rPr>
          <w:lang w:val="da-DK"/>
        </w:rPr>
      </w:pPr>
      <w:r w:rsidRPr="00F61696">
        <w:rPr>
          <w:lang w:val="da-DK"/>
        </w:rPr>
        <w:t>Fag- og prøvebeskrivelse for hvert enkelt fag vil blive offentliggjort i det elektroniske fagkatalog.</w:t>
      </w:r>
    </w:p>
    <w:p w:rsidR="0036053E" w:rsidRPr="00F61696" w:rsidRDefault="0036053E" w:rsidP="0036053E">
      <w:pPr>
        <w:spacing w:line="312" w:lineRule="auto"/>
        <w:rPr>
          <w:b/>
          <w:szCs w:val="24"/>
          <w:lang w:val="da-DK"/>
        </w:rPr>
      </w:pPr>
      <w:r w:rsidRPr="00F61696">
        <w:rPr>
          <w:b/>
          <w:bCs/>
          <w:sz w:val="23"/>
          <w:szCs w:val="23"/>
          <w:lang w:val="da-DK"/>
        </w:rPr>
        <w:br w:type="page"/>
      </w:r>
      <w:r w:rsidRPr="00F61696">
        <w:rPr>
          <w:b/>
          <w:bCs/>
          <w:szCs w:val="24"/>
          <w:lang w:val="da-DK"/>
        </w:rPr>
        <w:lastRenderedPageBreak/>
        <w:t>Generelt om uddannelsen i fransk</w:t>
      </w:r>
    </w:p>
    <w:p w:rsidR="0036053E" w:rsidRPr="00F61696" w:rsidRDefault="0036053E" w:rsidP="0036053E">
      <w:pPr>
        <w:autoSpaceDE w:val="0"/>
        <w:autoSpaceDN w:val="0"/>
        <w:adjustRightInd w:val="0"/>
        <w:spacing w:line="312" w:lineRule="auto"/>
        <w:rPr>
          <w:b/>
          <w:bCs/>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szCs w:val="24"/>
          <w:lang w:val="da-DK"/>
        </w:rPr>
        <w:t>Undervisningen består af obligatoriske fag og valgfag, der har som formål at give dig kompetencer til at kunne varetage sprog- og kommunikationsopgaver i moderne erhvervsvirksomheder. For at opnå disse kompetencer skal du gennem fagene tilegne dig et fundament af viden, herunder met</w:t>
      </w:r>
      <w:r w:rsidRPr="00F61696">
        <w:rPr>
          <w:szCs w:val="24"/>
          <w:lang w:val="da-DK"/>
        </w:rPr>
        <w:t>o</w:t>
      </w:r>
      <w:r w:rsidRPr="00F61696">
        <w:rPr>
          <w:szCs w:val="24"/>
          <w:lang w:val="da-DK"/>
        </w:rPr>
        <w:t>dekendskab, og en række færdigheder, herunder kommunikative færdigheder på fransk.</w:t>
      </w:r>
    </w:p>
    <w:p w:rsidR="0036053E" w:rsidRPr="00F61696" w:rsidRDefault="0036053E" w:rsidP="0036053E">
      <w:pPr>
        <w:autoSpaceDE w:val="0"/>
        <w:autoSpaceDN w:val="0"/>
        <w:adjustRightInd w:val="0"/>
        <w:spacing w:line="312" w:lineRule="auto"/>
        <w:rPr>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szCs w:val="24"/>
          <w:lang w:val="da-DK"/>
        </w:rPr>
        <w:t xml:space="preserve">I de obligatoriske fag arbejdes der med </w:t>
      </w:r>
      <w:r w:rsidRPr="00F61696">
        <w:rPr>
          <w:b/>
          <w:szCs w:val="24"/>
          <w:lang w:val="da-DK"/>
        </w:rPr>
        <w:t>3 dimensioner</w:t>
      </w:r>
      <w:r w:rsidRPr="00F61696">
        <w:rPr>
          <w:szCs w:val="24"/>
          <w:lang w:val="da-DK"/>
        </w:rPr>
        <w:t>: en kommunikativ dimension, en sproglig dimension og en kontekstdimension.</w:t>
      </w:r>
    </w:p>
    <w:p w:rsidR="0036053E" w:rsidRPr="00F61696" w:rsidRDefault="0036053E" w:rsidP="0036053E">
      <w:pPr>
        <w:autoSpaceDE w:val="0"/>
        <w:autoSpaceDN w:val="0"/>
        <w:adjustRightInd w:val="0"/>
        <w:spacing w:line="312" w:lineRule="auto"/>
        <w:rPr>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szCs w:val="24"/>
          <w:lang w:val="da-DK"/>
        </w:rPr>
        <w:t xml:space="preserve">Gennem alle 6 semestre arbejdes der med </w:t>
      </w:r>
      <w:r w:rsidRPr="00F61696">
        <w:rPr>
          <w:b/>
          <w:szCs w:val="24"/>
          <w:lang w:val="da-DK"/>
        </w:rPr>
        <w:t>den kommunikative dimension</w:t>
      </w:r>
      <w:r w:rsidRPr="00F61696">
        <w:rPr>
          <w:szCs w:val="24"/>
          <w:lang w:val="da-DK"/>
        </w:rPr>
        <w:t xml:space="preserve"> både mundtligt og skriftligt med udgangspunkt i fagene under kontekstdimensionen og den sproglige dimension (se nedenfor). Din mundt</w:t>
      </w:r>
      <w:r w:rsidRPr="00F61696">
        <w:rPr>
          <w:szCs w:val="24"/>
          <w:lang w:val="da-DK"/>
        </w:rPr>
        <w:softHyphen/>
        <w:t>lige sprogkompetence på fransk trænes dels via mundtlige oplæg, hvor du formidler faglig viden inden for de behandlede områder, dels gennem deltagelse i samtale og di</w:t>
      </w:r>
      <w:r w:rsidRPr="00F61696">
        <w:rPr>
          <w:szCs w:val="24"/>
          <w:lang w:val="da-DK"/>
        </w:rPr>
        <w:t>s</w:t>
      </w:r>
      <w:r w:rsidRPr="00F61696">
        <w:rPr>
          <w:szCs w:val="24"/>
          <w:lang w:val="da-DK"/>
        </w:rPr>
        <w:t>kussion om disse emner på gruppe- og holdniveau. Din skriftlige sprogkompetence på fransk trænes gennem løsning af opgaver og cases i tilknytning til forskellige fag. Mere specifikt er den skriftlige kommunikative dimension</w:t>
      </w:r>
      <w:r w:rsidRPr="00F61696">
        <w:rPr>
          <w:i/>
          <w:szCs w:val="24"/>
          <w:lang w:val="da-DK"/>
        </w:rPr>
        <w:t xml:space="preserve"> </w:t>
      </w:r>
      <w:r w:rsidRPr="00F61696">
        <w:rPr>
          <w:szCs w:val="24"/>
          <w:lang w:val="da-DK"/>
        </w:rPr>
        <w:t>repræsen</w:t>
      </w:r>
      <w:r w:rsidRPr="00F61696">
        <w:rPr>
          <w:szCs w:val="24"/>
          <w:lang w:val="da-DK"/>
        </w:rPr>
        <w:softHyphen/>
        <w:t xml:space="preserve">teret gennem fagene </w:t>
      </w:r>
      <w:r w:rsidRPr="00F61696">
        <w:rPr>
          <w:i/>
          <w:szCs w:val="24"/>
          <w:lang w:val="da-DK"/>
        </w:rPr>
        <w:t>Erhvervskommunikation med det franske marked</w:t>
      </w:r>
      <w:r w:rsidRPr="00F61696">
        <w:rPr>
          <w:szCs w:val="24"/>
          <w:lang w:val="da-DK"/>
        </w:rPr>
        <w:t xml:space="preserve"> og </w:t>
      </w:r>
      <w:r w:rsidRPr="00F61696">
        <w:rPr>
          <w:i/>
          <w:szCs w:val="24"/>
          <w:lang w:val="da-DK"/>
        </w:rPr>
        <w:t>International markedskommunika</w:t>
      </w:r>
      <w:r w:rsidRPr="00F61696">
        <w:rPr>
          <w:i/>
          <w:szCs w:val="24"/>
          <w:lang w:val="da-DK"/>
        </w:rPr>
        <w:softHyphen/>
        <w:t>tion</w:t>
      </w:r>
      <w:r w:rsidRPr="00F61696">
        <w:rPr>
          <w:szCs w:val="24"/>
          <w:lang w:val="da-DK"/>
        </w:rPr>
        <w:t>. Her</w:t>
      </w:r>
      <w:r w:rsidRPr="00F61696">
        <w:rPr>
          <w:i/>
          <w:szCs w:val="24"/>
          <w:lang w:val="da-DK"/>
        </w:rPr>
        <w:t xml:space="preserve"> </w:t>
      </w:r>
      <w:r w:rsidRPr="00F61696">
        <w:rPr>
          <w:szCs w:val="24"/>
          <w:lang w:val="da-DK"/>
        </w:rPr>
        <w:t>vil du bl.a. med udgangspunkt i viden om kommunikationsteori og erhvervsrelaterede genrer be</w:t>
      </w:r>
      <w:r w:rsidRPr="00F61696">
        <w:rPr>
          <w:szCs w:val="24"/>
          <w:lang w:val="da-DK"/>
        </w:rPr>
        <w:softHyphen/>
        <w:t>skæftige dig med løsning af konkrete skriftl</w:t>
      </w:r>
      <w:r w:rsidRPr="00F61696">
        <w:rPr>
          <w:szCs w:val="24"/>
          <w:lang w:val="da-DK"/>
        </w:rPr>
        <w:t>i</w:t>
      </w:r>
      <w:r w:rsidRPr="00F61696">
        <w:rPr>
          <w:szCs w:val="24"/>
          <w:lang w:val="da-DK"/>
        </w:rPr>
        <w:t>ge kommunikationsopgaver med henblik på at kvalificere dig til at varetage en virksomheds skrif</w:t>
      </w:r>
      <w:r w:rsidRPr="00F61696">
        <w:rPr>
          <w:szCs w:val="24"/>
          <w:lang w:val="da-DK"/>
        </w:rPr>
        <w:t>t</w:t>
      </w:r>
      <w:r w:rsidRPr="00F61696">
        <w:rPr>
          <w:szCs w:val="24"/>
          <w:lang w:val="da-DK"/>
        </w:rPr>
        <w:t>lige kommunikation med det franske marked.</w:t>
      </w:r>
    </w:p>
    <w:p w:rsidR="0036053E" w:rsidRPr="00F61696" w:rsidRDefault="0036053E" w:rsidP="0036053E">
      <w:pPr>
        <w:autoSpaceDE w:val="0"/>
        <w:autoSpaceDN w:val="0"/>
        <w:adjustRightInd w:val="0"/>
        <w:spacing w:line="312" w:lineRule="auto"/>
        <w:rPr>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b/>
          <w:szCs w:val="24"/>
          <w:lang w:val="da-DK"/>
        </w:rPr>
        <w:t>Den sproglige dimension</w:t>
      </w:r>
      <w:r w:rsidRPr="00F61696">
        <w:rPr>
          <w:szCs w:val="24"/>
          <w:lang w:val="da-DK"/>
        </w:rPr>
        <w:t xml:space="preserve"> behandles fortrinsvis i fagene </w:t>
      </w:r>
      <w:r w:rsidR="004B0D27" w:rsidRPr="00F61696">
        <w:rPr>
          <w:i/>
          <w:szCs w:val="24"/>
          <w:lang w:val="da-DK"/>
        </w:rPr>
        <w:t xml:space="preserve">Grammatik og udtale </w:t>
      </w:r>
      <w:r w:rsidR="004B0D27" w:rsidRPr="00F61696">
        <w:rPr>
          <w:szCs w:val="24"/>
          <w:lang w:val="da-DK"/>
        </w:rPr>
        <w:t>o</w:t>
      </w:r>
      <w:r w:rsidRPr="00F61696">
        <w:rPr>
          <w:szCs w:val="24"/>
          <w:lang w:val="da-DK"/>
        </w:rPr>
        <w:t xml:space="preserve">g </w:t>
      </w:r>
      <w:r w:rsidRPr="00F61696">
        <w:rPr>
          <w:i/>
          <w:szCs w:val="24"/>
          <w:lang w:val="da-DK"/>
        </w:rPr>
        <w:t>Franske tekster: Reception og produktion</w:t>
      </w:r>
      <w:r w:rsidRPr="00F61696">
        <w:rPr>
          <w:szCs w:val="24"/>
          <w:lang w:val="da-DK"/>
        </w:rPr>
        <w:t>. Her vil du komme til at arbejde med sproglige og tekstuelle strukturer med hen</w:t>
      </w:r>
      <w:r w:rsidRPr="00F61696">
        <w:rPr>
          <w:szCs w:val="24"/>
          <w:lang w:val="da-DK"/>
        </w:rPr>
        <w:softHyphen/>
        <w:t>blik på at styrke din fremmedsproglige kompetence i tale og skrift og din tekstkompetence i analyse og pro</w:t>
      </w:r>
      <w:r w:rsidRPr="00F61696">
        <w:rPr>
          <w:szCs w:val="24"/>
          <w:lang w:val="da-DK"/>
        </w:rPr>
        <w:softHyphen/>
        <w:t>duktion af fransksprogede tekster.</w:t>
      </w:r>
    </w:p>
    <w:p w:rsidR="0036053E" w:rsidRPr="00F61696" w:rsidRDefault="0036053E" w:rsidP="0036053E">
      <w:pPr>
        <w:autoSpaceDE w:val="0"/>
        <w:autoSpaceDN w:val="0"/>
        <w:adjustRightInd w:val="0"/>
        <w:spacing w:line="312" w:lineRule="auto"/>
        <w:rPr>
          <w:szCs w:val="24"/>
          <w:lang w:val="da-DK"/>
        </w:rPr>
      </w:pPr>
    </w:p>
    <w:p w:rsidR="00897643" w:rsidRPr="00F61696" w:rsidRDefault="00897643" w:rsidP="00897643">
      <w:pPr>
        <w:autoSpaceDE w:val="0"/>
        <w:autoSpaceDN w:val="0"/>
        <w:adjustRightInd w:val="0"/>
        <w:spacing w:line="312" w:lineRule="auto"/>
        <w:rPr>
          <w:szCs w:val="24"/>
          <w:lang w:val="da-DK"/>
        </w:rPr>
      </w:pPr>
      <w:r w:rsidRPr="00F61696">
        <w:rPr>
          <w:szCs w:val="24"/>
          <w:lang w:val="da-DK"/>
        </w:rPr>
        <w:t xml:space="preserve">Inden for </w:t>
      </w:r>
      <w:r w:rsidRPr="00F61696">
        <w:rPr>
          <w:b/>
          <w:bCs/>
          <w:szCs w:val="24"/>
          <w:lang w:val="da-DK"/>
        </w:rPr>
        <w:t>kontekstdimensionen</w:t>
      </w:r>
      <w:r w:rsidRPr="00F61696">
        <w:rPr>
          <w:szCs w:val="24"/>
          <w:lang w:val="da-DK"/>
        </w:rPr>
        <w:t xml:space="preserve"> får du gennem fagene </w:t>
      </w:r>
      <w:r w:rsidRPr="00F61696">
        <w:rPr>
          <w:i/>
          <w:iCs/>
          <w:szCs w:val="24"/>
          <w:lang w:val="da-DK"/>
        </w:rPr>
        <w:t>Frankrig historisk og politisk</w:t>
      </w:r>
      <w:r w:rsidRPr="00F61696">
        <w:rPr>
          <w:szCs w:val="24"/>
          <w:lang w:val="da-DK"/>
        </w:rPr>
        <w:t xml:space="preserve">, </w:t>
      </w:r>
      <w:r w:rsidRPr="00F61696">
        <w:rPr>
          <w:i/>
          <w:iCs/>
          <w:szCs w:val="24"/>
          <w:lang w:val="da-DK"/>
        </w:rPr>
        <w:t>Franske vir</w:t>
      </w:r>
      <w:r w:rsidRPr="00F61696">
        <w:rPr>
          <w:i/>
          <w:iCs/>
          <w:szCs w:val="24"/>
          <w:lang w:val="da-DK"/>
        </w:rPr>
        <w:t>k</w:t>
      </w:r>
      <w:r w:rsidRPr="00F61696">
        <w:rPr>
          <w:i/>
          <w:iCs/>
          <w:szCs w:val="24"/>
          <w:lang w:val="da-DK"/>
        </w:rPr>
        <w:t xml:space="preserve">somheder og deres omgivelser </w:t>
      </w:r>
      <w:r w:rsidRPr="00F61696">
        <w:rPr>
          <w:szCs w:val="24"/>
          <w:lang w:val="da-DK"/>
        </w:rPr>
        <w:t xml:space="preserve">og </w:t>
      </w:r>
      <w:r w:rsidRPr="00F61696">
        <w:rPr>
          <w:i/>
          <w:iCs/>
          <w:szCs w:val="24"/>
          <w:lang w:val="da-DK"/>
        </w:rPr>
        <w:t>Det franske forbrugermarked</w:t>
      </w:r>
      <w:r w:rsidRPr="00F61696">
        <w:rPr>
          <w:szCs w:val="24"/>
          <w:lang w:val="da-DK"/>
        </w:rPr>
        <w:t xml:space="preserve"> en grundlæggende viden om kult</w:t>
      </w:r>
      <w:r w:rsidRPr="00F61696">
        <w:rPr>
          <w:szCs w:val="24"/>
          <w:lang w:val="da-DK"/>
        </w:rPr>
        <w:t>u</w:t>
      </w:r>
      <w:r w:rsidRPr="00F61696">
        <w:rPr>
          <w:szCs w:val="24"/>
          <w:lang w:val="da-DK"/>
        </w:rPr>
        <w:t xml:space="preserve">relle, sociale, politiske, erhvervsmæssige og samfundsøkonomiske forhold i Frankrig, der vil sætte dig i stand til at forstå den kontekst, som fransk erhvervsliv agerer inden for. I faget </w:t>
      </w:r>
      <w:r w:rsidRPr="00F61696">
        <w:rPr>
          <w:i/>
          <w:iCs/>
          <w:szCs w:val="24"/>
          <w:lang w:val="da-DK"/>
        </w:rPr>
        <w:t xml:space="preserve">Le </w:t>
      </w:r>
      <w:proofErr w:type="spellStart"/>
      <w:r w:rsidRPr="00F61696">
        <w:rPr>
          <w:i/>
          <w:iCs/>
          <w:szCs w:val="24"/>
          <w:lang w:val="da-DK"/>
        </w:rPr>
        <w:t>monde</w:t>
      </w:r>
      <w:proofErr w:type="spellEnd"/>
      <w:r w:rsidRPr="00F61696">
        <w:rPr>
          <w:i/>
          <w:iCs/>
          <w:szCs w:val="24"/>
          <w:lang w:val="da-DK"/>
        </w:rPr>
        <w:t xml:space="preserve"> </w:t>
      </w:r>
      <w:proofErr w:type="spellStart"/>
      <w:r w:rsidRPr="00F61696">
        <w:rPr>
          <w:i/>
          <w:iCs/>
          <w:szCs w:val="24"/>
          <w:lang w:val="da-DK"/>
        </w:rPr>
        <w:t>fra</w:t>
      </w:r>
      <w:r w:rsidRPr="00F61696">
        <w:rPr>
          <w:i/>
          <w:iCs/>
          <w:szCs w:val="24"/>
          <w:lang w:val="da-DK"/>
        </w:rPr>
        <w:t>n</w:t>
      </w:r>
      <w:r w:rsidRPr="00F61696">
        <w:rPr>
          <w:i/>
          <w:iCs/>
          <w:szCs w:val="24"/>
          <w:lang w:val="da-DK"/>
        </w:rPr>
        <w:t>cophone</w:t>
      </w:r>
      <w:proofErr w:type="spellEnd"/>
      <w:r w:rsidRPr="00F61696">
        <w:rPr>
          <w:szCs w:val="24"/>
          <w:lang w:val="da-DK"/>
        </w:rPr>
        <w:t xml:space="preserve"> får du en bred forståelse af den frankofone verdens specifikke forhold og kan herefter væ</w:t>
      </w:r>
      <w:r w:rsidRPr="00F61696">
        <w:rPr>
          <w:szCs w:val="24"/>
          <w:lang w:val="da-DK"/>
        </w:rPr>
        <w:t>l</w:t>
      </w:r>
      <w:r w:rsidRPr="00F61696">
        <w:rPr>
          <w:szCs w:val="24"/>
          <w:lang w:val="da-DK"/>
        </w:rPr>
        <w:t>ge mellem en kulturhistorisk toning med fokus på litteratur og en markedsorienteret toning med fokus på danske virksomheders informationsbehov på fransktalende markeder i Afrika. I konteks</w:t>
      </w:r>
      <w:r w:rsidRPr="00F61696">
        <w:rPr>
          <w:szCs w:val="24"/>
          <w:lang w:val="da-DK"/>
        </w:rPr>
        <w:t>t</w:t>
      </w:r>
      <w:r w:rsidRPr="00F61696">
        <w:rPr>
          <w:szCs w:val="24"/>
          <w:lang w:val="da-DK"/>
        </w:rPr>
        <w:t xml:space="preserve">fagene erhverver du dig viden gennem arbejde med litteratur udvalgt af underviserne og gennem selvstændig informationssøgning og </w:t>
      </w:r>
      <w:proofErr w:type="gramStart"/>
      <w:r w:rsidRPr="00F61696">
        <w:rPr>
          <w:szCs w:val="24"/>
          <w:lang w:val="da-DK"/>
        </w:rPr>
        <w:t>–bearbejdning</w:t>
      </w:r>
      <w:proofErr w:type="gramEnd"/>
      <w:r w:rsidRPr="00F61696">
        <w:rPr>
          <w:szCs w:val="24"/>
          <w:lang w:val="da-DK"/>
        </w:rPr>
        <w:t>.</w:t>
      </w:r>
    </w:p>
    <w:p w:rsidR="0036053E" w:rsidRPr="00F61696" w:rsidRDefault="0036053E" w:rsidP="0036053E">
      <w:pPr>
        <w:autoSpaceDE w:val="0"/>
        <w:autoSpaceDN w:val="0"/>
        <w:adjustRightInd w:val="0"/>
        <w:spacing w:line="312" w:lineRule="auto"/>
        <w:rPr>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szCs w:val="24"/>
          <w:lang w:val="da-DK"/>
        </w:rPr>
        <w:t>Det er et gennemgående træk ved dimensionerne, at der i høj grad tilstræbes en erhvervsrelateret tilgang til fagene.</w:t>
      </w:r>
    </w:p>
    <w:p w:rsidR="002C6400" w:rsidRPr="00F61696" w:rsidRDefault="002C6400" w:rsidP="0036053E">
      <w:pPr>
        <w:autoSpaceDE w:val="0"/>
        <w:autoSpaceDN w:val="0"/>
        <w:adjustRightInd w:val="0"/>
        <w:spacing w:line="312" w:lineRule="auto"/>
        <w:rPr>
          <w:szCs w:val="24"/>
          <w:lang w:val="da-DK"/>
        </w:rPr>
      </w:pPr>
    </w:p>
    <w:p w:rsidR="0036053E" w:rsidRPr="00F61696" w:rsidRDefault="0036053E" w:rsidP="0036053E">
      <w:pPr>
        <w:autoSpaceDE w:val="0"/>
        <w:autoSpaceDN w:val="0"/>
        <w:adjustRightInd w:val="0"/>
        <w:spacing w:line="312" w:lineRule="auto"/>
        <w:rPr>
          <w:szCs w:val="24"/>
          <w:lang w:val="da-DK"/>
        </w:rPr>
      </w:pPr>
      <w:r w:rsidRPr="00F61696">
        <w:rPr>
          <w:szCs w:val="24"/>
          <w:lang w:val="da-DK"/>
        </w:rPr>
        <w:lastRenderedPageBreak/>
        <w:t>I valgfagene har du mulighed for at uddybe din viden og dine kompetencer inden for specifikke emneområ</w:t>
      </w:r>
      <w:r w:rsidRPr="00F61696">
        <w:rPr>
          <w:szCs w:val="24"/>
          <w:lang w:val="da-DK"/>
        </w:rPr>
        <w:softHyphen/>
        <w:t xml:space="preserve">der og tekstgenrer. </w:t>
      </w:r>
    </w:p>
    <w:p w:rsidR="002A5492" w:rsidRPr="00F61696" w:rsidRDefault="002A5492" w:rsidP="0036053E">
      <w:pPr>
        <w:autoSpaceDE w:val="0"/>
        <w:autoSpaceDN w:val="0"/>
        <w:adjustRightInd w:val="0"/>
        <w:spacing w:line="312" w:lineRule="auto"/>
        <w:rPr>
          <w:szCs w:val="24"/>
          <w:lang w:val="da-DK"/>
        </w:rPr>
      </w:pPr>
    </w:p>
    <w:p w:rsidR="0036053E" w:rsidRPr="000F4357" w:rsidRDefault="0036053E" w:rsidP="0036053E">
      <w:pPr>
        <w:autoSpaceDE w:val="0"/>
        <w:autoSpaceDN w:val="0"/>
        <w:adjustRightInd w:val="0"/>
        <w:spacing w:line="312" w:lineRule="auto"/>
        <w:rPr>
          <w:sz w:val="23"/>
          <w:szCs w:val="23"/>
          <w:lang w:val="da-DK"/>
        </w:rPr>
      </w:pPr>
      <w:r w:rsidRPr="00F61696">
        <w:rPr>
          <w:sz w:val="23"/>
          <w:szCs w:val="23"/>
          <w:lang w:val="da-DK"/>
        </w:rPr>
        <w:t>På 4. semester kan du vælge at henlægge dine studier til et universitet i fx Frankrig, hvilket vil give dig mu</w:t>
      </w:r>
      <w:r w:rsidRPr="00F61696">
        <w:rPr>
          <w:sz w:val="23"/>
          <w:szCs w:val="23"/>
          <w:lang w:val="da-DK"/>
        </w:rPr>
        <w:softHyphen/>
        <w:t>lig</w:t>
      </w:r>
      <w:r w:rsidRPr="00F61696">
        <w:rPr>
          <w:sz w:val="23"/>
          <w:szCs w:val="23"/>
          <w:lang w:val="da-DK"/>
        </w:rPr>
        <w:softHyphen/>
        <w:t>hed for ikke blot at få udbygget dine sproglige og faglige færdigheder, men også for at komme tæt på fransk kultur.</w:t>
      </w:r>
      <w:r w:rsidRPr="000F4357">
        <w:rPr>
          <w:sz w:val="23"/>
          <w:szCs w:val="23"/>
          <w:lang w:val="da-DK"/>
        </w:rPr>
        <w:t xml:space="preserve"> </w:t>
      </w:r>
    </w:p>
    <w:p w:rsidR="0036053E" w:rsidRPr="000F4357" w:rsidRDefault="0036053E" w:rsidP="0036053E">
      <w:pPr>
        <w:spacing w:line="312" w:lineRule="auto"/>
        <w:rPr>
          <w:lang w:val="da-DK"/>
        </w:rPr>
      </w:pPr>
    </w:p>
    <w:p w:rsidR="0036053E" w:rsidRPr="00F61696" w:rsidRDefault="0036053E" w:rsidP="0036053E">
      <w:pPr>
        <w:pStyle w:val="Heading2"/>
      </w:pPr>
      <w:r w:rsidRPr="000F4357">
        <w:br w:type="page"/>
      </w:r>
      <w:bookmarkStart w:id="14" w:name="_Toc202585840"/>
      <w:bookmarkStart w:id="15" w:name="_Toc333930454"/>
      <w:r w:rsidRPr="00F61696">
        <w:lastRenderedPageBreak/>
        <w:t>Spansk</w:t>
      </w:r>
      <w:bookmarkEnd w:id="14"/>
      <w:bookmarkEnd w:id="15"/>
    </w:p>
    <w:p w:rsidR="0036053E" w:rsidRPr="00F61696" w:rsidRDefault="0036053E" w:rsidP="0036053E">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36053E" w:rsidRPr="00F61696" w:rsidRDefault="0036053E" w:rsidP="0036053E">
      <w:pPr>
        <w:spacing w:line="312" w:lineRule="auto"/>
        <w:rPr>
          <w:b/>
          <w:lang w:val="da-DK"/>
        </w:rPr>
      </w:pPr>
      <w:r w:rsidRPr="00F61696">
        <w:rPr>
          <w:b/>
          <w:lang w:val="da-DK"/>
        </w:rPr>
        <w:t>Oversigt over uddannelsen i spansk</w:t>
      </w:r>
    </w:p>
    <w:p w:rsidR="0036053E" w:rsidRPr="00F61696" w:rsidRDefault="0036053E" w:rsidP="0036053E">
      <w:pPr>
        <w:spacing w:line="312" w:lineRule="auto"/>
        <w:rPr>
          <w:b/>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36053E" w:rsidRPr="00F61696" w:rsidTr="007B5405">
        <w:trPr>
          <w:trHeight w:val="609"/>
        </w:trPr>
        <w:tc>
          <w:tcPr>
            <w:tcW w:w="892" w:type="dxa"/>
          </w:tcPr>
          <w:p w:rsidR="0036053E" w:rsidRPr="00F61696" w:rsidRDefault="0036053E" w:rsidP="007B5405">
            <w:pPr>
              <w:rPr>
                <w:lang w:val="da-DK"/>
              </w:rPr>
            </w:pPr>
          </w:p>
          <w:p w:rsidR="0036053E" w:rsidRPr="00F61696" w:rsidRDefault="0036053E" w:rsidP="007B5405">
            <w:pPr>
              <w:jc w:val="center"/>
            </w:pPr>
            <w:r w:rsidRPr="00F61696">
              <w:t>SEM.</w:t>
            </w:r>
          </w:p>
        </w:tc>
        <w:tc>
          <w:tcPr>
            <w:tcW w:w="6299" w:type="dxa"/>
          </w:tcPr>
          <w:p w:rsidR="0036053E" w:rsidRPr="00F61696" w:rsidRDefault="0036053E" w:rsidP="007B5405"/>
          <w:p w:rsidR="0036053E" w:rsidRPr="00F61696" w:rsidRDefault="0036053E" w:rsidP="007B5405">
            <w:pPr>
              <w:jc w:val="center"/>
            </w:pPr>
            <w:r w:rsidRPr="00F61696">
              <w:t>FAG</w:t>
            </w:r>
          </w:p>
        </w:tc>
      </w:tr>
      <w:tr w:rsidR="0036053E" w:rsidRPr="00F61696" w:rsidTr="007B5405">
        <w:trPr>
          <w:trHeight w:val="990"/>
        </w:trPr>
        <w:tc>
          <w:tcPr>
            <w:tcW w:w="892" w:type="dxa"/>
          </w:tcPr>
          <w:p w:rsidR="0036053E" w:rsidRPr="00F61696" w:rsidRDefault="0036053E" w:rsidP="007B5405">
            <w:r w:rsidRPr="00F61696">
              <w:t>1.</w:t>
            </w:r>
          </w:p>
        </w:tc>
        <w:tc>
          <w:tcPr>
            <w:tcW w:w="6299" w:type="dxa"/>
          </w:tcPr>
          <w:p w:rsidR="0036053E" w:rsidRPr="00F61696" w:rsidRDefault="00523C12" w:rsidP="007B5405">
            <w:pPr>
              <w:spacing w:line="312" w:lineRule="auto"/>
              <w:rPr>
                <w:lang w:val="da-DK"/>
              </w:rPr>
            </w:pPr>
            <w:r w:rsidRPr="00F61696">
              <w:rPr>
                <w:lang w:val="da-DK"/>
              </w:rPr>
              <w:t>Introduktion til Spanien</w:t>
            </w:r>
            <w:r w:rsidR="0036053E" w:rsidRPr="00F61696">
              <w:rPr>
                <w:lang w:val="da-DK"/>
              </w:rPr>
              <w:t xml:space="preserve"> (5 ECTS) </w:t>
            </w:r>
          </w:p>
          <w:p w:rsidR="0036053E" w:rsidRPr="00F61696" w:rsidRDefault="0036053E" w:rsidP="007B5405">
            <w:pPr>
              <w:spacing w:line="312" w:lineRule="auto"/>
              <w:rPr>
                <w:lang w:val="da-DK"/>
              </w:rPr>
            </w:pPr>
            <w:r w:rsidRPr="00F61696">
              <w:rPr>
                <w:lang w:val="da-DK"/>
              </w:rPr>
              <w:t>Sproglige strukturer og fagtekster I (5 ECTS)</w:t>
            </w:r>
          </w:p>
        </w:tc>
      </w:tr>
      <w:tr w:rsidR="0036053E" w:rsidRPr="00F61696" w:rsidTr="007B5405">
        <w:trPr>
          <w:trHeight w:val="1069"/>
        </w:trPr>
        <w:tc>
          <w:tcPr>
            <w:tcW w:w="892" w:type="dxa"/>
          </w:tcPr>
          <w:p w:rsidR="0036053E" w:rsidRPr="00F61696" w:rsidRDefault="0036053E" w:rsidP="007B5405">
            <w:pPr>
              <w:rPr>
                <w:lang w:val="da-DK"/>
              </w:rPr>
            </w:pPr>
            <w:r w:rsidRPr="00F61696">
              <w:rPr>
                <w:lang w:val="da-DK"/>
              </w:rPr>
              <w:t>2.</w:t>
            </w:r>
          </w:p>
        </w:tc>
        <w:tc>
          <w:tcPr>
            <w:tcW w:w="6299" w:type="dxa"/>
          </w:tcPr>
          <w:p w:rsidR="0036053E" w:rsidRPr="00F61696" w:rsidRDefault="0036053E" w:rsidP="007B5405">
            <w:pPr>
              <w:tabs>
                <w:tab w:val="left" w:pos="3548"/>
              </w:tabs>
              <w:spacing w:line="312" w:lineRule="auto"/>
              <w:ind w:right="-640"/>
              <w:rPr>
                <w:lang w:val="da-DK"/>
              </w:rPr>
            </w:pPr>
            <w:r w:rsidRPr="00F61696">
              <w:rPr>
                <w:lang w:val="da-DK"/>
              </w:rPr>
              <w:t>Spansk kommunikation og samfund (5 ECTS)</w:t>
            </w:r>
          </w:p>
          <w:p w:rsidR="0036053E" w:rsidRPr="00F61696" w:rsidRDefault="0036053E" w:rsidP="007B5405">
            <w:pPr>
              <w:spacing w:line="312" w:lineRule="auto"/>
              <w:rPr>
                <w:lang w:val="da-DK"/>
              </w:rPr>
            </w:pPr>
            <w:r w:rsidRPr="00F61696">
              <w:rPr>
                <w:lang w:val="da-DK"/>
              </w:rPr>
              <w:t>Sproglige strukturer og fagtekster II (5 ECTS)</w:t>
            </w:r>
          </w:p>
        </w:tc>
      </w:tr>
      <w:tr w:rsidR="0036053E" w:rsidRPr="00F61696" w:rsidTr="007B5405">
        <w:trPr>
          <w:trHeight w:val="1394"/>
        </w:trPr>
        <w:tc>
          <w:tcPr>
            <w:tcW w:w="892" w:type="dxa"/>
          </w:tcPr>
          <w:p w:rsidR="0036053E" w:rsidRPr="00F61696" w:rsidRDefault="0036053E" w:rsidP="007B5405">
            <w:r w:rsidRPr="00F61696">
              <w:t>3.</w:t>
            </w:r>
          </w:p>
        </w:tc>
        <w:tc>
          <w:tcPr>
            <w:tcW w:w="6299" w:type="dxa"/>
          </w:tcPr>
          <w:p w:rsidR="0036053E" w:rsidRPr="00F61696" w:rsidRDefault="0036053E" w:rsidP="007B5405">
            <w:pPr>
              <w:spacing w:line="312" w:lineRule="auto"/>
              <w:rPr>
                <w:lang w:val="da-DK"/>
              </w:rPr>
            </w:pPr>
            <w:r w:rsidRPr="00F61696">
              <w:rPr>
                <w:lang w:val="da-DK"/>
              </w:rPr>
              <w:t>Spansk kommunikation og interkulturel kompetence (5 ECTS)</w:t>
            </w:r>
          </w:p>
          <w:p w:rsidR="0036053E" w:rsidRPr="00F61696" w:rsidRDefault="0036053E" w:rsidP="007B5405">
            <w:pPr>
              <w:spacing w:line="312" w:lineRule="auto"/>
              <w:rPr>
                <w:lang w:val="da-DK"/>
              </w:rPr>
            </w:pPr>
            <w:r w:rsidRPr="00F61696">
              <w:rPr>
                <w:lang w:val="da-DK"/>
              </w:rPr>
              <w:t>Sproglige strukturer og fagsprogsoversættelse (5 ECTS)</w:t>
            </w:r>
          </w:p>
          <w:p w:rsidR="0036053E" w:rsidRPr="00F61696" w:rsidRDefault="0036053E" w:rsidP="007B5405">
            <w:pPr>
              <w:spacing w:line="312" w:lineRule="auto"/>
              <w:rPr>
                <w:lang w:val="da-DK"/>
              </w:rPr>
            </w:pPr>
            <w:r w:rsidRPr="00F61696">
              <w:rPr>
                <w:lang w:val="da-DK"/>
              </w:rPr>
              <w:t>Faglig tekstproduktion og eksportmarkedsføring (5 ECTS)</w:t>
            </w:r>
          </w:p>
        </w:tc>
      </w:tr>
      <w:tr w:rsidR="0036053E" w:rsidRPr="00F61696" w:rsidTr="007B5405">
        <w:trPr>
          <w:trHeight w:val="1198"/>
        </w:trPr>
        <w:tc>
          <w:tcPr>
            <w:tcW w:w="892" w:type="dxa"/>
          </w:tcPr>
          <w:p w:rsidR="0036053E" w:rsidRPr="00F61696" w:rsidRDefault="0036053E" w:rsidP="007B5405">
            <w:r w:rsidRPr="00F61696">
              <w:t>4.</w:t>
            </w:r>
          </w:p>
        </w:tc>
        <w:tc>
          <w:tcPr>
            <w:tcW w:w="6299" w:type="dxa"/>
          </w:tcPr>
          <w:p w:rsidR="0036053E" w:rsidRPr="00F61696" w:rsidRDefault="0036053E" w:rsidP="007B5405">
            <w:pPr>
              <w:spacing w:line="312" w:lineRule="auto"/>
              <w:rPr>
                <w:lang w:val="da-DK"/>
              </w:rPr>
            </w:pPr>
            <w:r w:rsidRPr="00F61696">
              <w:rPr>
                <w:lang w:val="da-DK"/>
              </w:rPr>
              <w:t>Valgfag*, evt. i forbindelse med studieophold i udlandet, se afsnittet Studieophold i udlandet</w:t>
            </w:r>
          </w:p>
        </w:tc>
      </w:tr>
      <w:tr w:rsidR="0036053E" w:rsidRPr="00F61696" w:rsidTr="007B5405">
        <w:trPr>
          <w:trHeight w:val="637"/>
        </w:trPr>
        <w:tc>
          <w:tcPr>
            <w:tcW w:w="892" w:type="dxa"/>
          </w:tcPr>
          <w:p w:rsidR="0036053E" w:rsidRPr="00F61696" w:rsidRDefault="0036053E" w:rsidP="007B5405">
            <w:pPr>
              <w:rPr>
                <w:lang w:val="da-DK"/>
              </w:rPr>
            </w:pPr>
            <w:r w:rsidRPr="00F61696">
              <w:rPr>
                <w:lang w:val="da-DK"/>
              </w:rPr>
              <w:t>5.</w:t>
            </w:r>
          </w:p>
        </w:tc>
        <w:tc>
          <w:tcPr>
            <w:tcW w:w="6299" w:type="dxa"/>
          </w:tcPr>
          <w:p w:rsidR="0036053E" w:rsidRPr="00F61696" w:rsidRDefault="0036053E" w:rsidP="007B5405">
            <w:pPr>
              <w:spacing w:line="312" w:lineRule="auto"/>
              <w:rPr>
                <w:lang w:val="da-DK"/>
              </w:rPr>
            </w:pPr>
            <w:r w:rsidRPr="00F61696">
              <w:rPr>
                <w:lang w:val="da-DK"/>
              </w:rPr>
              <w:t>Introduktion til Latinamerika (5 ECTS)</w:t>
            </w:r>
          </w:p>
          <w:p w:rsidR="0036053E" w:rsidRPr="00F61696" w:rsidRDefault="0036053E" w:rsidP="007B5405">
            <w:pPr>
              <w:spacing w:line="312" w:lineRule="auto"/>
              <w:rPr>
                <w:lang w:val="da-DK"/>
              </w:rPr>
            </w:pPr>
            <w:r w:rsidRPr="00F61696">
              <w:rPr>
                <w:lang w:val="da-DK"/>
              </w:rPr>
              <w:t xml:space="preserve">Valgfag </w:t>
            </w:r>
            <w:r w:rsidR="00642A41" w:rsidRPr="00F61696">
              <w:rPr>
                <w:lang w:val="da-DK"/>
              </w:rPr>
              <w:t>(10</w:t>
            </w:r>
            <w:r w:rsidRPr="00F61696">
              <w:rPr>
                <w:lang w:val="da-DK"/>
              </w:rPr>
              <w:t xml:space="preserve"> ECTS)</w:t>
            </w:r>
          </w:p>
          <w:p w:rsidR="00736219" w:rsidRPr="00F61696" w:rsidRDefault="00736219" w:rsidP="007B5405">
            <w:pPr>
              <w:spacing w:line="312" w:lineRule="auto"/>
              <w:rPr>
                <w:lang w:val="da-DK"/>
              </w:rPr>
            </w:pPr>
          </w:p>
        </w:tc>
      </w:tr>
      <w:tr w:rsidR="0036053E" w:rsidRPr="00F61696" w:rsidTr="007B5405">
        <w:trPr>
          <w:trHeight w:val="608"/>
        </w:trPr>
        <w:tc>
          <w:tcPr>
            <w:tcW w:w="892" w:type="dxa"/>
          </w:tcPr>
          <w:p w:rsidR="0036053E" w:rsidRPr="00F61696" w:rsidRDefault="0036053E" w:rsidP="007B5405">
            <w:r w:rsidRPr="00F61696">
              <w:t>6.</w:t>
            </w:r>
          </w:p>
        </w:tc>
        <w:tc>
          <w:tcPr>
            <w:tcW w:w="6299" w:type="dxa"/>
          </w:tcPr>
          <w:p w:rsidR="0036053E" w:rsidRPr="00F61696" w:rsidRDefault="0036053E" w:rsidP="007B5405">
            <w:pPr>
              <w:spacing w:line="312" w:lineRule="auto"/>
              <w:rPr>
                <w:lang w:val="da-DK"/>
              </w:rPr>
            </w:pPr>
            <w:r w:rsidRPr="00F61696">
              <w:rPr>
                <w:lang w:val="da-DK"/>
              </w:rPr>
              <w:t>Bachelorprojekt** (20 ECTS)</w:t>
            </w:r>
          </w:p>
          <w:p w:rsidR="0036053E" w:rsidRPr="00F61696" w:rsidRDefault="0036053E" w:rsidP="007B5405">
            <w:pPr>
              <w:spacing w:line="312" w:lineRule="auto"/>
              <w:rPr>
                <w:lang w:val="da-DK"/>
              </w:rPr>
            </w:pPr>
            <w:r w:rsidRPr="00F61696">
              <w:rPr>
                <w:lang w:val="da-DK"/>
              </w:rPr>
              <w:t>Valgfag</w:t>
            </w:r>
            <w:r w:rsidR="00CE2B5B" w:rsidRPr="00F61696">
              <w:rPr>
                <w:lang w:val="da-DK"/>
              </w:rPr>
              <w:t>*</w:t>
            </w:r>
          </w:p>
          <w:p w:rsidR="00736219" w:rsidRPr="00F61696" w:rsidRDefault="00736219" w:rsidP="007B5405">
            <w:pPr>
              <w:spacing w:line="312" w:lineRule="auto"/>
              <w:rPr>
                <w:lang w:val="da-DK"/>
              </w:rPr>
            </w:pPr>
          </w:p>
        </w:tc>
      </w:tr>
    </w:tbl>
    <w:p w:rsidR="0036053E" w:rsidRPr="00F61696" w:rsidRDefault="0036053E" w:rsidP="0036053E">
      <w:pPr>
        <w:spacing w:line="312" w:lineRule="auto"/>
        <w:rPr>
          <w:b/>
          <w:lang w:val="da-DK"/>
        </w:rPr>
      </w:pPr>
    </w:p>
    <w:p w:rsidR="00CE2B5B" w:rsidRPr="00F61696" w:rsidRDefault="00642A41" w:rsidP="001D1A6E">
      <w:pPr>
        <w:tabs>
          <w:tab w:val="left" w:pos="426"/>
        </w:tabs>
        <w:spacing w:line="312" w:lineRule="auto"/>
        <w:rPr>
          <w:lang w:val="da-DK"/>
        </w:rPr>
      </w:pPr>
      <w:r w:rsidRPr="00F61696">
        <w:rPr>
          <w:lang w:val="da-DK"/>
        </w:rPr>
        <w:t xml:space="preserve">*  </w:t>
      </w:r>
      <w:r w:rsidR="001D1A6E" w:rsidRPr="00F61696">
        <w:rPr>
          <w:lang w:val="da-DK"/>
        </w:rPr>
        <w:tab/>
      </w:r>
      <w:r w:rsidRPr="00F61696">
        <w:rPr>
          <w:lang w:val="da-DK"/>
        </w:rPr>
        <w:t>Min. 1</w:t>
      </w:r>
      <w:r w:rsidR="00B11AF3" w:rsidRPr="00F61696">
        <w:rPr>
          <w:lang w:val="da-DK"/>
        </w:rPr>
        <w:t>0 ECTS af valgfagene på 4.</w:t>
      </w:r>
      <w:r w:rsidRPr="00F61696">
        <w:rPr>
          <w:lang w:val="da-DK"/>
        </w:rPr>
        <w:t xml:space="preserve"> hhv. 6. </w:t>
      </w:r>
      <w:r w:rsidR="00B11AF3" w:rsidRPr="00F61696">
        <w:rPr>
          <w:lang w:val="da-DK"/>
        </w:rPr>
        <w:t>semester skal ligge ind</w:t>
      </w:r>
      <w:r w:rsidR="00ED5F00" w:rsidRPr="00F61696">
        <w:rPr>
          <w:lang w:val="da-DK"/>
        </w:rPr>
        <w:t>en for spansk.</w:t>
      </w:r>
      <w:r w:rsidR="00CE2B5B" w:rsidRPr="00F61696">
        <w:rPr>
          <w:lang w:val="da-DK"/>
        </w:rPr>
        <w:t xml:space="preserve"> </w:t>
      </w:r>
    </w:p>
    <w:p w:rsidR="00B11AF3" w:rsidRPr="00F61696" w:rsidRDefault="00B11AF3" w:rsidP="001D1A6E">
      <w:pPr>
        <w:tabs>
          <w:tab w:val="left" w:pos="426"/>
        </w:tabs>
        <w:spacing w:line="312" w:lineRule="auto"/>
        <w:rPr>
          <w:lang w:val="da-DK"/>
        </w:rPr>
      </w:pPr>
      <w:r w:rsidRPr="00F61696">
        <w:rPr>
          <w:lang w:val="da-DK"/>
        </w:rPr>
        <w:t>**</w:t>
      </w:r>
      <w:r w:rsidR="001D1A6E" w:rsidRPr="00F61696">
        <w:rPr>
          <w:lang w:val="da-DK"/>
        </w:rPr>
        <w:tab/>
      </w:r>
      <w:r w:rsidRPr="00F61696">
        <w:rPr>
          <w:lang w:val="da-DK"/>
        </w:rPr>
        <w:t>Du kan vælge at skrive dit bachelorp</w:t>
      </w:r>
      <w:r w:rsidR="00ED5F00" w:rsidRPr="00F61696">
        <w:rPr>
          <w:lang w:val="da-DK"/>
        </w:rPr>
        <w:t xml:space="preserve">rojekt inden for spansk </w:t>
      </w:r>
      <w:r w:rsidRPr="00F61696">
        <w:rPr>
          <w:lang w:val="da-DK"/>
        </w:rPr>
        <w:t>eller europæiske studier.</w:t>
      </w:r>
    </w:p>
    <w:p w:rsidR="00B11AF3" w:rsidRPr="00F61696" w:rsidRDefault="00B11AF3" w:rsidP="0036053E">
      <w:pPr>
        <w:spacing w:line="312" w:lineRule="auto"/>
        <w:rPr>
          <w:lang w:val="da-DK"/>
        </w:rPr>
      </w:pPr>
    </w:p>
    <w:p w:rsidR="0036053E" w:rsidRPr="00F61696" w:rsidRDefault="0036053E" w:rsidP="0036053E">
      <w:pPr>
        <w:spacing w:line="312" w:lineRule="auto"/>
        <w:rPr>
          <w:lang w:val="da-DK"/>
        </w:rPr>
      </w:pPr>
      <w:r w:rsidRPr="00F61696">
        <w:rPr>
          <w:lang w:val="da-DK"/>
        </w:rPr>
        <w:t>Fag- og prøvebeskrivelse for hvert enkelt fag vil blive offentliggjort i det elektroniske fagkatalog.</w:t>
      </w:r>
    </w:p>
    <w:p w:rsidR="0036053E" w:rsidRPr="00F61696" w:rsidRDefault="0036053E" w:rsidP="0036053E">
      <w:pPr>
        <w:spacing w:line="312" w:lineRule="auto"/>
        <w:rPr>
          <w:b/>
          <w:lang w:val="da-DK"/>
        </w:rPr>
      </w:pPr>
      <w:r w:rsidRPr="00F61696">
        <w:rPr>
          <w:b/>
          <w:lang w:val="da-DK"/>
        </w:rPr>
        <w:br w:type="page"/>
      </w:r>
      <w:r w:rsidRPr="00F61696">
        <w:rPr>
          <w:b/>
          <w:lang w:val="da-DK"/>
        </w:rPr>
        <w:lastRenderedPageBreak/>
        <w:t>Generelt om uddannelsen i spansk</w:t>
      </w:r>
    </w:p>
    <w:p w:rsidR="0036053E" w:rsidRPr="00F61696" w:rsidRDefault="0036053E" w:rsidP="0036053E">
      <w:pPr>
        <w:spacing w:line="312" w:lineRule="auto"/>
        <w:rPr>
          <w:b/>
          <w:lang w:val="da-DK"/>
        </w:rPr>
      </w:pPr>
    </w:p>
    <w:p w:rsidR="0036053E" w:rsidRPr="00F61696" w:rsidRDefault="0036053E" w:rsidP="0036053E">
      <w:pPr>
        <w:autoSpaceDE w:val="0"/>
        <w:autoSpaceDN w:val="0"/>
        <w:adjustRightInd w:val="0"/>
        <w:spacing w:line="312" w:lineRule="auto"/>
        <w:rPr>
          <w:sz w:val="23"/>
          <w:szCs w:val="23"/>
          <w:lang w:val="da-DK"/>
        </w:rPr>
      </w:pPr>
      <w:r w:rsidRPr="00F61696">
        <w:rPr>
          <w:sz w:val="23"/>
          <w:szCs w:val="23"/>
          <w:lang w:val="da-DK"/>
        </w:rPr>
        <w:t>Undervisningen tager sigte på at give dig kompetencer, der har relevans for varetagelsen af</w:t>
      </w:r>
    </w:p>
    <w:p w:rsidR="0036053E" w:rsidRPr="00F61696" w:rsidRDefault="0036053E" w:rsidP="0036053E">
      <w:pPr>
        <w:autoSpaceDE w:val="0"/>
        <w:autoSpaceDN w:val="0"/>
        <w:adjustRightInd w:val="0"/>
        <w:spacing w:line="312" w:lineRule="auto"/>
        <w:rPr>
          <w:sz w:val="23"/>
          <w:szCs w:val="23"/>
          <w:lang w:val="da-DK"/>
        </w:rPr>
      </w:pPr>
      <w:r w:rsidRPr="00F61696">
        <w:rPr>
          <w:sz w:val="23"/>
          <w:szCs w:val="23"/>
          <w:lang w:val="da-DK"/>
        </w:rPr>
        <w:t>sprog- og kommunikationsopgaver inden for moderne private og offentlige virksomheder og organisat</w:t>
      </w:r>
      <w:r w:rsidRPr="00F61696">
        <w:rPr>
          <w:sz w:val="23"/>
          <w:szCs w:val="23"/>
          <w:lang w:val="da-DK"/>
        </w:rPr>
        <w:t>i</w:t>
      </w:r>
      <w:r w:rsidRPr="00F61696">
        <w:rPr>
          <w:sz w:val="23"/>
          <w:szCs w:val="23"/>
          <w:lang w:val="da-DK"/>
        </w:rPr>
        <w:t>oner. Kompetencerne hviler på et fundament af viden, metodekendskab og praktiske og strategiske fæ</w:t>
      </w:r>
      <w:r w:rsidRPr="00F61696">
        <w:rPr>
          <w:sz w:val="23"/>
          <w:szCs w:val="23"/>
          <w:lang w:val="da-DK"/>
        </w:rPr>
        <w:t>r</w:t>
      </w:r>
      <w:r w:rsidRPr="00F61696">
        <w:rPr>
          <w:sz w:val="23"/>
          <w:szCs w:val="23"/>
          <w:lang w:val="da-DK"/>
        </w:rPr>
        <w:t>digheder. Undervisningen er i vidt omfang it-baseret.</w:t>
      </w:r>
    </w:p>
    <w:p w:rsidR="0036053E" w:rsidRPr="00F61696" w:rsidRDefault="0036053E" w:rsidP="0036053E">
      <w:pPr>
        <w:autoSpaceDE w:val="0"/>
        <w:autoSpaceDN w:val="0"/>
        <w:adjustRightInd w:val="0"/>
        <w:spacing w:line="312" w:lineRule="auto"/>
        <w:rPr>
          <w:sz w:val="23"/>
          <w:szCs w:val="23"/>
          <w:lang w:val="da-DK"/>
        </w:rPr>
      </w:pPr>
    </w:p>
    <w:p w:rsidR="0036053E" w:rsidRPr="00F61696" w:rsidRDefault="0036053E" w:rsidP="0036053E">
      <w:pPr>
        <w:autoSpaceDE w:val="0"/>
        <w:autoSpaceDN w:val="0"/>
        <w:adjustRightInd w:val="0"/>
        <w:spacing w:line="312" w:lineRule="auto"/>
        <w:rPr>
          <w:sz w:val="23"/>
          <w:szCs w:val="23"/>
          <w:lang w:val="da-DK"/>
        </w:rPr>
      </w:pPr>
      <w:r w:rsidRPr="00F61696">
        <w:rPr>
          <w:sz w:val="23"/>
          <w:szCs w:val="23"/>
          <w:lang w:val="da-DK"/>
        </w:rPr>
        <w:t>Konkret forventes du efter bachelorstudiet</w:t>
      </w:r>
    </w:p>
    <w:p w:rsidR="0036053E" w:rsidRPr="00F61696" w:rsidRDefault="0036053E" w:rsidP="0036053E">
      <w:pPr>
        <w:autoSpaceDE w:val="0"/>
        <w:autoSpaceDN w:val="0"/>
        <w:adjustRightInd w:val="0"/>
        <w:spacing w:line="312" w:lineRule="auto"/>
        <w:rPr>
          <w:sz w:val="23"/>
          <w:szCs w:val="23"/>
          <w:lang w:val="da-DK"/>
        </w:rPr>
      </w:pPr>
    </w:p>
    <w:p w:rsidR="0036053E" w:rsidRPr="00F61696" w:rsidRDefault="0036053E" w:rsidP="0036053E">
      <w:pPr>
        <w:autoSpaceDE w:val="0"/>
        <w:autoSpaceDN w:val="0"/>
        <w:adjustRightInd w:val="0"/>
        <w:spacing w:line="312" w:lineRule="auto"/>
        <w:rPr>
          <w:sz w:val="23"/>
          <w:szCs w:val="23"/>
          <w:lang w:val="da-DK"/>
        </w:rPr>
      </w:pPr>
      <w:r w:rsidRPr="00F61696">
        <w:rPr>
          <w:sz w:val="23"/>
          <w:szCs w:val="23"/>
          <w:lang w:val="da-DK"/>
        </w:rPr>
        <w:t xml:space="preserve"> </w:t>
      </w:r>
      <w:r w:rsidR="00787E51" w:rsidRPr="00F61696">
        <w:rPr>
          <w:sz w:val="23"/>
          <w:szCs w:val="23"/>
          <w:lang w:val="da-DK"/>
        </w:rPr>
        <w:t xml:space="preserve">- </w:t>
      </w:r>
      <w:r w:rsidRPr="00F61696">
        <w:rPr>
          <w:sz w:val="23"/>
          <w:szCs w:val="23"/>
          <w:lang w:val="da-DK"/>
        </w:rPr>
        <w:t>at have en viden om:</w:t>
      </w:r>
    </w:p>
    <w:p w:rsidR="0036053E" w:rsidRPr="00F61696" w:rsidRDefault="0036053E" w:rsidP="0036053E">
      <w:pPr>
        <w:autoSpaceDE w:val="0"/>
        <w:autoSpaceDN w:val="0"/>
        <w:adjustRightInd w:val="0"/>
        <w:spacing w:line="312" w:lineRule="auto"/>
        <w:rPr>
          <w:sz w:val="23"/>
          <w:szCs w:val="23"/>
          <w:lang w:val="da-DK"/>
        </w:rPr>
      </w:pPr>
    </w:p>
    <w:p w:rsidR="0036053E" w:rsidRPr="00F61696" w:rsidRDefault="0036053E" w:rsidP="0036053E">
      <w:pPr>
        <w:widowControl/>
        <w:numPr>
          <w:ilvl w:val="0"/>
          <w:numId w:val="23"/>
        </w:numPr>
        <w:autoSpaceDE w:val="0"/>
        <w:autoSpaceDN w:val="0"/>
        <w:adjustRightInd w:val="0"/>
        <w:spacing w:line="312" w:lineRule="auto"/>
        <w:rPr>
          <w:sz w:val="23"/>
          <w:szCs w:val="23"/>
        </w:rPr>
      </w:pPr>
      <w:proofErr w:type="spellStart"/>
      <w:r w:rsidRPr="00F61696">
        <w:rPr>
          <w:sz w:val="23"/>
          <w:szCs w:val="23"/>
        </w:rPr>
        <w:t>det</w:t>
      </w:r>
      <w:proofErr w:type="spellEnd"/>
      <w:r w:rsidRPr="00F61696">
        <w:rPr>
          <w:sz w:val="23"/>
          <w:szCs w:val="23"/>
        </w:rPr>
        <w:t xml:space="preserve"> </w:t>
      </w:r>
      <w:proofErr w:type="spellStart"/>
      <w:r w:rsidRPr="00F61696">
        <w:rPr>
          <w:sz w:val="23"/>
          <w:szCs w:val="23"/>
        </w:rPr>
        <w:t>spanske</w:t>
      </w:r>
      <w:proofErr w:type="spellEnd"/>
      <w:r w:rsidRPr="00F61696">
        <w:rPr>
          <w:sz w:val="23"/>
          <w:szCs w:val="23"/>
        </w:rPr>
        <w:t xml:space="preserve"> </w:t>
      </w:r>
      <w:proofErr w:type="spellStart"/>
      <w:r w:rsidRPr="00F61696">
        <w:rPr>
          <w:sz w:val="23"/>
          <w:szCs w:val="23"/>
        </w:rPr>
        <w:t>sprogsystem</w:t>
      </w:r>
      <w:proofErr w:type="spellEnd"/>
    </w:p>
    <w:p w:rsidR="0036053E" w:rsidRPr="00F61696" w:rsidRDefault="0036053E" w:rsidP="0036053E">
      <w:pPr>
        <w:widowControl/>
        <w:numPr>
          <w:ilvl w:val="0"/>
          <w:numId w:val="23"/>
        </w:numPr>
        <w:autoSpaceDE w:val="0"/>
        <w:autoSpaceDN w:val="0"/>
        <w:adjustRightInd w:val="0"/>
        <w:spacing w:line="312" w:lineRule="auto"/>
        <w:rPr>
          <w:sz w:val="23"/>
          <w:szCs w:val="23"/>
        </w:rPr>
      </w:pPr>
      <w:proofErr w:type="spellStart"/>
      <w:r w:rsidRPr="00F61696">
        <w:rPr>
          <w:sz w:val="23"/>
          <w:szCs w:val="23"/>
        </w:rPr>
        <w:t>sætningsanalyse</w:t>
      </w:r>
      <w:proofErr w:type="spellEnd"/>
    </w:p>
    <w:p w:rsidR="0036053E" w:rsidRPr="00F61696" w:rsidRDefault="0036053E" w:rsidP="0036053E">
      <w:pPr>
        <w:widowControl/>
        <w:numPr>
          <w:ilvl w:val="0"/>
          <w:numId w:val="23"/>
        </w:numPr>
        <w:autoSpaceDE w:val="0"/>
        <w:autoSpaceDN w:val="0"/>
        <w:adjustRightInd w:val="0"/>
        <w:spacing w:line="312" w:lineRule="auto"/>
        <w:rPr>
          <w:sz w:val="23"/>
          <w:szCs w:val="23"/>
          <w:lang w:val="da-DK"/>
        </w:rPr>
      </w:pPr>
      <w:r w:rsidRPr="00F61696">
        <w:rPr>
          <w:sz w:val="23"/>
          <w:szCs w:val="23"/>
          <w:lang w:val="da-DK"/>
        </w:rPr>
        <w:t xml:space="preserve">samtaleteknikker, talesprogsfænomener og korrekt </w:t>
      </w:r>
      <w:proofErr w:type="spellStart"/>
      <w:r w:rsidRPr="00F61696">
        <w:rPr>
          <w:sz w:val="23"/>
          <w:szCs w:val="23"/>
          <w:lang w:val="da-DK"/>
        </w:rPr>
        <w:t>konversationel</w:t>
      </w:r>
      <w:proofErr w:type="spellEnd"/>
      <w:r w:rsidRPr="00F61696">
        <w:rPr>
          <w:sz w:val="23"/>
          <w:szCs w:val="23"/>
          <w:lang w:val="da-DK"/>
        </w:rPr>
        <w:t xml:space="preserve"> adfærd</w:t>
      </w:r>
    </w:p>
    <w:p w:rsidR="0036053E" w:rsidRPr="00F61696" w:rsidRDefault="0036053E" w:rsidP="0036053E">
      <w:pPr>
        <w:widowControl/>
        <w:numPr>
          <w:ilvl w:val="0"/>
          <w:numId w:val="25"/>
        </w:numPr>
        <w:autoSpaceDE w:val="0"/>
        <w:autoSpaceDN w:val="0"/>
        <w:adjustRightInd w:val="0"/>
        <w:spacing w:line="312" w:lineRule="auto"/>
        <w:rPr>
          <w:sz w:val="23"/>
          <w:szCs w:val="23"/>
        </w:rPr>
      </w:pPr>
      <w:proofErr w:type="spellStart"/>
      <w:r w:rsidRPr="00F61696">
        <w:rPr>
          <w:sz w:val="23"/>
          <w:szCs w:val="23"/>
        </w:rPr>
        <w:t>sproglige</w:t>
      </w:r>
      <w:proofErr w:type="spellEnd"/>
      <w:r w:rsidRPr="00F61696">
        <w:rPr>
          <w:sz w:val="23"/>
          <w:szCs w:val="23"/>
        </w:rPr>
        <w:t xml:space="preserve"> </w:t>
      </w:r>
      <w:proofErr w:type="spellStart"/>
      <w:r w:rsidRPr="00F61696">
        <w:rPr>
          <w:sz w:val="23"/>
          <w:szCs w:val="23"/>
        </w:rPr>
        <w:t>læringsprocesser</w:t>
      </w:r>
      <w:proofErr w:type="spellEnd"/>
      <w:r w:rsidRPr="00F61696">
        <w:rPr>
          <w:sz w:val="23"/>
          <w:szCs w:val="23"/>
        </w:rPr>
        <w:t xml:space="preserve"> og e-</w:t>
      </w:r>
      <w:proofErr w:type="spellStart"/>
      <w:r w:rsidRPr="00F61696">
        <w:rPr>
          <w:sz w:val="23"/>
          <w:szCs w:val="23"/>
        </w:rPr>
        <w:t>læring</w:t>
      </w:r>
      <w:proofErr w:type="spellEnd"/>
    </w:p>
    <w:p w:rsidR="0036053E" w:rsidRPr="00F61696" w:rsidRDefault="0036053E" w:rsidP="0036053E">
      <w:pPr>
        <w:widowControl/>
        <w:numPr>
          <w:ilvl w:val="0"/>
          <w:numId w:val="23"/>
        </w:numPr>
        <w:autoSpaceDE w:val="0"/>
        <w:autoSpaceDN w:val="0"/>
        <w:adjustRightInd w:val="0"/>
        <w:spacing w:line="312" w:lineRule="auto"/>
        <w:rPr>
          <w:sz w:val="23"/>
          <w:szCs w:val="23"/>
          <w:lang w:val="da-DK"/>
        </w:rPr>
      </w:pPr>
      <w:r w:rsidRPr="00F61696">
        <w:rPr>
          <w:sz w:val="23"/>
          <w:szCs w:val="23"/>
          <w:lang w:val="da-DK"/>
        </w:rPr>
        <w:t>politiske, historiske og kulturelle forhold i Spanien og Latinamerika</w:t>
      </w:r>
    </w:p>
    <w:p w:rsidR="0036053E" w:rsidRPr="00F61696" w:rsidRDefault="0036053E" w:rsidP="0036053E">
      <w:pPr>
        <w:widowControl/>
        <w:numPr>
          <w:ilvl w:val="0"/>
          <w:numId w:val="23"/>
        </w:numPr>
        <w:autoSpaceDE w:val="0"/>
        <w:autoSpaceDN w:val="0"/>
        <w:adjustRightInd w:val="0"/>
        <w:spacing w:line="312" w:lineRule="auto"/>
        <w:rPr>
          <w:sz w:val="23"/>
          <w:szCs w:val="23"/>
        </w:rPr>
      </w:pPr>
      <w:proofErr w:type="spellStart"/>
      <w:r w:rsidRPr="00F61696">
        <w:rPr>
          <w:sz w:val="23"/>
          <w:szCs w:val="23"/>
        </w:rPr>
        <w:t>erhvervskommunikation</w:t>
      </w:r>
      <w:proofErr w:type="spellEnd"/>
      <w:r w:rsidRPr="00F61696">
        <w:rPr>
          <w:sz w:val="23"/>
          <w:szCs w:val="23"/>
        </w:rPr>
        <w:t xml:space="preserve"> i de </w:t>
      </w:r>
      <w:proofErr w:type="spellStart"/>
      <w:r w:rsidRPr="00F61696">
        <w:rPr>
          <w:sz w:val="23"/>
          <w:szCs w:val="23"/>
        </w:rPr>
        <w:t>spansktalende</w:t>
      </w:r>
      <w:proofErr w:type="spellEnd"/>
      <w:r w:rsidRPr="00F61696">
        <w:rPr>
          <w:sz w:val="23"/>
          <w:szCs w:val="23"/>
        </w:rPr>
        <w:t xml:space="preserve"> </w:t>
      </w:r>
      <w:proofErr w:type="spellStart"/>
      <w:r w:rsidRPr="00F61696">
        <w:rPr>
          <w:sz w:val="23"/>
          <w:szCs w:val="23"/>
        </w:rPr>
        <w:t>lande</w:t>
      </w:r>
      <w:proofErr w:type="spellEnd"/>
    </w:p>
    <w:p w:rsidR="0036053E" w:rsidRPr="00F61696" w:rsidRDefault="0036053E" w:rsidP="0036053E">
      <w:pPr>
        <w:widowControl/>
        <w:numPr>
          <w:ilvl w:val="0"/>
          <w:numId w:val="23"/>
        </w:numPr>
        <w:autoSpaceDE w:val="0"/>
        <w:autoSpaceDN w:val="0"/>
        <w:adjustRightInd w:val="0"/>
        <w:spacing w:line="312" w:lineRule="auto"/>
        <w:rPr>
          <w:sz w:val="23"/>
          <w:szCs w:val="23"/>
          <w:lang w:val="da-DK"/>
        </w:rPr>
      </w:pPr>
      <w:r w:rsidRPr="00F61696">
        <w:rPr>
          <w:sz w:val="23"/>
          <w:szCs w:val="23"/>
          <w:lang w:val="da-DK"/>
        </w:rPr>
        <w:t>forskelle i erhvervs- og handelsmæssige forhold i Danmark og de spansktalende lande</w:t>
      </w:r>
    </w:p>
    <w:p w:rsidR="0036053E" w:rsidRPr="00F61696" w:rsidRDefault="0036053E" w:rsidP="0036053E">
      <w:pPr>
        <w:autoSpaceDE w:val="0"/>
        <w:autoSpaceDN w:val="0"/>
        <w:adjustRightInd w:val="0"/>
        <w:spacing w:line="312" w:lineRule="auto"/>
        <w:rPr>
          <w:sz w:val="23"/>
          <w:szCs w:val="23"/>
          <w:lang w:val="da-DK"/>
        </w:rPr>
      </w:pPr>
    </w:p>
    <w:p w:rsidR="0036053E" w:rsidRPr="00F61696" w:rsidRDefault="0036053E" w:rsidP="0036053E">
      <w:pPr>
        <w:autoSpaceDE w:val="0"/>
        <w:autoSpaceDN w:val="0"/>
        <w:adjustRightInd w:val="0"/>
        <w:spacing w:line="312" w:lineRule="auto"/>
        <w:rPr>
          <w:sz w:val="23"/>
          <w:szCs w:val="23"/>
        </w:rPr>
      </w:pPr>
      <w:r w:rsidRPr="00F61696">
        <w:rPr>
          <w:sz w:val="23"/>
          <w:szCs w:val="23"/>
        </w:rPr>
        <w:t xml:space="preserve">- </w:t>
      </w:r>
      <w:proofErr w:type="gramStart"/>
      <w:r w:rsidRPr="00F61696">
        <w:rPr>
          <w:sz w:val="23"/>
          <w:szCs w:val="23"/>
        </w:rPr>
        <w:t>og</w:t>
      </w:r>
      <w:proofErr w:type="gramEnd"/>
      <w:r w:rsidRPr="00F61696">
        <w:rPr>
          <w:sz w:val="23"/>
          <w:szCs w:val="23"/>
        </w:rPr>
        <w:t xml:space="preserve"> at </w:t>
      </w:r>
      <w:proofErr w:type="spellStart"/>
      <w:r w:rsidRPr="00F61696">
        <w:rPr>
          <w:sz w:val="23"/>
          <w:szCs w:val="23"/>
        </w:rPr>
        <w:t>kunne</w:t>
      </w:r>
      <w:proofErr w:type="spellEnd"/>
      <w:r w:rsidRPr="00F61696">
        <w:rPr>
          <w:sz w:val="23"/>
          <w:szCs w:val="23"/>
        </w:rPr>
        <w:t>:</w:t>
      </w:r>
    </w:p>
    <w:p w:rsidR="0036053E" w:rsidRPr="00F61696" w:rsidRDefault="0036053E" w:rsidP="0036053E">
      <w:pPr>
        <w:autoSpaceDE w:val="0"/>
        <w:autoSpaceDN w:val="0"/>
        <w:adjustRightInd w:val="0"/>
        <w:spacing w:line="312" w:lineRule="auto"/>
        <w:rPr>
          <w:sz w:val="23"/>
          <w:szCs w:val="23"/>
        </w:rPr>
      </w:pPr>
    </w:p>
    <w:p w:rsidR="0036053E" w:rsidRPr="00F61696" w:rsidRDefault="0036053E" w:rsidP="0036053E">
      <w:pPr>
        <w:widowControl/>
        <w:numPr>
          <w:ilvl w:val="0"/>
          <w:numId w:val="24"/>
        </w:numPr>
        <w:autoSpaceDE w:val="0"/>
        <w:autoSpaceDN w:val="0"/>
        <w:adjustRightInd w:val="0"/>
        <w:spacing w:line="312" w:lineRule="auto"/>
        <w:rPr>
          <w:sz w:val="23"/>
          <w:szCs w:val="23"/>
        </w:rPr>
      </w:pPr>
      <w:proofErr w:type="spellStart"/>
      <w:r w:rsidRPr="00F61696">
        <w:rPr>
          <w:sz w:val="23"/>
          <w:szCs w:val="23"/>
        </w:rPr>
        <w:t>føre</w:t>
      </w:r>
      <w:proofErr w:type="spellEnd"/>
      <w:r w:rsidRPr="00F61696">
        <w:rPr>
          <w:sz w:val="23"/>
          <w:szCs w:val="23"/>
        </w:rPr>
        <w:t xml:space="preserve"> en </w:t>
      </w:r>
      <w:proofErr w:type="spellStart"/>
      <w:r w:rsidRPr="00F61696">
        <w:rPr>
          <w:sz w:val="23"/>
          <w:szCs w:val="23"/>
        </w:rPr>
        <w:t>samtale</w:t>
      </w:r>
      <w:proofErr w:type="spellEnd"/>
      <w:r w:rsidRPr="00F61696">
        <w:rPr>
          <w:sz w:val="23"/>
          <w:szCs w:val="23"/>
        </w:rPr>
        <w:t xml:space="preserve"> </w:t>
      </w:r>
      <w:proofErr w:type="spellStart"/>
      <w:r w:rsidRPr="00F61696">
        <w:rPr>
          <w:sz w:val="23"/>
          <w:szCs w:val="23"/>
        </w:rPr>
        <w:t>på</w:t>
      </w:r>
      <w:proofErr w:type="spellEnd"/>
      <w:r w:rsidRPr="00F61696">
        <w:rPr>
          <w:sz w:val="23"/>
          <w:szCs w:val="23"/>
        </w:rPr>
        <w:t xml:space="preserve"> </w:t>
      </w:r>
      <w:proofErr w:type="spellStart"/>
      <w:r w:rsidRPr="00F61696">
        <w:rPr>
          <w:sz w:val="23"/>
          <w:szCs w:val="23"/>
        </w:rPr>
        <w:t>spansk</w:t>
      </w:r>
      <w:proofErr w:type="spellEnd"/>
    </w:p>
    <w:p w:rsidR="0036053E" w:rsidRPr="00F61696" w:rsidRDefault="0036053E" w:rsidP="0036053E">
      <w:pPr>
        <w:widowControl/>
        <w:numPr>
          <w:ilvl w:val="0"/>
          <w:numId w:val="24"/>
        </w:numPr>
        <w:autoSpaceDE w:val="0"/>
        <w:autoSpaceDN w:val="0"/>
        <w:adjustRightInd w:val="0"/>
        <w:spacing w:line="312" w:lineRule="auto"/>
        <w:rPr>
          <w:sz w:val="23"/>
          <w:szCs w:val="23"/>
          <w:lang w:val="da-DK"/>
        </w:rPr>
      </w:pPr>
      <w:r w:rsidRPr="00F61696">
        <w:rPr>
          <w:sz w:val="23"/>
          <w:szCs w:val="23"/>
          <w:lang w:val="da-DK"/>
        </w:rPr>
        <w:t xml:space="preserve">anvende samtaleteknikker, talesprogsfænomener og korrekt </w:t>
      </w:r>
      <w:proofErr w:type="spellStart"/>
      <w:r w:rsidRPr="00F61696">
        <w:rPr>
          <w:sz w:val="23"/>
          <w:szCs w:val="23"/>
          <w:lang w:val="da-DK"/>
        </w:rPr>
        <w:t>konversationel</w:t>
      </w:r>
      <w:proofErr w:type="spellEnd"/>
      <w:r w:rsidRPr="00F61696">
        <w:rPr>
          <w:sz w:val="23"/>
          <w:szCs w:val="23"/>
          <w:lang w:val="da-DK"/>
        </w:rPr>
        <w:t xml:space="preserve"> adfærd</w:t>
      </w:r>
    </w:p>
    <w:p w:rsidR="0036053E" w:rsidRPr="00F61696" w:rsidRDefault="0036053E" w:rsidP="0036053E">
      <w:pPr>
        <w:widowControl/>
        <w:numPr>
          <w:ilvl w:val="0"/>
          <w:numId w:val="24"/>
        </w:numPr>
        <w:autoSpaceDE w:val="0"/>
        <w:autoSpaceDN w:val="0"/>
        <w:adjustRightInd w:val="0"/>
        <w:spacing w:line="312" w:lineRule="auto"/>
        <w:rPr>
          <w:sz w:val="23"/>
          <w:szCs w:val="23"/>
          <w:lang w:val="da-DK"/>
        </w:rPr>
      </w:pPr>
      <w:r w:rsidRPr="00F61696">
        <w:rPr>
          <w:sz w:val="23"/>
          <w:szCs w:val="23"/>
          <w:lang w:val="da-DK"/>
        </w:rPr>
        <w:t>oversætte fagtekster mellem dansk og spansk</w:t>
      </w:r>
    </w:p>
    <w:p w:rsidR="0036053E" w:rsidRPr="00F61696" w:rsidRDefault="0036053E" w:rsidP="0036053E">
      <w:pPr>
        <w:widowControl/>
        <w:numPr>
          <w:ilvl w:val="0"/>
          <w:numId w:val="24"/>
        </w:numPr>
        <w:autoSpaceDE w:val="0"/>
        <w:autoSpaceDN w:val="0"/>
        <w:adjustRightInd w:val="0"/>
        <w:spacing w:line="312" w:lineRule="auto"/>
        <w:rPr>
          <w:sz w:val="23"/>
          <w:szCs w:val="23"/>
          <w:lang w:val="da-DK"/>
        </w:rPr>
      </w:pPr>
      <w:r w:rsidRPr="00F61696">
        <w:rPr>
          <w:sz w:val="23"/>
          <w:szCs w:val="23"/>
          <w:lang w:val="da-DK"/>
        </w:rPr>
        <w:t>udarbejde spanske forretningsbreve og andre tekster inden for erhvervskommunikation</w:t>
      </w:r>
    </w:p>
    <w:p w:rsidR="0036053E" w:rsidRPr="00F61696" w:rsidRDefault="0036053E" w:rsidP="0036053E">
      <w:pPr>
        <w:widowControl/>
        <w:numPr>
          <w:ilvl w:val="0"/>
          <w:numId w:val="24"/>
        </w:numPr>
        <w:autoSpaceDE w:val="0"/>
        <w:autoSpaceDN w:val="0"/>
        <w:adjustRightInd w:val="0"/>
        <w:spacing w:line="312" w:lineRule="auto"/>
        <w:rPr>
          <w:sz w:val="23"/>
          <w:szCs w:val="23"/>
        </w:rPr>
      </w:pPr>
      <w:proofErr w:type="spellStart"/>
      <w:r w:rsidRPr="00F61696">
        <w:rPr>
          <w:sz w:val="23"/>
          <w:szCs w:val="23"/>
        </w:rPr>
        <w:t>bruge</w:t>
      </w:r>
      <w:proofErr w:type="spellEnd"/>
      <w:r w:rsidRPr="00F61696">
        <w:rPr>
          <w:sz w:val="23"/>
          <w:szCs w:val="23"/>
        </w:rPr>
        <w:t xml:space="preserve"> </w:t>
      </w:r>
      <w:proofErr w:type="spellStart"/>
      <w:r w:rsidRPr="00F61696">
        <w:rPr>
          <w:sz w:val="23"/>
          <w:szCs w:val="23"/>
        </w:rPr>
        <w:t>relevante</w:t>
      </w:r>
      <w:proofErr w:type="spellEnd"/>
      <w:r w:rsidRPr="00F61696">
        <w:rPr>
          <w:sz w:val="23"/>
          <w:szCs w:val="23"/>
        </w:rPr>
        <w:t xml:space="preserve"> </w:t>
      </w:r>
      <w:proofErr w:type="spellStart"/>
      <w:r w:rsidRPr="00F61696">
        <w:rPr>
          <w:sz w:val="23"/>
          <w:szCs w:val="23"/>
        </w:rPr>
        <w:t>oversættelsesstrategier</w:t>
      </w:r>
      <w:proofErr w:type="spellEnd"/>
    </w:p>
    <w:p w:rsidR="0036053E" w:rsidRPr="00F61696" w:rsidRDefault="0036053E" w:rsidP="00736219">
      <w:pPr>
        <w:widowControl/>
        <w:numPr>
          <w:ilvl w:val="0"/>
          <w:numId w:val="24"/>
        </w:numPr>
        <w:autoSpaceDE w:val="0"/>
        <w:autoSpaceDN w:val="0"/>
        <w:adjustRightInd w:val="0"/>
        <w:spacing w:line="312" w:lineRule="auto"/>
        <w:rPr>
          <w:sz w:val="23"/>
          <w:szCs w:val="23"/>
          <w:lang w:val="da-DK"/>
        </w:rPr>
      </w:pPr>
      <w:proofErr w:type="gramStart"/>
      <w:r w:rsidRPr="00F61696">
        <w:rPr>
          <w:sz w:val="23"/>
          <w:szCs w:val="23"/>
          <w:lang w:val="da-DK"/>
        </w:rPr>
        <w:t>benytte internettet som kilde til oversættelse og informationssøgning generelt.</w:t>
      </w:r>
      <w:proofErr w:type="gramEnd"/>
    </w:p>
    <w:p w:rsidR="0036053E" w:rsidRPr="00F61696" w:rsidRDefault="0036053E" w:rsidP="0036053E">
      <w:pPr>
        <w:pStyle w:val="Heading2"/>
      </w:pPr>
      <w:r w:rsidRPr="00F61696">
        <w:br w:type="page"/>
      </w:r>
      <w:bookmarkStart w:id="16" w:name="_Toc202585841"/>
      <w:bookmarkStart w:id="17" w:name="_Toc333930455"/>
      <w:r w:rsidRPr="00F61696">
        <w:lastRenderedPageBreak/>
        <w:t>Tysk</w:t>
      </w:r>
      <w:bookmarkEnd w:id="16"/>
      <w:bookmarkEnd w:id="17"/>
    </w:p>
    <w:p w:rsidR="0036053E" w:rsidRPr="00F61696" w:rsidRDefault="0036053E" w:rsidP="003605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b/>
          <w:lang w:val="da-DK"/>
        </w:rPr>
      </w:pPr>
    </w:p>
    <w:p w:rsidR="0036053E" w:rsidRPr="00F61696" w:rsidRDefault="0036053E" w:rsidP="0036053E">
      <w:pPr>
        <w:pStyle w:val="Heading4"/>
        <w:rPr>
          <w:lang w:val="da-DK"/>
        </w:rPr>
      </w:pPr>
      <w:r w:rsidRPr="00F61696">
        <w:rPr>
          <w:lang w:val="da-DK"/>
        </w:rPr>
        <w:t>Oversigt over uddannelsen i tysk</w:t>
      </w:r>
    </w:p>
    <w:p w:rsidR="0036053E" w:rsidRPr="00F61696" w:rsidRDefault="0036053E" w:rsidP="003605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36053E" w:rsidRPr="00F61696" w:rsidTr="007B5405">
        <w:trPr>
          <w:trHeight w:val="609"/>
        </w:trPr>
        <w:tc>
          <w:tcPr>
            <w:tcW w:w="892" w:type="dxa"/>
          </w:tcPr>
          <w:p w:rsidR="0036053E" w:rsidRPr="00F61696" w:rsidRDefault="0036053E" w:rsidP="007B5405">
            <w:pPr>
              <w:rPr>
                <w:lang w:val="da-DK"/>
              </w:rPr>
            </w:pPr>
          </w:p>
          <w:p w:rsidR="0036053E" w:rsidRPr="00F61696" w:rsidRDefault="0036053E" w:rsidP="007B5405">
            <w:pPr>
              <w:jc w:val="center"/>
            </w:pPr>
            <w:r w:rsidRPr="00F61696">
              <w:t>SEM.</w:t>
            </w:r>
          </w:p>
        </w:tc>
        <w:tc>
          <w:tcPr>
            <w:tcW w:w="6299" w:type="dxa"/>
          </w:tcPr>
          <w:p w:rsidR="0036053E" w:rsidRPr="00F61696" w:rsidRDefault="0036053E" w:rsidP="007B5405"/>
          <w:p w:rsidR="0036053E" w:rsidRPr="00F61696" w:rsidRDefault="0036053E" w:rsidP="007B5405">
            <w:pPr>
              <w:jc w:val="center"/>
            </w:pPr>
            <w:r w:rsidRPr="00F61696">
              <w:t>FAG</w:t>
            </w:r>
          </w:p>
        </w:tc>
      </w:tr>
      <w:tr w:rsidR="0036053E" w:rsidRPr="00F61696" w:rsidTr="007B5405">
        <w:trPr>
          <w:trHeight w:val="907"/>
        </w:trPr>
        <w:tc>
          <w:tcPr>
            <w:tcW w:w="892" w:type="dxa"/>
          </w:tcPr>
          <w:p w:rsidR="0036053E" w:rsidRPr="00F61696" w:rsidRDefault="0036053E" w:rsidP="007B5405">
            <w:r w:rsidRPr="00F61696">
              <w:t>1.</w:t>
            </w:r>
          </w:p>
        </w:tc>
        <w:tc>
          <w:tcPr>
            <w:tcW w:w="6299" w:type="dxa"/>
          </w:tcPr>
          <w:p w:rsidR="0036053E" w:rsidRPr="00F61696" w:rsidRDefault="0036053E" w:rsidP="007B5405">
            <w:pPr>
              <w:spacing w:line="312" w:lineRule="auto"/>
              <w:rPr>
                <w:lang w:val="de-DE"/>
              </w:rPr>
            </w:pPr>
            <w:r w:rsidRPr="00F61696">
              <w:rPr>
                <w:lang w:val="de-DE"/>
              </w:rPr>
              <w:t>Grammatik und Sprachkompetenz (5 ECTS)</w:t>
            </w:r>
          </w:p>
          <w:p w:rsidR="0036053E" w:rsidRPr="00F61696" w:rsidRDefault="0036053E" w:rsidP="007B5405">
            <w:pPr>
              <w:spacing w:line="312" w:lineRule="auto"/>
              <w:rPr>
                <w:lang w:val="de-DE"/>
              </w:rPr>
            </w:pPr>
            <w:r w:rsidRPr="00F61696">
              <w:rPr>
                <w:lang w:val="de-DE"/>
              </w:rPr>
              <w:t>Textkommunikation (5 ECTS)</w:t>
            </w:r>
          </w:p>
          <w:p w:rsidR="0036053E" w:rsidRPr="00F61696" w:rsidRDefault="0036053E" w:rsidP="007B5405">
            <w:pPr>
              <w:spacing w:line="312" w:lineRule="auto"/>
              <w:rPr>
                <w:lang w:val="de-DE"/>
              </w:rPr>
            </w:pPr>
          </w:p>
        </w:tc>
      </w:tr>
      <w:tr w:rsidR="0036053E" w:rsidRPr="00F61696" w:rsidTr="007B5405">
        <w:trPr>
          <w:trHeight w:val="849"/>
        </w:trPr>
        <w:tc>
          <w:tcPr>
            <w:tcW w:w="892" w:type="dxa"/>
          </w:tcPr>
          <w:p w:rsidR="0036053E" w:rsidRPr="00F61696" w:rsidRDefault="0036053E" w:rsidP="007B5405">
            <w:r w:rsidRPr="00F61696">
              <w:t>2.</w:t>
            </w:r>
          </w:p>
        </w:tc>
        <w:tc>
          <w:tcPr>
            <w:tcW w:w="6299" w:type="dxa"/>
          </w:tcPr>
          <w:p w:rsidR="0036053E" w:rsidRPr="00F61696" w:rsidRDefault="0036053E" w:rsidP="007B5405">
            <w:pPr>
              <w:spacing w:line="312" w:lineRule="auto"/>
              <w:rPr>
                <w:lang w:val="de-DE"/>
              </w:rPr>
            </w:pPr>
            <w:r w:rsidRPr="00F61696">
              <w:rPr>
                <w:lang w:val="de-DE"/>
              </w:rPr>
              <w:t>Sprachkompetenz und Landeskunde (5 ECTS)</w:t>
            </w:r>
          </w:p>
          <w:p w:rsidR="0036053E" w:rsidRPr="00F61696" w:rsidRDefault="0036053E" w:rsidP="007B5405">
            <w:pPr>
              <w:spacing w:line="312" w:lineRule="auto"/>
              <w:rPr>
                <w:lang w:val="de-DE"/>
              </w:rPr>
            </w:pPr>
            <w:r w:rsidRPr="00F61696">
              <w:rPr>
                <w:lang w:val="de-DE"/>
              </w:rPr>
              <w:t>Texte im Unternehmen (5 ECTS)</w:t>
            </w:r>
          </w:p>
          <w:p w:rsidR="0036053E" w:rsidRPr="00F61696" w:rsidRDefault="0036053E" w:rsidP="007B5405">
            <w:pPr>
              <w:spacing w:line="312" w:lineRule="auto"/>
              <w:rPr>
                <w:lang w:val="de-DE"/>
              </w:rPr>
            </w:pPr>
          </w:p>
        </w:tc>
      </w:tr>
      <w:tr w:rsidR="0036053E" w:rsidRPr="00F61696" w:rsidTr="007B5405">
        <w:trPr>
          <w:trHeight w:val="893"/>
        </w:trPr>
        <w:tc>
          <w:tcPr>
            <w:tcW w:w="892" w:type="dxa"/>
          </w:tcPr>
          <w:p w:rsidR="0036053E" w:rsidRPr="00F61696" w:rsidRDefault="0036053E" w:rsidP="007B5405">
            <w:r w:rsidRPr="00F61696">
              <w:t>3.</w:t>
            </w:r>
          </w:p>
        </w:tc>
        <w:tc>
          <w:tcPr>
            <w:tcW w:w="6299" w:type="dxa"/>
          </w:tcPr>
          <w:p w:rsidR="0036053E" w:rsidRPr="00F61696" w:rsidRDefault="0036053E" w:rsidP="007B5405">
            <w:pPr>
              <w:spacing w:line="312" w:lineRule="auto"/>
              <w:rPr>
                <w:lang w:val="de-DE"/>
              </w:rPr>
            </w:pPr>
            <w:r w:rsidRPr="00F61696">
              <w:rPr>
                <w:lang w:val="de-DE"/>
              </w:rPr>
              <w:t>Sprachkompetenz und das heutige Deutschland (5 ECTS)</w:t>
            </w:r>
          </w:p>
          <w:p w:rsidR="0036053E" w:rsidRPr="00F61696" w:rsidRDefault="0036053E" w:rsidP="007B5405">
            <w:pPr>
              <w:spacing w:line="312" w:lineRule="auto"/>
              <w:rPr>
                <w:lang w:val="de-DE"/>
              </w:rPr>
            </w:pPr>
            <w:r w:rsidRPr="00F61696">
              <w:rPr>
                <w:lang w:val="de-DE"/>
              </w:rPr>
              <w:t xml:space="preserve">Wirtschaftskommunikation </w:t>
            </w:r>
            <w:r w:rsidRPr="00F61696">
              <w:rPr>
                <w:lang w:val="da-DK"/>
              </w:rPr>
              <w:t>(10 ECTS)</w:t>
            </w:r>
          </w:p>
          <w:p w:rsidR="0036053E" w:rsidRPr="00F61696" w:rsidRDefault="0036053E" w:rsidP="007B5405">
            <w:pPr>
              <w:spacing w:line="312" w:lineRule="auto"/>
              <w:rPr>
                <w:lang w:val="de-DE"/>
              </w:rPr>
            </w:pPr>
          </w:p>
        </w:tc>
      </w:tr>
      <w:tr w:rsidR="0036053E" w:rsidRPr="00F61696" w:rsidTr="007B5405">
        <w:trPr>
          <w:trHeight w:val="1039"/>
        </w:trPr>
        <w:tc>
          <w:tcPr>
            <w:tcW w:w="892" w:type="dxa"/>
          </w:tcPr>
          <w:p w:rsidR="0036053E" w:rsidRPr="00F61696" w:rsidRDefault="0036053E" w:rsidP="007B5405">
            <w:r w:rsidRPr="00F61696">
              <w:t xml:space="preserve">4. </w:t>
            </w:r>
          </w:p>
        </w:tc>
        <w:tc>
          <w:tcPr>
            <w:tcW w:w="6299" w:type="dxa"/>
          </w:tcPr>
          <w:p w:rsidR="0036053E" w:rsidRPr="00F61696" w:rsidRDefault="0036053E" w:rsidP="007B5405">
            <w:pPr>
              <w:spacing w:line="312" w:lineRule="auto"/>
              <w:rPr>
                <w:lang w:val="da-DK"/>
              </w:rPr>
            </w:pPr>
            <w:r w:rsidRPr="00F61696">
              <w:rPr>
                <w:lang w:val="da-DK"/>
              </w:rPr>
              <w:t>Valgfag*, evt. i forbindelse med studieophold i udlandet, se afsnittet Studieophold i udlandet</w:t>
            </w:r>
          </w:p>
        </w:tc>
      </w:tr>
      <w:tr w:rsidR="0036053E" w:rsidRPr="00F61696" w:rsidTr="007B5405">
        <w:trPr>
          <w:trHeight w:val="785"/>
        </w:trPr>
        <w:tc>
          <w:tcPr>
            <w:tcW w:w="892" w:type="dxa"/>
          </w:tcPr>
          <w:p w:rsidR="0036053E" w:rsidRPr="00F61696" w:rsidRDefault="0036053E" w:rsidP="007B5405">
            <w:r w:rsidRPr="00F61696">
              <w:t>5.</w:t>
            </w:r>
          </w:p>
        </w:tc>
        <w:tc>
          <w:tcPr>
            <w:tcW w:w="6299" w:type="dxa"/>
          </w:tcPr>
          <w:p w:rsidR="0036053E" w:rsidRPr="00F61696" w:rsidRDefault="0036053E" w:rsidP="007B5405">
            <w:pPr>
              <w:spacing w:line="312" w:lineRule="auto"/>
            </w:pPr>
            <w:proofErr w:type="spellStart"/>
            <w:r w:rsidRPr="00F61696">
              <w:t>Wissenschaftsrhetorik</w:t>
            </w:r>
            <w:proofErr w:type="spellEnd"/>
            <w:r w:rsidRPr="00F61696">
              <w:t xml:space="preserve"> (5 ECTS)</w:t>
            </w:r>
          </w:p>
          <w:p w:rsidR="0036053E" w:rsidRPr="00F61696" w:rsidRDefault="00523C12" w:rsidP="007B5405">
            <w:pPr>
              <w:spacing w:line="312" w:lineRule="auto"/>
            </w:pPr>
            <w:proofErr w:type="spellStart"/>
            <w:r w:rsidRPr="00F61696">
              <w:t>International</w:t>
            </w:r>
            <w:r w:rsidR="002C6400" w:rsidRPr="00F61696">
              <w:t>e</w:t>
            </w:r>
            <w:proofErr w:type="spellEnd"/>
            <w:r w:rsidRPr="00F61696">
              <w:t xml:space="preserve"> </w:t>
            </w:r>
            <w:proofErr w:type="spellStart"/>
            <w:r w:rsidR="002C6400" w:rsidRPr="00F61696">
              <w:t>Markt</w:t>
            </w:r>
            <w:r w:rsidRPr="00F61696">
              <w:t>kommunikation</w:t>
            </w:r>
            <w:proofErr w:type="spellEnd"/>
            <w:r w:rsidRPr="00F61696">
              <w:t xml:space="preserve"> </w:t>
            </w:r>
            <w:r w:rsidR="00642A41" w:rsidRPr="00F61696">
              <w:t>(10</w:t>
            </w:r>
            <w:r w:rsidR="0036053E" w:rsidRPr="00F61696">
              <w:t xml:space="preserve"> ECTS)</w:t>
            </w:r>
          </w:p>
          <w:p w:rsidR="0036053E" w:rsidRPr="00F61696" w:rsidRDefault="0036053E" w:rsidP="007B5405">
            <w:pPr>
              <w:spacing w:line="312" w:lineRule="auto"/>
            </w:pPr>
          </w:p>
        </w:tc>
      </w:tr>
      <w:tr w:rsidR="0036053E" w:rsidRPr="00F61696" w:rsidTr="007B5405">
        <w:trPr>
          <w:trHeight w:val="697"/>
        </w:trPr>
        <w:tc>
          <w:tcPr>
            <w:tcW w:w="892" w:type="dxa"/>
          </w:tcPr>
          <w:p w:rsidR="0036053E" w:rsidRPr="00F61696" w:rsidRDefault="0036053E" w:rsidP="007B5405">
            <w:r w:rsidRPr="00F61696">
              <w:t>6.</w:t>
            </w:r>
          </w:p>
        </w:tc>
        <w:tc>
          <w:tcPr>
            <w:tcW w:w="6299" w:type="dxa"/>
          </w:tcPr>
          <w:p w:rsidR="0036053E" w:rsidRPr="00F61696" w:rsidRDefault="0036053E" w:rsidP="007B5405">
            <w:pPr>
              <w:spacing w:line="312" w:lineRule="auto"/>
              <w:rPr>
                <w:lang w:val="de-DE"/>
              </w:rPr>
            </w:pPr>
            <w:r w:rsidRPr="00F61696">
              <w:rPr>
                <w:lang w:val="de-DE"/>
              </w:rPr>
              <w:t>Bachelorprojekt **(20 ECTS)</w:t>
            </w:r>
          </w:p>
          <w:p w:rsidR="0036053E" w:rsidRPr="00F61696" w:rsidRDefault="0036053E" w:rsidP="007B5405">
            <w:pPr>
              <w:spacing w:line="312" w:lineRule="auto"/>
              <w:rPr>
                <w:lang w:val="de-DE"/>
              </w:rPr>
            </w:pPr>
            <w:proofErr w:type="spellStart"/>
            <w:r w:rsidRPr="00F61696">
              <w:rPr>
                <w:lang w:val="de-DE"/>
              </w:rPr>
              <w:t>Valgfag</w:t>
            </w:r>
            <w:proofErr w:type="spellEnd"/>
            <w:r w:rsidR="00CE2B5B" w:rsidRPr="00F61696">
              <w:rPr>
                <w:lang w:val="de-DE"/>
              </w:rPr>
              <w:t>*</w:t>
            </w:r>
          </w:p>
          <w:p w:rsidR="00736219" w:rsidRPr="00F61696" w:rsidRDefault="00736219" w:rsidP="007B5405">
            <w:pPr>
              <w:spacing w:line="312" w:lineRule="auto"/>
              <w:rPr>
                <w:lang w:val="de-DE"/>
              </w:rPr>
            </w:pPr>
          </w:p>
        </w:tc>
      </w:tr>
    </w:tbl>
    <w:p w:rsidR="0036053E" w:rsidRPr="00F61696" w:rsidRDefault="0036053E" w:rsidP="0036053E">
      <w:pPr>
        <w:spacing w:line="312" w:lineRule="auto"/>
        <w:rPr>
          <w:b/>
          <w:lang w:val="da-DK"/>
        </w:rPr>
      </w:pPr>
    </w:p>
    <w:p w:rsidR="00CE2B5B" w:rsidRPr="00F61696" w:rsidRDefault="00642A41" w:rsidP="001D1A6E">
      <w:pPr>
        <w:tabs>
          <w:tab w:val="left" w:pos="426"/>
        </w:tabs>
        <w:spacing w:line="312" w:lineRule="auto"/>
        <w:rPr>
          <w:lang w:val="da-DK"/>
        </w:rPr>
      </w:pPr>
      <w:r w:rsidRPr="00F61696">
        <w:rPr>
          <w:lang w:val="da-DK"/>
        </w:rPr>
        <w:t xml:space="preserve">*  </w:t>
      </w:r>
      <w:r w:rsidR="001D1A6E" w:rsidRPr="00F61696">
        <w:rPr>
          <w:lang w:val="da-DK"/>
        </w:rPr>
        <w:tab/>
      </w:r>
      <w:r w:rsidRPr="00F61696">
        <w:rPr>
          <w:lang w:val="da-DK"/>
        </w:rPr>
        <w:t>Min. 1</w:t>
      </w:r>
      <w:r w:rsidR="00B11AF3" w:rsidRPr="00F61696">
        <w:rPr>
          <w:lang w:val="da-DK"/>
        </w:rPr>
        <w:t>0 ECTS af valgfagene på 4.</w:t>
      </w:r>
      <w:r w:rsidRPr="00F61696">
        <w:rPr>
          <w:lang w:val="da-DK"/>
        </w:rPr>
        <w:t xml:space="preserve"> hhv. 6.</w:t>
      </w:r>
      <w:r w:rsidR="00B11AF3" w:rsidRPr="00F61696">
        <w:rPr>
          <w:lang w:val="da-DK"/>
        </w:rPr>
        <w:t xml:space="preserve"> semester ska</w:t>
      </w:r>
      <w:r w:rsidR="00ED5F00" w:rsidRPr="00F61696">
        <w:rPr>
          <w:lang w:val="da-DK"/>
        </w:rPr>
        <w:t>l ligge inden for tysk.</w:t>
      </w:r>
      <w:r w:rsidR="00CE2B5B" w:rsidRPr="00F61696">
        <w:rPr>
          <w:lang w:val="da-DK"/>
        </w:rPr>
        <w:t xml:space="preserve"> </w:t>
      </w:r>
    </w:p>
    <w:p w:rsidR="00B11AF3" w:rsidRPr="00F61696" w:rsidRDefault="00B11AF3" w:rsidP="001D1A6E">
      <w:pPr>
        <w:tabs>
          <w:tab w:val="left" w:pos="426"/>
        </w:tabs>
        <w:spacing w:line="312" w:lineRule="auto"/>
        <w:rPr>
          <w:lang w:val="da-DK"/>
        </w:rPr>
      </w:pPr>
      <w:r w:rsidRPr="00F61696">
        <w:rPr>
          <w:lang w:val="da-DK"/>
        </w:rPr>
        <w:t>**</w:t>
      </w:r>
      <w:r w:rsidR="001D1A6E" w:rsidRPr="00F61696">
        <w:rPr>
          <w:lang w:val="da-DK"/>
        </w:rPr>
        <w:tab/>
      </w:r>
      <w:r w:rsidRPr="00F61696">
        <w:rPr>
          <w:lang w:val="da-DK"/>
        </w:rPr>
        <w:t>Du kan vælge at skrive dit bachelor</w:t>
      </w:r>
      <w:r w:rsidR="00ED5F00" w:rsidRPr="00F61696">
        <w:rPr>
          <w:lang w:val="da-DK"/>
        </w:rPr>
        <w:t>projekt inden for tysk</w:t>
      </w:r>
      <w:r w:rsidRPr="00F61696">
        <w:rPr>
          <w:lang w:val="da-DK"/>
        </w:rPr>
        <w:t xml:space="preserve"> eller europæiske studier.</w:t>
      </w:r>
    </w:p>
    <w:p w:rsidR="00B11AF3" w:rsidRPr="00F61696" w:rsidRDefault="00B11AF3" w:rsidP="0036053E">
      <w:pPr>
        <w:spacing w:line="312" w:lineRule="auto"/>
        <w:rPr>
          <w:lang w:val="da-DK"/>
        </w:rPr>
      </w:pPr>
    </w:p>
    <w:p w:rsidR="0036053E" w:rsidRPr="00F61696" w:rsidRDefault="0036053E" w:rsidP="0036053E">
      <w:pPr>
        <w:spacing w:line="312" w:lineRule="auto"/>
        <w:rPr>
          <w:lang w:val="da-DK"/>
        </w:rPr>
      </w:pPr>
      <w:r w:rsidRPr="00F61696">
        <w:rPr>
          <w:lang w:val="da-DK"/>
        </w:rPr>
        <w:t>Fag- og prøvebeskrivelse for hvert enkelt fag vil blive offentliggjort i det elektroniske fagkatalog.</w:t>
      </w:r>
    </w:p>
    <w:p w:rsidR="0036053E" w:rsidRPr="00F61696" w:rsidRDefault="0036053E" w:rsidP="0036053E">
      <w:pPr>
        <w:spacing w:line="312" w:lineRule="auto"/>
        <w:rPr>
          <w:b/>
          <w:lang w:val="da-DK"/>
        </w:rPr>
      </w:pPr>
      <w:r w:rsidRPr="00F61696">
        <w:rPr>
          <w:b/>
          <w:lang w:val="da-DK"/>
        </w:rPr>
        <w:br w:type="page"/>
      </w:r>
      <w:r w:rsidRPr="00F61696">
        <w:rPr>
          <w:b/>
          <w:lang w:val="da-DK"/>
        </w:rPr>
        <w:lastRenderedPageBreak/>
        <w:t>Generelt om uddannelsen i tysk</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 xml:space="preserve">Undervisningen afholdes i form af øvelsestimer og forelæsninger. I øvelsestimerne anvendes der forskellige undervisningsformer såsom lærerinitieret undervisning, gruppeundervisning, hvor de studerende underviser hinanden </w:t>
      </w:r>
      <w:r w:rsidR="00787E51" w:rsidRPr="00F61696">
        <w:rPr>
          <w:lang w:val="da-DK"/>
        </w:rPr>
        <w:t>med</w:t>
      </w:r>
      <w:r w:rsidRPr="00F61696">
        <w:rPr>
          <w:lang w:val="da-DK"/>
        </w:rPr>
        <w:t xml:space="preserve"> underviseren </w:t>
      </w:r>
      <w:r w:rsidR="00787E51" w:rsidRPr="00F61696">
        <w:rPr>
          <w:lang w:val="da-DK"/>
        </w:rPr>
        <w:t xml:space="preserve">som </w:t>
      </w:r>
      <w:r w:rsidRPr="00F61696">
        <w:rPr>
          <w:lang w:val="da-DK"/>
        </w:rPr>
        <w:t xml:space="preserve">konsulent og igangsætter, og konsultationer, hvor du undervises individuelt. </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Målet med uddannelsen i tysk er, at du bliver i stand til at fungere som professionel sprogmedarbe</w:t>
      </w:r>
      <w:r w:rsidRPr="00F61696">
        <w:rPr>
          <w:lang w:val="da-DK"/>
        </w:rPr>
        <w:t>j</w:t>
      </w:r>
      <w:r w:rsidRPr="00F61696">
        <w:rPr>
          <w:lang w:val="da-DK"/>
        </w:rPr>
        <w:t xml:space="preserve">der i danske og internationale virksomheder og organisationer. Men da dette er et meget komplekst og diffust mål at have for øje, finder du i det følgende en nærmere præcisering af, hvad du skal kunne ved afslutningen af uddannelsens 5. semester. </w:t>
      </w:r>
    </w:p>
    <w:p w:rsidR="0036053E" w:rsidRPr="00F61696" w:rsidRDefault="0036053E" w:rsidP="0036053E">
      <w:pPr>
        <w:tabs>
          <w:tab w:val="left" w:pos="540"/>
        </w:tabs>
        <w:spacing w:line="312" w:lineRule="auto"/>
        <w:rPr>
          <w:lang w:val="da-DK"/>
        </w:rPr>
      </w:pPr>
    </w:p>
    <w:p w:rsidR="0036053E" w:rsidRPr="00F61696" w:rsidRDefault="0036053E" w:rsidP="0036053E">
      <w:pPr>
        <w:tabs>
          <w:tab w:val="left" w:pos="540"/>
        </w:tabs>
        <w:spacing w:line="312" w:lineRule="auto"/>
        <w:rPr>
          <w:b/>
          <w:lang w:val="da-DK"/>
        </w:rPr>
      </w:pPr>
      <w:r w:rsidRPr="00F61696">
        <w:rPr>
          <w:b/>
          <w:lang w:val="da-DK"/>
        </w:rPr>
        <w:t>Basiskompetencer</w:t>
      </w:r>
    </w:p>
    <w:p w:rsidR="0036053E" w:rsidRPr="00F61696" w:rsidRDefault="0036053E" w:rsidP="0036053E">
      <w:pPr>
        <w:tabs>
          <w:tab w:val="left" w:pos="540"/>
        </w:tabs>
        <w:spacing w:line="312" w:lineRule="auto"/>
        <w:rPr>
          <w:lang w:val="da-DK"/>
        </w:rPr>
      </w:pPr>
    </w:p>
    <w:p w:rsidR="0036053E" w:rsidRPr="00F61696" w:rsidRDefault="0036053E" w:rsidP="0036053E">
      <w:pPr>
        <w:tabs>
          <w:tab w:val="left" w:pos="540"/>
        </w:tabs>
        <w:spacing w:line="312" w:lineRule="auto"/>
        <w:rPr>
          <w:i/>
          <w:lang w:val="da-DK"/>
        </w:rPr>
      </w:pPr>
      <w:r w:rsidRPr="00F61696">
        <w:rPr>
          <w:i/>
          <w:lang w:val="da-DK"/>
        </w:rPr>
        <w:t>Grammatik</w:t>
      </w:r>
    </w:p>
    <w:p w:rsidR="0036053E" w:rsidRPr="00F61696" w:rsidRDefault="0036053E" w:rsidP="0036053E">
      <w:pPr>
        <w:tabs>
          <w:tab w:val="left" w:pos="540"/>
        </w:tabs>
        <w:spacing w:line="312" w:lineRule="auto"/>
        <w:rPr>
          <w:lang w:val="da-DK"/>
        </w:rPr>
      </w:pPr>
      <w:r w:rsidRPr="00F61696">
        <w:rPr>
          <w:lang w:val="da-DK"/>
        </w:rPr>
        <w:t xml:space="preserve">Du kan alle bøjninger, og du kan bruge de centrale regler i den tyske grammatik. Det centrale er det, vi har gennemgået på forelæsningerne. </w:t>
      </w:r>
    </w:p>
    <w:p w:rsidR="0036053E" w:rsidRPr="00F61696" w:rsidRDefault="0036053E" w:rsidP="0036053E">
      <w:pPr>
        <w:tabs>
          <w:tab w:val="left" w:pos="540"/>
        </w:tabs>
        <w:spacing w:line="312" w:lineRule="auto"/>
        <w:rPr>
          <w:i/>
          <w:lang w:val="da-DK"/>
        </w:rPr>
      </w:pPr>
    </w:p>
    <w:p w:rsidR="0036053E" w:rsidRPr="00F61696" w:rsidRDefault="0036053E" w:rsidP="0036053E">
      <w:pPr>
        <w:tabs>
          <w:tab w:val="left" w:pos="540"/>
        </w:tabs>
        <w:spacing w:line="312" w:lineRule="auto"/>
        <w:rPr>
          <w:i/>
          <w:lang w:val="da-DK"/>
        </w:rPr>
      </w:pPr>
      <w:proofErr w:type="spellStart"/>
      <w:r w:rsidRPr="00F61696">
        <w:rPr>
          <w:i/>
          <w:lang w:val="da-DK"/>
        </w:rPr>
        <w:t>Lytteforståelse</w:t>
      </w:r>
      <w:proofErr w:type="spellEnd"/>
    </w:p>
    <w:p w:rsidR="0036053E" w:rsidRPr="00F61696" w:rsidRDefault="0036053E" w:rsidP="0036053E">
      <w:pPr>
        <w:tabs>
          <w:tab w:val="left" w:pos="540"/>
        </w:tabs>
        <w:spacing w:line="312" w:lineRule="auto"/>
        <w:rPr>
          <w:lang w:val="da-DK"/>
        </w:rPr>
      </w:pPr>
      <w:r w:rsidRPr="00F61696">
        <w:rPr>
          <w:lang w:val="da-DK"/>
        </w:rPr>
        <w:t>Du kan forstå (= følge og videreformidle indholdet af) forelæsninger og faglige foredrag på studiet holdt på tysk om aktuelle politiske, økonomiske og kulturelle forhold i Tyskland.</w:t>
      </w:r>
    </w:p>
    <w:p w:rsidR="0036053E" w:rsidRPr="00F61696" w:rsidRDefault="0036053E" w:rsidP="0036053E">
      <w:pPr>
        <w:tabs>
          <w:tab w:val="left" w:pos="540"/>
        </w:tabs>
        <w:spacing w:line="312" w:lineRule="auto"/>
        <w:rPr>
          <w:lang w:val="da-DK"/>
        </w:rPr>
      </w:pPr>
    </w:p>
    <w:p w:rsidR="0036053E" w:rsidRPr="00F61696" w:rsidRDefault="0036053E" w:rsidP="0036053E">
      <w:pPr>
        <w:tabs>
          <w:tab w:val="left" w:pos="540"/>
        </w:tabs>
        <w:spacing w:line="312" w:lineRule="auto"/>
        <w:rPr>
          <w:i/>
          <w:lang w:val="da-DK"/>
        </w:rPr>
      </w:pPr>
      <w:r w:rsidRPr="00F61696">
        <w:rPr>
          <w:i/>
          <w:lang w:val="da-DK"/>
        </w:rPr>
        <w:t>Læseforståelse</w:t>
      </w:r>
    </w:p>
    <w:p w:rsidR="0036053E" w:rsidRPr="00F61696" w:rsidRDefault="0036053E" w:rsidP="0036053E">
      <w:pPr>
        <w:tabs>
          <w:tab w:val="left" w:pos="540"/>
        </w:tabs>
        <w:spacing w:line="312" w:lineRule="auto"/>
        <w:rPr>
          <w:lang w:val="da-DK"/>
        </w:rPr>
      </w:pPr>
      <w:r w:rsidRPr="00F61696">
        <w:rPr>
          <w:lang w:val="da-DK"/>
        </w:rPr>
        <w:t xml:space="preserve">Du kan forstå (= følge og videreformidle indholdet af) længere </w:t>
      </w:r>
      <w:r w:rsidR="002C0B15" w:rsidRPr="00F61696">
        <w:rPr>
          <w:lang w:val="da-DK"/>
        </w:rPr>
        <w:t>(</w:t>
      </w:r>
      <w:r w:rsidRPr="00F61696">
        <w:rPr>
          <w:lang w:val="da-DK"/>
        </w:rPr>
        <w:t>sag</w:t>
      </w:r>
      <w:r w:rsidR="002C0B15" w:rsidRPr="00F61696">
        <w:rPr>
          <w:lang w:val="da-DK"/>
        </w:rPr>
        <w:t>)</w:t>
      </w:r>
      <w:r w:rsidRPr="00F61696">
        <w:rPr>
          <w:lang w:val="da-DK"/>
        </w:rPr>
        <w:t>prosatekster fra tidsskrifter, lærebøger etc. om politiske, økonomiske og kulturelle forhold i Tyskland.</w:t>
      </w:r>
    </w:p>
    <w:p w:rsidR="0036053E" w:rsidRPr="00F61696" w:rsidRDefault="0036053E" w:rsidP="0036053E">
      <w:pPr>
        <w:tabs>
          <w:tab w:val="left" w:pos="540"/>
        </w:tabs>
        <w:spacing w:line="312" w:lineRule="auto"/>
        <w:rPr>
          <w:lang w:val="da-DK"/>
        </w:rPr>
      </w:pPr>
    </w:p>
    <w:p w:rsidR="0036053E" w:rsidRPr="00F61696" w:rsidRDefault="0036053E" w:rsidP="0036053E">
      <w:pPr>
        <w:tabs>
          <w:tab w:val="left" w:pos="540"/>
        </w:tabs>
        <w:spacing w:line="312" w:lineRule="auto"/>
        <w:rPr>
          <w:i/>
          <w:lang w:val="da-DK"/>
        </w:rPr>
      </w:pPr>
      <w:r w:rsidRPr="00F61696">
        <w:rPr>
          <w:i/>
          <w:lang w:val="da-DK"/>
        </w:rPr>
        <w:t>Mundtlig sprogfærdighed (samtale)</w:t>
      </w:r>
    </w:p>
    <w:p w:rsidR="0036053E" w:rsidRPr="00F61696" w:rsidRDefault="0036053E" w:rsidP="0036053E">
      <w:pPr>
        <w:tabs>
          <w:tab w:val="left" w:pos="540"/>
        </w:tabs>
        <w:spacing w:line="312" w:lineRule="auto"/>
        <w:rPr>
          <w:lang w:val="da-DK"/>
        </w:rPr>
      </w:pPr>
      <w:r w:rsidRPr="00F61696">
        <w:rPr>
          <w:lang w:val="da-DK"/>
        </w:rPr>
        <w:t xml:space="preserve">Du kan på tysk </w:t>
      </w:r>
    </w:p>
    <w:p w:rsidR="0036053E" w:rsidRPr="00F61696" w:rsidRDefault="0036053E" w:rsidP="0036053E">
      <w:pPr>
        <w:widowControl/>
        <w:numPr>
          <w:ilvl w:val="0"/>
          <w:numId w:val="22"/>
        </w:numPr>
        <w:tabs>
          <w:tab w:val="clear" w:pos="720"/>
          <w:tab w:val="left" w:pos="540"/>
          <w:tab w:val="num" w:pos="1260"/>
        </w:tabs>
        <w:spacing w:line="312" w:lineRule="auto"/>
        <w:ind w:left="1260"/>
        <w:rPr>
          <w:lang w:val="da-DK"/>
        </w:rPr>
      </w:pPr>
      <w:r w:rsidRPr="00F61696">
        <w:rPr>
          <w:lang w:val="da-DK"/>
        </w:rPr>
        <w:t>føre samtaler om samfundsmæssige forhold i Danmark og Tyskland, som de er ge</w:t>
      </w:r>
      <w:r w:rsidRPr="00F61696">
        <w:rPr>
          <w:lang w:val="da-DK"/>
        </w:rPr>
        <w:t>n</w:t>
      </w:r>
      <w:r w:rsidRPr="00F61696">
        <w:rPr>
          <w:lang w:val="da-DK"/>
        </w:rPr>
        <w:t>nemgået i undervisningen</w:t>
      </w:r>
    </w:p>
    <w:p w:rsidR="0036053E" w:rsidRPr="00F61696" w:rsidRDefault="0036053E" w:rsidP="0036053E">
      <w:pPr>
        <w:widowControl/>
        <w:numPr>
          <w:ilvl w:val="0"/>
          <w:numId w:val="22"/>
        </w:numPr>
        <w:tabs>
          <w:tab w:val="clear" w:pos="720"/>
          <w:tab w:val="left" w:pos="540"/>
          <w:tab w:val="num" w:pos="1260"/>
        </w:tabs>
        <w:spacing w:line="312" w:lineRule="auto"/>
        <w:ind w:left="1260"/>
        <w:rPr>
          <w:lang w:val="da-DK"/>
        </w:rPr>
      </w:pPr>
      <w:r w:rsidRPr="00F61696">
        <w:rPr>
          <w:lang w:val="da-DK"/>
        </w:rPr>
        <w:t>føre dagligdags samtaler</w:t>
      </w:r>
    </w:p>
    <w:p w:rsidR="0036053E" w:rsidRPr="00F61696" w:rsidRDefault="0036053E" w:rsidP="0036053E">
      <w:pPr>
        <w:widowControl/>
        <w:numPr>
          <w:ilvl w:val="0"/>
          <w:numId w:val="22"/>
        </w:numPr>
        <w:tabs>
          <w:tab w:val="clear" w:pos="720"/>
          <w:tab w:val="left" w:pos="540"/>
          <w:tab w:val="num" w:pos="1260"/>
        </w:tabs>
        <w:spacing w:line="312" w:lineRule="auto"/>
        <w:ind w:left="1260"/>
        <w:rPr>
          <w:lang w:val="da-DK"/>
        </w:rPr>
      </w:pPr>
      <w:r w:rsidRPr="00F61696">
        <w:rPr>
          <w:lang w:val="da-DK"/>
        </w:rPr>
        <w:t>føre samtaler med en tysk virksomhed på en dansk virksomheds vegne, både ansigt til ansigt og via telefonen</w:t>
      </w:r>
    </w:p>
    <w:p w:rsidR="005B4A25" w:rsidRPr="00F61696" w:rsidRDefault="005B4A25" w:rsidP="0036053E">
      <w:pPr>
        <w:tabs>
          <w:tab w:val="left" w:pos="540"/>
        </w:tabs>
        <w:spacing w:line="312" w:lineRule="auto"/>
        <w:rPr>
          <w:i/>
          <w:lang w:val="da-DK"/>
        </w:rPr>
      </w:pPr>
    </w:p>
    <w:p w:rsidR="0036053E" w:rsidRPr="00F61696" w:rsidRDefault="0036053E" w:rsidP="0036053E">
      <w:pPr>
        <w:tabs>
          <w:tab w:val="left" w:pos="540"/>
        </w:tabs>
        <w:spacing w:line="312" w:lineRule="auto"/>
        <w:rPr>
          <w:i/>
          <w:lang w:val="da-DK"/>
        </w:rPr>
      </w:pPr>
      <w:r w:rsidRPr="00F61696">
        <w:rPr>
          <w:i/>
          <w:lang w:val="da-DK"/>
        </w:rPr>
        <w:t>Mundtlig sprogfærdighed (oplæg)</w:t>
      </w:r>
    </w:p>
    <w:p w:rsidR="0036053E" w:rsidRPr="00F61696" w:rsidRDefault="0036053E" w:rsidP="0036053E">
      <w:pPr>
        <w:tabs>
          <w:tab w:val="left" w:pos="540"/>
        </w:tabs>
        <w:spacing w:line="312" w:lineRule="auto"/>
        <w:rPr>
          <w:lang w:val="da-DK"/>
        </w:rPr>
      </w:pPr>
      <w:r w:rsidRPr="00F61696">
        <w:rPr>
          <w:lang w:val="da-DK"/>
        </w:rPr>
        <w:t>Du kan tale flydende og sammenhængende om studierelevante emner.</w:t>
      </w:r>
    </w:p>
    <w:p w:rsidR="0036053E" w:rsidRPr="00F61696" w:rsidRDefault="0036053E" w:rsidP="0036053E">
      <w:pPr>
        <w:tabs>
          <w:tab w:val="left" w:pos="540"/>
        </w:tabs>
        <w:spacing w:line="312" w:lineRule="auto"/>
        <w:rPr>
          <w:lang w:val="da-DK"/>
        </w:rPr>
      </w:pPr>
    </w:p>
    <w:p w:rsidR="005B4A25" w:rsidRPr="00F61696" w:rsidRDefault="005B4A25" w:rsidP="0036053E">
      <w:pPr>
        <w:tabs>
          <w:tab w:val="left" w:pos="540"/>
        </w:tabs>
        <w:spacing w:line="312" w:lineRule="auto"/>
        <w:rPr>
          <w:i/>
          <w:lang w:val="da-DK"/>
        </w:rPr>
      </w:pPr>
    </w:p>
    <w:p w:rsidR="0036053E" w:rsidRPr="00F61696" w:rsidRDefault="00F87BE0" w:rsidP="0036053E">
      <w:pPr>
        <w:tabs>
          <w:tab w:val="left" w:pos="540"/>
        </w:tabs>
        <w:spacing w:line="312" w:lineRule="auto"/>
        <w:rPr>
          <w:i/>
          <w:lang w:val="da-DK"/>
        </w:rPr>
      </w:pPr>
      <w:r w:rsidRPr="00F61696">
        <w:rPr>
          <w:i/>
          <w:lang w:val="da-DK"/>
        </w:rPr>
        <w:br w:type="page"/>
      </w:r>
      <w:r w:rsidR="0036053E" w:rsidRPr="00F61696">
        <w:rPr>
          <w:i/>
          <w:lang w:val="da-DK"/>
        </w:rPr>
        <w:lastRenderedPageBreak/>
        <w:t>Skriftlig semantisk og morfologisk/syntaktisk kompetence</w:t>
      </w:r>
    </w:p>
    <w:p w:rsidR="0036053E" w:rsidRPr="00F61696" w:rsidRDefault="0036053E" w:rsidP="0036053E">
      <w:pPr>
        <w:tabs>
          <w:tab w:val="left" w:pos="540"/>
        </w:tabs>
        <w:spacing w:line="312" w:lineRule="auto"/>
        <w:rPr>
          <w:lang w:val="da-DK"/>
        </w:rPr>
      </w:pPr>
      <w:r w:rsidRPr="00F61696">
        <w:rPr>
          <w:lang w:val="da-DK"/>
        </w:rPr>
        <w:t>Når du skriver tekster</w:t>
      </w:r>
    </w:p>
    <w:p w:rsidR="0036053E" w:rsidRPr="00F61696" w:rsidRDefault="0036053E" w:rsidP="0036053E">
      <w:pPr>
        <w:widowControl/>
        <w:numPr>
          <w:ilvl w:val="0"/>
          <w:numId w:val="21"/>
        </w:numPr>
        <w:tabs>
          <w:tab w:val="clear" w:pos="720"/>
          <w:tab w:val="left" w:pos="540"/>
          <w:tab w:val="num" w:pos="1260"/>
        </w:tabs>
        <w:spacing w:line="312" w:lineRule="auto"/>
        <w:ind w:left="1260"/>
        <w:rPr>
          <w:lang w:val="da-DK"/>
        </w:rPr>
      </w:pPr>
      <w:r w:rsidRPr="00F61696">
        <w:rPr>
          <w:lang w:val="da-DK"/>
        </w:rPr>
        <w:t>har du ikke problemer med at finde ord med den rigtige betydning (semantik)</w:t>
      </w:r>
    </w:p>
    <w:p w:rsidR="0036053E" w:rsidRPr="00F61696" w:rsidRDefault="0036053E" w:rsidP="0036053E">
      <w:pPr>
        <w:widowControl/>
        <w:numPr>
          <w:ilvl w:val="0"/>
          <w:numId w:val="21"/>
        </w:numPr>
        <w:tabs>
          <w:tab w:val="clear" w:pos="720"/>
          <w:tab w:val="left" w:pos="540"/>
          <w:tab w:val="num" w:pos="1260"/>
        </w:tabs>
        <w:spacing w:line="312" w:lineRule="auto"/>
        <w:ind w:left="1260"/>
        <w:rPr>
          <w:lang w:val="da-DK"/>
        </w:rPr>
      </w:pPr>
      <w:r w:rsidRPr="00F61696">
        <w:rPr>
          <w:lang w:val="da-DK"/>
        </w:rPr>
        <w:t>spænder grammatikken ikke ben for dig, når du skal konstruere sætninger (morfologi og syntaks).</w:t>
      </w:r>
    </w:p>
    <w:p w:rsidR="0036053E" w:rsidRPr="00F61696" w:rsidRDefault="0036053E" w:rsidP="0036053E">
      <w:pPr>
        <w:tabs>
          <w:tab w:val="left" w:pos="540"/>
        </w:tabs>
        <w:spacing w:line="312" w:lineRule="auto"/>
        <w:rPr>
          <w:b/>
          <w:lang w:val="da-DK"/>
        </w:rPr>
      </w:pPr>
    </w:p>
    <w:p w:rsidR="0036053E" w:rsidRPr="00F61696" w:rsidRDefault="0036053E" w:rsidP="0036053E">
      <w:pPr>
        <w:tabs>
          <w:tab w:val="left" w:pos="540"/>
        </w:tabs>
        <w:spacing w:line="312" w:lineRule="auto"/>
        <w:rPr>
          <w:lang w:val="da-DK"/>
        </w:rPr>
      </w:pPr>
      <w:r w:rsidRPr="00F61696">
        <w:rPr>
          <w:b/>
          <w:lang w:val="da-DK"/>
        </w:rPr>
        <w:t>Komplekse og supplerende kompetencer</w:t>
      </w:r>
    </w:p>
    <w:p w:rsidR="0036053E" w:rsidRPr="00F61696" w:rsidRDefault="0036053E" w:rsidP="0036053E">
      <w:pPr>
        <w:tabs>
          <w:tab w:val="left" w:pos="540"/>
        </w:tabs>
        <w:spacing w:line="312" w:lineRule="auto"/>
        <w:rPr>
          <w:i/>
          <w:lang w:val="da-DK"/>
        </w:rPr>
      </w:pPr>
    </w:p>
    <w:p w:rsidR="0036053E" w:rsidRPr="00F61696" w:rsidRDefault="0036053E" w:rsidP="0036053E">
      <w:pPr>
        <w:tabs>
          <w:tab w:val="left" w:pos="540"/>
        </w:tabs>
        <w:spacing w:line="312" w:lineRule="auto"/>
        <w:rPr>
          <w:i/>
          <w:lang w:val="da-DK"/>
        </w:rPr>
      </w:pPr>
      <w:r w:rsidRPr="00F61696">
        <w:rPr>
          <w:i/>
          <w:lang w:val="da-DK"/>
        </w:rPr>
        <w:t>Skriftlig pragmatisk kompetence</w:t>
      </w:r>
    </w:p>
    <w:p w:rsidR="0036053E" w:rsidRPr="00F61696" w:rsidRDefault="0036053E" w:rsidP="0036053E">
      <w:pPr>
        <w:tabs>
          <w:tab w:val="left" w:pos="540"/>
        </w:tabs>
        <w:spacing w:line="312" w:lineRule="auto"/>
        <w:rPr>
          <w:lang w:val="da-DK"/>
        </w:rPr>
      </w:pPr>
      <w:r w:rsidRPr="00F61696">
        <w:rPr>
          <w:lang w:val="da-DK"/>
        </w:rPr>
        <w:t>Du kan på tysk udvælge de rigtige genrer i forhold til de mundtlige og skriftlige kommunikationss</w:t>
      </w:r>
      <w:r w:rsidRPr="00F61696">
        <w:rPr>
          <w:lang w:val="da-DK"/>
        </w:rPr>
        <w:t>i</w:t>
      </w:r>
      <w:r w:rsidRPr="00F61696">
        <w:rPr>
          <w:lang w:val="da-DK"/>
        </w:rPr>
        <w:t>tuationer, som du typisk kommer ud for i en virksomhed. Du kan formulere dig sådan, at din mundtlige eller skriftlige tekst passer til den enkelte kommunikationssituation.</w:t>
      </w:r>
    </w:p>
    <w:p w:rsidR="0036053E" w:rsidRPr="00F61696" w:rsidRDefault="0036053E" w:rsidP="0036053E">
      <w:pPr>
        <w:tabs>
          <w:tab w:val="left" w:pos="540"/>
        </w:tabs>
        <w:spacing w:line="312" w:lineRule="auto"/>
        <w:rPr>
          <w:i/>
          <w:lang w:val="da-DK"/>
        </w:rPr>
      </w:pPr>
    </w:p>
    <w:p w:rsidR="0036053E" w:rsidRPr="00F61696" w:rsidRDefault="0036053E" w:rsidP="0036053E">
      <w:pPr>
        <w:tabs>
          <w:tab w:val="left" w:pos="540"/>
        </w:tabs>
        <w:spacing w:line="312" w:lineRule="auto"/>
        <w:rPr>
          <w:i/>
          <w:lang w:val="da-DK"/>
        </w:rPr>
      </w:pPr>
      <w:r w:rsidRPr="00F61696">
        <w:rPr>
          <w:i/>
          <w:lang w:val="da-DK"/>
        </w:rPr>
        <w:t>Oversættelseskompetence</w:t>
      </w:r>
    </w:p>
    <w:p w:rsidR="0036053E" w:rsidRPr="00F61696" w:rsidRDefault="0036053E" w:rsidP="0036053E">
      <w:pPr>
        <w:tabs>
          <w:tab w:val="left" w:pos="540"/>
        </w:tabs>
        <w:spacing w:line="312" w:lineRule="auto"/>
        <w:rPr>
          <w:lang w:val="da-DK"/>
        </w:rPr>
      </w:pPr>
      <w:r w:rsidRPr="00F61696">
        <w:rPr>
          <w:lang w:val="da-DK"/>
        </w:rPr>
        <w:t>Du kan oversætte skrevne tekster fra virksomhedens kommunikation til og fra tysk.</w:t>
      </w:r>
    </w:p>
    <w:p w:rsidR="0036053E" w:rsidRPr="00F61696" w:rsidRDefault="0036053E" w:rsidP="0036053E">
      <w:pPr>
        <w:tabs>
          <w:tab w:val="left" w:pos="540"/>
        </w:tabs>
        <w:spacing w:line="312" w:lineRule="auto"/>
        <w:rPr>
          <w:i/>
          <w:lang w:val="da-DK"/>
        </w:rPr>
      </w:pPr>
    </w:p>
    <w:p w:rsidR="0036053E" w:rsidRPr="00F61696" w:rsidRDefault="0036053E" w:rsidP="0036053E">
      <w:pPr>
        <w:tabs>
          <w:tab w:val="left" w:pos="540"/>
        </w:tabs>
        <w:spacing w:line="312" w:lineRule="auto"/>
        <w:rPr>
          <w:i/>
          <w:lang w:val="da-DK"/>
        </w:rPr>
      </w:pPr>
      <w:r w:rsidRPr="00F61696">
        <w:rPr>
          <w:i/>
          <w:lang w:val="da-DK"/>
        </w:rPr>
        <w:t>Relevant virksomhedsrelateret viden</w:t>
      </w:r>
    </w:p>
    <w:p w:rsidR="0036053E" w:rsidRPr="00F61696" w:rsidRDefault="0036053E" w:rsidP="0036053E">
      <w:pPr>
        <w:tabs>
          <w:tab w:val="left" w:pos="540"/>
        </w:tabs>
        <w:spacing w:line="312" w:lineRule="auto"/>
        <w:rPr>
          <w:lang w:val="da-DK"/>
        </w:rPr>
      </w:pPr>
      <w:r w:rsidRPr="00F61696">
        <w:rPr>
          <w:lang w:val="da-DK"/>
        </w:rPr>
        <w:t>Du råder over tilstrækkelig virksomhedsrelateret viden, som den er gennemgået i undervisningen, til at kunne forstå og tale om tyske tekster, der omhandler det tyske og det danske erhvervsliv.</w:t>
      </w:r>
    </w:p>
    <w:p w:rsidR="0036053E" w:rsidRPr="00F61696" w:rsidRDefault="0036053E" w:rsidP="0036053E">
      <w:pPr>
        <w:tabs>
          <w:tab w:val="left" w:pos="540"/>
        </w:tabs>
        <w:spacing w:line="312" w:lineRule="auto"/>
        <w:rPr>
          <w:i/>
          <w:lang w:val="da-DK"/>
        </w:rPr>
      </w:pPr>
    </w:p>
    <w:p w:rsidR="0036053E" w:rsidRPr="00F61696" w:rsidRDefault="0036053E" w:rsidP="0036053E">
      <w:pPr>
        <w:tabs>
          <w:tab w:val="left" w:pos="540"/>
        </w:tabs>
        <w:spacing w:line="312" w:lineRule="auto"/>
        <w:rPr>
          <w:lang w:val="da-DK"/>
        </w:rPr>
      </w:pPr>
      <w:r w:rsidRPr="00F61696">
        <w:rPr>
          <w:i/>
          <w:lang w:val="da-DK"/>
        </w:rPr>
        <w:t>Relevant kultur- og samfundsorienteret viden</w:t>
      </w:r>
      <w:r w:rsidRPr="00F61696">
        <w:rPr>
          <w:lang w:val="da-DK"/>
        </w:rPr>
        <w:t xml:space="preserve"> </w:t>
      </w:r>
    </w:p>
    <w:p w:rsidR="0036053E" w:rsidRPr="00F61696" w:rsidRDefault="0036053E" w:rsidP="0036053E">
      <w:pPr>
        <w:tabs>
          <w:tab w:val="left" w:pos="540"/>
        </w:tabs>
        <w:spacing w:line="312" w:lineRule="auto"/>
        <w:rPr>
          <w:lang w:val="da-DK"/>
        </w:rPr>
      </w:pPr>
      <w:r w:rsidRPr="00F61696">
        <w:rPr>
          <w:lang w:val="da-DK"/>
        </w:rPr>
        <w:t>Du råder over tilstrækkelig kultur- og samfundsorienteret viden, som den er gennemgået i undervi</w:t>
      </w:r>
      <w:r w:rsidRPr="00F61696">
        <w:rPr>
          <w:lang w:val="da-DK"/>
        </w:rPr>
        <w:t>s</w:t>
      </w:r>
      <w:r w:rsidRPr="00F61696">
        <w:rPr>
          <w:lang w:val="da-DK"/>
        </w:rPr>
        <w:t>ningen, til at kunne forstå og tale om tyske tekster, der omhandler det tyske og det danske sa</w:t>
      </w:r>
      <w:r w:rsidRPr="00F61696">
        <w:rPr>
          <w:lang w:val="da-DK"/>
        </w:rPr>
        <w:t>m</w:t>
      </w:r>
      <w:r w:rsidRPr="00F61696">
        <w:rPr>
          <w:lang w:val="da-DK"/>
        </w:rPr>
        <w:t>fundsliv.</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De enkelte fag er sammensat sådan, at du på det første semester især arbejder med basiskompete</w:t>
      </w:r>
      <w:r w:rsidRPr="00F61696">
        <w:rPr>
          <w:lang w:val="da-DK"/>
        </w:rPr>
        <w:t>n</w:t>
      </w:r>
      <w:r w:rsidRPr="00F61696">
        <w:rPr>
          <w:lang w:val="da-DK"/>
        </w:rPr>
        <w:t xml:space="preserve">cerne, mens de næste semestre i højere grad inddrager de mere komplekse kompetencer. </w:t>
      </w:r>
    </w:p>
    <w:p w:rsidR="0036053E" w:rsidRPr="00F61696" w:rsidRDefault="0036053E" w:rsidP="0036053E">
      <w:pPr>
        <w:spacing w:line="312" w:lineRule="auto"/>
        <w:rPr>
          <w:b/>
          <w:lang w:val="da-DK"/>
        </w:rPr>
      </w:pPr>
    </w:p>
    <w:p w:rsidR="0036053E" w:rsidRPr="00F61696" w:rsidRDefault="0036053E" w:rsidP="0036053E">
      <w:pPr>
        <w:spacing w:line="312" w:lineRule="auto"/>
        <w:rPr>
          <w:b/>
          <w:lang w:val="da-DK"/>
        </w:rPr>
      </w:pPr>
      <w:r w:rsidRPr="00F61696">
        <w:rPr>
          <w:b/>
          <w:lang w:val="da-DK"/>
        </w:rPr>
        <w:t>Fagsammensætning</w:t>
      </w:r>
    </w:p>
    <w:p w:rsidR="0036053E" w:rsidRPr="00F61696" w:rsidRDefault="0036053E" w:rsidP="0036053E">
      <w:pPr>
        <w:spacing w:line="312" w:lineRule="auto"/>
        <w:rPr>
          <w:lang w:val="da-DK"/>
        </w:rPr>
      </w:pPr>
    </w:p>
    <w:p w:rsidR="00736219" w:rsidRPr="00F61696" w:rsidRDefault="0036053E" w:rsidP="0036053E">
      <w:pPr>
        <w:spacing w:line="312" w:lineRule="auto"/>
        <w:rPr>
          <w:lang w:val="da-DK"/>
        </w:rPr>
      </w:pPr>
      <w:r w:rsidRPr="00F61696">
        <w:rPr>
          <w:lang w:val="da-DK"/>
        </w:rPr>
        <w:t>På de første tre semestre er undervisningen opdelt i følgende fag (fordelingen af fagene fremgår af skemaet i begyndelsen af afsnittet):</w:t>
      </w:r>
    </w:p>
    <w:p w:rsidR="004B0D27" w:rsidRPr="00F61696" w:rsidRDefault="004B0D27" w:rsidP="0036053E">
      <w:pPr>
        <w:spacing w:line="312" w:lineRule="auto"/>
        <w:rPr>
          <w:lang w:val="da-DK"/>
        </w:rPr>
      </w:pPr>
    </w:p>
    <w:p w:rsidR="0036053E" w:rsidRPr="00F61696" w:rsidRDefault="0036053E" w:rsidP="0036053E">
      <w:pPr>
        <w:spacing w:line="312" w:lineRule="auto"/>
        <w:rPr>
          <w:lang w:val="de-DE"/>
        </w:rPr>
      </w:pPr>
      <w:r w:rsidRPr="00F61696">
        <w:rPr>
          <w:i/>
          <w:lang w:val="de-DE"/>
        </w:rPr>
        <w:t xml:space="preserve">Grammatik und Sprachkompetenz, Sprachkompetenz und Landeskunde, Sprachkompetenz und das heutige Deutschland </w:t>
      </w:r>
    </w:p>
    <w:p w:rsidR="0036053E" w:rsidRPr="00F61696" w:rsidRDefault="0036053E" w:rsidP="0036053E">
      <w:pPr>
        <w:spacing w:line="312" w:lineRule="auto"/>
        <w:rPr>
          <w:lang w:val="da-DK"/>
        </w:rPr>
      </w:pPr>
      <w:r w:rsidRPr="00F61696">
        <w:rPr>
          <w:lang w:val="da-DK"/>
        </w:rPr>
        <w:t>Inden for disse fag gennemgås de grammatiske områder, du skal lære og fordybe dit kendskab til i løbet af studiet, såvel i forelæsnings- som i øvelsesform, ligesom du arbejder med din grundlæ</w:t>
      </w:r>
      <w:r w:rsidRPr="00F61696">
        <w:rPr>
          <w:lang w:val="da-DK"/>
        </w:rPr>
        <w:t>g</w:t>
      </w:r>
      <w:r w:rsidRPr="00F61696">
        <w:rPr>
          <w:lang w:val="da-DK"/>
        </w:rPr>
        <w:t>gende mundtlige sprogfærdighed (herunder fonetik). I starten af det første semester bliver der ti</w:t>
      </w:r>
      <w:r w:rsidRPr="00F61696">
        <w:rPr>
          <w:lang w:val="da-DK"/>
        </w:rPr>
        <w:t>l</w:t>
      </w:r>
      <w:r w:rsidRPr="00F61696">
        <w:rPr>
          <w:lang w:val="da-DK"/>
        </w:rPr>
        <w:t xml:space="preserve">budt et støttefag på det grammatiske område for de studerende, der har særlige behov. Dette forløb kaldes </w:t>
      </w:r>
      <w:proofErr w:type="spellStart"/>
      <w:r w:rsidRPr="00F61696">
        <w:rPr>
          <w:i/>
          <w:lang w:val="da-DK"/>
        </w:rPr>
        <w:t>Grammatikwerkstatt</w:t>
      </w:r>
      <w:proofErr w:type="spellEnd"/>
      <w:r w:rsidRPr="00F61696">
        <w:rPr>
          <w:lang w:val="da-DK"/>
        </w:rPr>
        <w:t xml:space="preserve">, og tilbuddet gælder studerende, der udvælges på basis af en prøve, der </w:t>
      </w:r>
      <w:r w:rsidRPr="00F61696">
        <w:rPr>
          <w:lang w:val="da-DK"/>
        </w:rPr>
        <w:lastRenderedPageBreak/>
        <w:t xml:space="preserve">afholdes i de første uger af semesteret. Herudover formidles der i forelæsningsform relevant kultur- og samfundsorienteret viden. I tilhørende øvelsestimer arbejder du med at udbygge og konkretisere den viden, der er formidlet i forelæsningerne. I forbindelse med forelæsningerne får du trænet din </w:t>
      </w:r>
      <w:proofErr w:type="spellStart"/>
      <w:r w:rsidRPr="00F61696">
        <w:rPr>
          <w:lang w:val="da-DK"/>
        </w:rPr>
        <w:t>lytteforståelse</w:t>
      </w:r>
      <w:proofErr w:type="spellEnd"/>
      <w:r w:rsidRPr="00F61696">
        <w:rPr>
          <w:lang w:val="da-DK"/>
        </w:rPr>
        <w:t xml:space="preserve"> på tysk, ud over at du udbygger din faktuelle viden om de gennemgåede områder.</w:t>
      </w:r>
    </w:p>
    <w:p w:rsidR="0036053E" w:rsidRPr="00F61696" w:rsidRDefault="0036053E" w:rsidP="0036053E">
      <w:pPr>
        <w:spacing w:line="312" w:lineRule="auto"/>
        <w:rPr>
          <w:lang w:val="da-DK"/>
        </w:rPr>
      </w:pPr>
    </w:p>
    <w:p w:rsidR="0036053E" w:rsidRPr="00F61696" w:rsidRDefault="0036053E" w:rsidP="0036053E">
      <w:pPr>
        <w:spacing w:line="312" w:lineRule="auto"/>
        <w:rPr>
          <w:i/>
          <w:lang w:val="da-DK"/>
        </w:rPr>
      </w:pPr>
      <w:proofErr w:type="spellStart"/>
      <w:r w:rsidRPr="00F61696">
        <w:rPr>
          <w:i/>
          <w:lang w:val="da-DK"/>
        </w:rPr>
        <w:t>Textkommunikation</w:t>
      </w:r>
      <w:proofErr w:type="spellEnd"/>
      <w:r w:rsidRPr="00F61696">
        <w:rPr>
          <w:i/>
          <w:lang w:val="da-DK"/>
        </w:rPr>
        <w:t xml:space="preserve">, </w:t>
      </w:r>
      <w:proofErr w:type="spellStart"/>
      <w:r w:rsidRPr="00F61696">
        <w:rPr>
          <w:i/>
          <w:lang w:val="da-DK"/>
        </w:rPr>
        <w:t>Texte</w:t>
      </w:r>
      <w:proofErr w:type="spellEnd"/>
      <w:r w:rsidRPr="00F61696">
        <w:rPr>
          <w:i/>
          <w:lang w:val="da-DK"/>
        </w:rPr>
        <w:t xml:space="preserve"> </w:t>
      </w:r>
      <w:proofErr w:type="spellStart"/>
      <w:r w:rsidRPr="00F61696">
        <w:rPr>
          <w:i/>
          <w:lang w:val="da-DK"/>
        </w:rPr>
        <w:t>im</w:t>
      </w:r>
      <w:proofErr w:type="spellEnd"/>
      <w:r w:rsidRPr="00F61696">
        <w:rPr>
          <w:i/>
          <w:lang w:val="da-DK"/>
        </w:rPr>
        <w:t xml:space="preserve"> </w:t>
      </w:r>
      <w:proofErr w:type="spellStart"/>
      <w:r w:rsidRPr="00F61696">
        <w:rPr>
          <w:i/>
          <w:lang w:val="da-DK"/>
        </w:rPr>
        <w:t>Unternehmen</w:t>
      </w:r>
      <w:proofErr w:type="spellEnd"/>
      <w:r w:rsidRPr="00F61696">
        <w:rPr>
          <w:i/>
          <w:lang w:val="da-DK"/>
        </w:rPr>
        <w:t xml:space="preserve">, </w:t>
      </w:r>
      <w:proofErr w:type="spellStart"/>
      <w:r w:rsidRPr="00F61696">
        <w:rPr>
          <w:i/>
          <w:lang w:val="da-DK"/>
        </w:rPr>
        <w:t>Wirtschaftskommunikation</w:t>
      </w:r>
      <w:proofErr w:type="spellEnd"/>
    </w:p>
    <w:p w:rsidR="0036053E" w:rsidRPr="00F61696" w:rsidRDefault="0036053E" w:rsidP="0036053E">
      <w:pPr>
        <w:spacing w:line="312" w:lineRule="auto"/>
        <w:rPr>
          <w:lang w:val="da-DK"/>
        </w:rPr>
      </w:pPr>
      <w:r w:rsidRPr="00F61696">
        <w:rPr>
          <w:lang w:val="da-DK"/>
        </w:rPr>
        <w:t>Her arbejder du i øvelsesform med den skriftlige semantiske, morfologisk/syntaktiske og pragmat</w:t>
      </w:r>
      <w:r w:rsidRPr="00F61696">
        <w:rPr>
          <w:lang w:val="da-DK"/>
        </w:rPr>
        <w:t>i</w:t>
      </w:r>
      <w:r w:rsidRPr="00F61696">
        <w:rPr>
          <w:lang w:val="da-DK"/>
        </w:rPr>
        <w:t>ske kompetence på tekster fra virksomhedens kommunikation. Inden for faget vil der blive arbejdet med såvel oversættelse som resumering og sproglig revision.</w:t>
      </w:r>
      <w:r w:rsidRPr="00F61696">
        <w:rPr>
          <w:i/>
          <w:iCs/>
          <w:lang w:val="da-DK"/>
        </w:rPr>
        <w:t xml:space="preserve"> </w:t>
      </w:r>
      <w:r w:rsidRPr="00F61696">
        <w:rPr>
          <w:iCs/>
          <w:lang w:val="da-DK"/>
        </w:rPr>
        <w:t>Endvidere</w:t>
      </w:r>
      <w:r w:rsidRPr="00F61696">
        <w:rPr>
          <w:lang w:val="da-DK"/>
        </w:rPr>
        <w:t xml:space="preserve"> formidles der i forelæ</w:t>
      </w:r>
      <w:r w:rsidRPr="00F61696">
        <w:rPr>
          <w:lang w:val="da-DK"/>
        </w:rPr>
        <w:t>s</w:t>
      </w:r>
      <w:r w:rsidRPr="00F61696">
        <w:rPr>
          <w:lang w:val="da-DK"/>
        </w:rPr>
        <w:t>ningsform relevant kultur- og samfundsorienteret viden. I tilhørende øvelsestimer arbejder du med at udbygge og konkretisere den viden, der er formidlet i forelæsningerne. I forbindelse med for</w:t>
      </w:r>
      <w:r w:rsidRPr="00F61696">
        <w:rPr>
          <w:lang w:val="da-DK"/>
        </w:rPr>
        <w:t>e</w:t>
      </w:r>
      <w:r w:rsidRPr="00F61696">
        <w:rPr>
          <w:lang w:val="da-DK"/>
        </w:rPr>
        <w:t xml:space="preserve">læsningerne får du trænet din </w:t>
      </w:r>
      <w:proofErr w:type="spellStart"/>
      <w:r w:rsidRPr="00F61696">
        <w:rPr>
          <w:lang w:val="da-DK"/>
        </w:rPr>
        <w:t>lytteforståelse</w:t>
      </w:r>
      <w:proofErr w:type="spellEnd"/>
      <w:r w:rsidRPr="00F61696">
        <w:rPr>
          <w:lang w:val="da-DK"/>
        </w:rPr>
        <w:t xml:space="preserve"> på tysk, ud over at du udbygger din faktuelle viden om de gennemgåede områder.</w:t>
      </w:r>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 xml:space="preserve">I 4. semester anbefales du at tage på studieophold i udlandet, men undervisningsgruppen udbyder også valgfag for de studerende, som måtte være forhindret i at tage ud. </w:t>
      </w:r>
    </w:p>
    <w:p w:rsidR="0036053E" w:rsidRPr="00F61696" w:rsidRDefault="0036053E" w:rsidP="0036053E">
      <w:pPr>
        <w:spacing w:line="312" w:lineRule="auto"/>
        <w:rPr>
          <w:lang w:val="da-DK"/>
        </w:rPr>
      </w:pPr>
    </w:p>
    <w:p w:rsidR="002C6400" w:rsidRPr="00F61696" w:rsidRDefault="002C6400" w:rsidP="002C6400">
      <w:pPr>
        <w:spacing w:line="312" w:lineRule="auto"/>
        <w:rPr>
          <w:lang w:val="da-DK"/>
        </w:rPr>
      </w:pPr>
      <w:r w:rsidRPr="00F61696">
        <w:rPr>
          <w:lang w:val="da-DK"/>
        </w:rPr>
        <w:t>I 5. semester udbyder vi to obligatorisk moduler.</w:t>
      </w:r>
      <w:r w:rsidRPr="00F61696">
        <w:rPr>
          <w:i/>
          <w:lang w:val="da-DK"/>
        </w:rPr>
        <w:t xml:space="preserve"> </w:t>
      </w:r>
      <w:proofErr w:type="spellStart"/>
      <w:r w:rsidRPr="00F61696">
        <w:rPr>
          <w:i/>
          <w:lang w:val="da-DK"/>
        </w:rPr>
        <w:t>Wissenschaftsrhetorik</w:t>
      </w:r>
      <w:proofErr w:type="spellEnd"/>
      <w:r w:rsidRPr="00F61696">
        <w:rPr>
          <w:lang w:val="da-DK"/>
        </w:rPr>
        <w:t xml:space="preserve"> giver dig relevant tekst- og genrelingvistisk viden, ligesom du træner praktisk formulering af akademiske tekster på tysk. Faget skal især støtte udviklingen af din skriftlige pragmatiske og din grammatiske kompetence. </w:t>
      </w:r>
      <w:r w:rsidRPr="00F61696">
        <w:rPr>
          <w:i/>
          <w:iCs/>
          <w:lang w:val="da-DK"/>
        </w:rPr>
        <w:t>Intern</w:t>
      </w:r>
      <w:r w:rsidRPr="00F61696">
        <w:rPr>
          <w:i/>
          <w:iCs/>
          <w:lang w:val="da-DK"/>
        </w:rPr>
        <w:t>a</w:t>
      </w:r>
      <w:r w:rsidRPr="00F61696">
        <w:rPr>
          <w:i/>
          <w:iCs/>
          <w:lang w:val="da-DK"/>
        </w:rPr>
        <w:t xml:space="preserve">tionale </w:t>
      </w:r>
      <w:proofErr w:type="spellStart"/>
      <w:r w:rsidRPr="00F61696">
        <w:rPr>
          <w:i/>
          <w:iCs/>
          <w:lang w:val="da-DK"/>
        </w:rPr>
        <w:t>Marktkommunikation</w:t>
      </w:r>
      <w:proofErr w:type="spellEnd"/>
      <w:r w:rsidRPr="00F61696">
        <w:rPr>
          <w:lang w:val="da-DK"/>
        </w:rPr>
        <w:t xml:space="preserve"> giver dig relevant teoretisk baggrundsviden om tysk markedskomm</w:t>
      </w:r>
      <w:r w:rsidRPr="00F61696">
        <w:rPr>
          <w:lang w:val="da-DK"/>
        </w:rPr>
        <w:t>u</w:t>
      </w:r>
      <w:r w:rsidRPr="00F61696">
        <w:rPr>
          <w:lang w:val="da-DK"/>
        </w:rPr>
        <w:t>nikation, de rammer og faktorer som denne kommunikation er påvirket af og de kvaliteter som u</w:t>
      </w:r>
      <w:r w:rsidRPr="00F61696">
        <w:rPr>
          <w:lang w:val="da-DK"/>
        </w:rPr>
        <w:t>d</w:t>
      </w:r>
      <w:r w:rsidRPr="00F61696">
        <w:rPr>
          <w:lang w:val="da-DK"/>
        </w:rPr>
        <w:t xml:space="preserve">gør den, ligesom du træner analyse af og produktion af relevante markedskommunikative tekster. Faget skal især støtte udviklingen af din skriftlige pragmatiske og genrespecifikke kompetence. </w:t>
      </w:r>
    </w:p>
    <w:p w:rsidR="002C6400" w:rsidRPr="00F61696" w:rsidRDefault="002C6400" w:rsidP="002C6400">
      <w:pPr>
        <w:spacing w:line="312" w:lineRule="auto"/>
        <w:rPr>
          <w:lang w:val="da-DK"/>
        </w:rPr>
      </w:pPr>
    </w:p>
    <w:p w:rsidR="002C6400" w:rsidRPr="00F61696" w:rsidRDefault="002C6400" w:rsidP="002C6400">
      <w:pPr>
        <w:spacing w:line="312" w:lineRule="auto"/>
        <w:rPr>
          <w:lang w:val="da-DK"/>
        </w:rPr>
      </w:pPr>
      <w:r w:rsidRPr="00F61696">
        <w:rPr>
          <w:lang w:val="da-DK"/>
        </w:rPr>
        <w:t>I 6. semester har du endvidere mulighed for at vælge valgfrie moduler inden for undervisningsgru</w:t>
      </w:r>
      <w:r w:rsidRPr="00F61696">
        <w:rPr>
          <w:lang w:val="da-DK"/>
        </w:rPr>
        <w:t>p</w:t>
      </w:r>
      <w:r w:rsidRPr="00F61696">
        <w:rPr>
          <w:lang w:val="da-DK"/>
        </w:rPr>
        <w:t>pens område.</w:t>
      </w:r>
    </w:p>
    <w:p w:rsidR="00B40752" w:rsidRPr="00F61696" w:rsidRDefault="00B40752" w:rsidP="00B40752">
      <w:pPr>
        <w:spacing w:line="312" w:lineRule="auto"/>
        <w:rPr>
          <w:lang w:val="da-DK"/>
        </w:rPr>
      </w:pPr>
    </w:p>
    <w:p w:rsidR="00C10B39" w:rsidRPr="00F61696" w:rsidRDefault="00B91B96" w:rsidP="00DF6E6F">
      <w:pPr>
        <w:pStyle w:val="Heading2"/>
      </w:pPr>
      <w:r w:rsidRPr="00F61696">
        <w:br w:type="page"/>
      </w:r>
      <w:bookmarkStart w:id="18" w:name="_Toc333930456"/>
      <w:r w:rsidR="0036053E" w:rsidRPr="00F61696">
        <w:lastRenderedPageBreak/>
        <w:t>E</w:t>
      </w:r>
      <w:r w:rsidR="006C1A46" w:rsidRPr="00F61696">
        <w:t>uropæiske studier</w:t>
      </w:r>
      <w:bookmarkEnd w:id="18"/>
    </w:p>
    <w:p w:rsidR="00C10B39" w:rsidRPr="00F61696" w:rsidRDefault="00C10B39" w:rsidP="00C10B39">
      <w:pPr>
        <w:spacing w:line="312" w:lineRule="auto"/>
        <w:jc w:val="both"/>
        <w:rPr>
          <w:b/>
          <w:lang w:val="da-DK"/>
        </w:rPr>
      </w:pPr>
    </w:p>
    <w:p w:rsidR="00C10B39" w:rsidRPr="00F61696" w:rsidRDefault="00683D23" w:rsidP="00C10B39">
      <w:pPr>
        <w:pStyle w:val="Normallinjeafstand1"/>
        <w:rPr>
          <w:b/>
        </w:rPr>
      </w:pPr>
      <w:r w:rsidRPr="00F61696">
        <w:rPr>
          <w:b/>
        </w:rPr>
        <w:t>Oversigt over uddannelsen i europæiske studier</w:t>
      </w:r>
    </w:p>
    <w:p w:rsidR="00C10B39" w:rsidRPr="00F61696" w:rsidRDefault="00C10B39" w:rsidP="00C10B39">
      <w:pPr>
        <w:spacing w:line="312" w:lineRule="auto"/>
        <w:rPr>
          <w:lang w:val="da-DK"/>
        </w:rPr>
      </w:pPr>
    </w:p>
    <w:p w:rsidR="00C10B39" w:rsidRPr="00F61696" w:rsidRDefault="00C10B39" w:rsidP="00C10B39">
      <w:pPr>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158"/>
      </w:tblGrid>
      <w:tr w:rsidR="00C10B39" w:rsidRPr="00F61696" w:rsidTr="00142DA9">
        <w:trPr>
          <w:trHeight w:val="609"/>
        </w:trPr>
        <w:tc>
          <w:tcPr>
            <w:tcW w:w="892" w:type="dxa"/>
          </w:tcPr>
          <w:p w:rsidR="00C10B39" w:rsidRPr="00F61696" w:rsidRDefault="00C10B39" w:rsidP="00E57047">
            <w:pPr>
              <w:rPr>
                <w:lang w:val="da-DK"/>
              </w:rPr>
            </w:pPr>
          </w:p>
          <w:p w:rsidR="00C10B39" w:rsidRPr="00F61696" w:rsidRDefault="00C10B39" w:rsidP="00E57047">
            <w:pPr>
              <w:jc w:val="center"/>
            </w:pPr>
            <w:r w:rsidRPr="00F61696">
              <w:t>SEM.</w:t>
            </w:r>
          </w:p>
        </w:tc>
        <w:tc>
          <w:tcPr>
            <w:tcW w:w="6158" w:type="dxa"/>
          </w:tcPr>
          <w:p w:rsidR="00C10B39" w:rsidRPr="00F61696" w:rsidRDefault="00C10B39" w:rsidP="00E57047"/>
          <w:p w:rsidR="00C10B39" w:rsidRPr="00F61696" w:rsidRDefault="00C10B39" w:rsidP="00E57047">
            <w:pPr>
              <w:jc w:val="center"/>
            </w:pPr>
            <w:r w:rsidRPr="00F61696">
              <w:t>FAG</w:t>
            </w:r>
          </w:p>
        </w:tc>
      </w:tr>
      <w:tr w:rsidR="00C10B39" w:rsidRPr="00F61696" w:rsidTr="00CE10FF">
        <w:trPr>
          <w:trHeight w:val="344"/>
        </w:trPr>
        <w:tc>
          <w:tcPr>
            <w:tcW w:w="892" w:type="dxa"/>
          </w:tcPr>
          <w:p w:rsidR="00C10B39" w:rsidRPr="00F61696" w:rsidRDefault="00C10B39" w:rsidP="00E57047">
            <w:r w:rsidRPr="00F61696">
              <w:t>1.</w:t>
            </w:r>
          </w:p>
        </w:tc>
        <w:tc>
          <w:tcPr>
            <w:tcW w:w="6158" w:type="dxa"/>
          </w:tcPr>
          <w:p w:rsidR="00C10B39" w:rsidRPr="00F61696" w:rsidRDefault="00B11AF3" w:rsidP="00683D23">
            <w:pPr>
              <w:spacing w:line="312" w:lineRule="auto"/>
              <w:rPr>
                <w:lang w:val="da-DK"/>
              </w:rPr>
            </w:pPr>
            <w:r w:rsidRPr="00F61696">
              <w:rPr>
                <w:lang w:val="da-DK"/>
              </w:rPr>
              <w:t>EU-institutioner</w:t>
            </w:r>
            <w:r w:rsidR="00B34B0F" w:rsidRPr="00F61696">
              <w:rPr>
                <w:lang w:val="da-DK"/>
              </w:rPr>
              <w:t xml:space="preserve"> og EU-politik </w:t>
            </w:r>
            <w:r w:rsidR="008322E0" w:rsidRPr="00F61696">
              <w:rPr>
                <w:lang w:val="da-DK"/>
              </w:rPr>
              <w:t>(10</w:t>
            </w:r>
            <w:r w:rsidR="00A44321" w:rsidRPr="00F61696">
              <w:rPr>
                <w:lang w:val="da-DK"/>
              </w:rPr>
              <w:t xml:space="preserve"> ECTS)</w:t>
            </w:r>
          </w:p>
          <w:p w:rsidR="00736219" w:rsidRPr="00F61696" w:rsidRDefault="00736219" w:rsidP="00683D23">
            <w:pPr>
              <w:spacing w:line="312" w:lineRule="auto"/>
              <w:rPr>
                <w:lang w:val="da-DK"/>
              </w:rPr>
            </w:pPr>
          </w:p>
        </w:tc>
      </w:tr>
      <w:tr w:rsidR="00C10B39" w:rsidRPr="00F61696" w:rsidTr="00142DA9">
        <w:trPr>
          <w:trHeight w:val="697"/>
        </w:trPr>
        <w:tc>
          <w:tcPr>
            <w:tcW w:w="892" w:type="dxa"/>
          </w:tcPr>
          <w:p w:rsidR="00C10B39" w:rsidRPr="00F61696" w:rsidRDefault="00C10B39" w:rsidP="00E57047">
            <w:r w:rsidRPr="00F61696">
              <w:t>2.</w:t>
            </w:r>
          </w:p>
        </w:tc>
        <w:tc>
          <w:tcPr>
            <w:tcW w:w="6158" w:type="dxa"/>
          </w:tcPr>
          <w:p w:rsidR="00C10B39" w:rsidRPr="00F61696" w:rsidRDefault="00523C12" w:rsidP="00683D23">
            <w:pPr>
              <w:spacing w:line="312" w:lineRule="auto"/>
              <w:rPr>
                <w:lang w:val="da-DK"/>
              </w:rPr>
            </w:pPr>
            <w:r w:rsidRPr="00F61696">
              <w:rPr>
                <w:lang w:val="da-DK"/>
              </w:rPr>
              <w:t>Europa i et kulturperspektiv</w:t>
            </w:r>
            <w:r w:rsidR="00CE10FF" w:rsidRPr="00F61696">
              <w:rPr>
                <w:lang w:val="da-DK"/>
              </w:rPr>
              <w:t xml:space="preserve"> (</w:t>
            </w:r>
            <w:r w:rsidR="008322E0" w:rsidRPr="00F61696">
              <w:rPr>
                <w:lang w:val="da-DK"/>
              </w:rPr>
              <w:t>5 ECTS)</w:t>
            </w:r>
          </w:p>
          <w:p w:rsidR="00C10B39" w:rsidRPr="00F61696" w:rsidRDefault="0024046E" w:rsidP="00683D23">
            <w:pPr>
              <w:spacing w:line="312" w:lineRule="auto"/>
              <w:rPr>
                <w:lang w:val="da-DK"/>
              </w:rPr>
            </w:pPr>
            <w:r w:rsidRPr="00F61696">
              <w:rPr>
                <w:lang w:val="da-DK"/>
              </w:rPr>
              <w:t xml:space="preserve">Politik i Europa </w:t>
            </w:r>
            <w:r w:rsidR="008322E0" w:rsidRPr="00F61696">
              <w:rPr>
                <w:lang w:val="da-DK"/>
              </w:rPr>
              <w:t>(5 ECTS)</w:t>
            </w:r>
          </w:p>
          <w:p w:rsidR="00736219" w:rsidRPr="00F61696" w:rsidRDefault="00736219" w:rsidP="00683D23">
            <w:pPr>
              <w:spacing w:line="312" w:lineRule="auto"/>
              <w:rPr>
                <w:lang w:val="da-DK"/>
              </w:rPr>
            </w:pPr>
          </w:p>
        </w:tc>
      </w:tr>
      <w:tr w:rsidR="00C10B39" w:rsidRPr="00F61696" w:rsidTr="00142DA9">
        <w:trPr>
          <w:trHeight w:val="852"/>
        </w:trPr>
        <w:tc>
          <w:tcPr>
            <w:tcW w:w="892" w:type="dxa"/>
          </w:tcPr>
          <w:p w:rsidR="00C10B39" w:rsidRPr="00F61696" w:rsidRDefault="00C10B39" w:rsidP="00E57047">
            <w:r w:rsidRPr="00F61696">
              <w:t>3.</w:t>
            </w:r>
          </w:p>
          <w:p w:rsidR="00C10B39" w:rsidRPr="00F61696" w:rsidRDefault="00C10B39" w:rsidP="00E57047"/>
          <w:p w:rsidR="00C10B39" w:rsidRPr="00F61696" w:rsidRDefault="00C10B39" w:rsidP="00E57047"/>
        </w:tc>
        <w:tc>
          <w:tcPr>
            <w:tcW w:w="6158" w:type="dxa"/>
          </w:tcPr>
          <w:p w:rsidR="00C10B39" w:rsidRPr="00F61696" w:rsidRDefault="00C10B39" w:rsidP="00683D23">
            <w:pPr>
              <w:spacing w:line="312" w:lineRule="auto"/>
              <w:rPr>
                <w:lang w:val="da-DK"/>
              </w:rPr>
            </w:pPr>
            <w:r w:rsidRPr="00F61696">
              <w:rPr>
                <w:lang w:val="da-DK"/>
              </w:rPr>
              <w:t>Kvalitative undersøgelser – hvordan?</w:t>
            </w:r>
            <w:r w:rsidR="008322E0" w:rsidRPr="00F61696">
              <w:rPr>
                <w:lang w:val="da-DK"/>
              </w:rPr>
              <w:t xml:space="preserve"> </w:t>
            </w:r>
            <w:r w:rsidR="00142DA9" w:rsidRPr="00F61696">
              <w:rPr>
                <w:lang w:val="da-DK"/>
              </w:rPr>
              <w:t>(5 ECTS)</w:t>
            </w:r>
          </w:p>
          <w:p w:rsidR="00C10B39" w:rsidRPr="00F61696" w:rsidRDefault="00C10B39" w:rsidP="00683D23">
            <w:pPr>
              <w:spacing w:line="312" w:lineRule="auto"/>
              <w:rPr>
                <w:lang w:val="da-DK"/>
              </w:rPr>
            </w:pPr>
            <w:r w:rsidRPr="00F61696">
              <w:rPr>
                <w:lang w:val="da-DK"/>
              </w:rPr>
              <w:t>Global marketing for europæiske virksomheder</w:t>
            </w:r>
            <w:r w:rsidR="00142DA9" w:rsidRPr="00F61696">
              <w:rPr>
                <w:lang w:val="da-DK"/>
              </w:rPr>
              <w:t xml:space="preserve"> (5 ECTS)</w:t>
            </w:r>
          </w:p>
          <w:p w:rsidR="00C10B39" w:rsidRPr="00F61696" w:rsidRDefault="00EF1730" w:rsidP="00683D23">
            <w:pPr>
              <w:spacing w:line="312" w:lineRule="auto"/>
              <w:rPr>
                <w:lang w:val="da-DK"/>
              </w:rPr>
            </w:pPr>
            <w:r w:rsidRPr="00F61696">
              <w:rPr>
                <w:lang w:val="da-DK"/>
              </w:rPr>
              <w:t xml:space="preserve">Forhandlingsteknik </w:t>
            </w:r>
            <w:r w:rsidR="00142DA9" w:rsidRPr="00F61696">
              <w:rPr>
                <w:lang w:val="da-DK"/>
              </w:rPr>
              <w:t>(5 ECTS)</w:t>
            </w:r>
          </w:p>
          <w:p w:rsidR="00736219" w:rsidRPr="00F61696" w:rsidRDefault="00736219" w:rsidP="00683D23">
            <w:pPr>
              <w:spacing w:line="312" w:lineRule="auto"/>
              <w:rPr>
                <w:lang w:val="da-DK"/>
              </w:rPr>
            </w:pPr>
          </w:p>
        </w:tc>
      </w:tr>
      <w:tr w:rsidR="00C10B39" w:rsidRPr="00F61696" w:rsidTr="00CE10FF">
        <w:trPr>
          <w:trHeight w:val="822"/>
        </w:trPr>
        <w:tc>
          <w:tcPr>
            <w:tcW w:w="892" w:type="dxa"/>
          </w:tcPr>
          <w:p w:rsidR="00C10B39" w:rsidRPr="00F61696" w:rsidRDefault="00C10B39" w:rsidP="00E57047">
            <w:r w:rsidRPr="00F61696">
              <w:t>4.</w:t>
            </w:r>
          </w:p>
        </w:tc>
        <w:tc>
          <w:tcPr>
            <w:tcW w:w="6158" w:type="dxa"/>
          </w:tcPr>
          <w:p w:rsidR="00C10B39" w:rsidRPr="00F61696" w:rsidRDefault="00CE10FF" w:rsidP="00683D23">
            <w:pPr>
              <w:spacing w:line="312" w:lineRule="auto"/>
              <w:rPr>
                <w:lang w:val="da-DK"/>
              </w:rPr>
            </w:pPr>
            <w:r w:rsidRPr="00F61696">
              <w:rPr>
                <w:lang w:val="da-DK"/>
              </w:rPr>
              <w:t>Valgfag*, evt. i forbindelse med studieophold i udlandet, se afsnittet Studieophold i udlandet</w:t>
            </w:r>
            <w:r w:rsidR="00A44321" w:rsidRPr="00F61696">
              <w:rPr>
                <w:lang w:val="da-DK"/>
              </w:rPr>
              <w:t xml:space="preserve"> </w:t>
            </w:r>
          </w:p>
          <w:p w:rsidR="00736219" w:rsidRPr="00F61696" w:rsidRDefault="00736219" w:rsidP="00683D23">
            <w:pPr>
              <w:spacing w:line="312" w:lineRule="auto"/>
              <w:rPr>
                <w:lang w:val="da-DK"/>
              </w:rPr>
            </w:pPr>
          </w:p>
        </w:tc>
      </w:tr>
      <w:tr w:rsidR="00C10B39" w:rsidRPr="00F61696" w:rsidTr="00142DA9">
        <w:trPr>
          <w:trHeight w:val="588"/>
        </w:trPr>
        <w:tc>
          <w:tcPr>
            <w:tcW w:w="892" w:type="dxa"/>
          </w:tcPr>
          <w:p w:rsidR="00C10B39" w:rsidRPr="00F61696" w:rsidRDefault="00C10B39" w:rsidP="00E57047">
            <w:r w:rsidRPr="00F61696">
              <w:t>5.</w:t>
            </w:r>
          </w:p>
          <w:p w:rsidR="00C10B39" w:rsidRPr="00F61696" w:rsidRDefault="00C10B39" w:rsidP="00E57047"/>
        </w:tc>
        <w:tc>
          <w:tcPr>
            <w:tcW w:w="6158" w:type="dxa"/>
          </w:tcPr>
          <w:p w:rsidR="00C10B39" w:rsidRPr="00F61696" w:rsidRDefault="00674D33" w:rsidP="00683D23">
            <w:pPr>
              <w:spacing w:line="312" w:lineRule="auto"/>
              <w:rPr>
                <w:lang w:val="da-DK"/>
              </w:rPr>
            </w:pPr>
            <w:r w:rsidRPr="00F61696">
              <w:rPr>
                <w:lang w:val="da-DK"/>
              </w:rPr>
              <w:t>EU i den globale verden</w:t>
            </w:r>
            <w:r w:rsidR="00CE10FF" w:rsidRPr="00F61696">
              <w:rPr>
                <w:lang w:val="da-DK"/>
              </w:rPr>
              <w:t xml:space="preserve"> </w:t>
            </w:r>
            <w:r w:rsidR="00A44321" w:rsidRPr="00F61696">
              <w:rPr>
                <w:lang w:val="da-DK"/>
              </w:rPr>
              <w:t>(</w:t>
            </w:r>
            <w:r w:rsidR="00B11AF3" w:rsidRPr="00F61696">
              <w:rPr>
                <w:lang w:val="da-DK"/>
              </w:rPr>
              <w:t xml:space="preserve">10 </w:t>
            </w:r>
            <w:r w:rsidR="00A44321" w:rsidRPr="00F61696">
              <w:rPr>
                <w:lang w:val="da-DK"/>
              </w:rPr>
              <w:t>ECTS)</w:t>
            </w:r>
          </w:p>
          <w:p w:rsidR="00674D33" w:rsidRPr="00F61696" w:rsidRDefault="00EF1730" w:rsidP="00683D23">
            <w:pPr>
              <w:spacing w:line="312" w:lineRule="auto"/>
              <w:rPr>
                <w:lang w:val="da-DK"/>
              </w:rPr>
            </w:pPr>
            <w:proofErr w:type="spellStart"/>
            <w:r w:rsidRPr="00F61696">
              <w:t>Interkulturel</w:t>
            </w:r>
            <w:proofErr w:type="spellEnd"/>
            <w:r w:rsidRPr="00F61696">
              <w:t xml:space="preserve"> </w:t>
            </w:r>
            <w:proofErr w:type="spellStart"/>
            <w:r w:rsidRPr="00F61696">
              <w:t>kommunikation</w:t>
            </w:r>
            <w:proofErr w:type="spellEnd"/>
            <w:r w:rsidRPr="00F61696">
              <w:t xml:space="preserve"> </w:t>
            </w:r>
            <w:r w:rsidR="00A44321" w:rsidRPr="00F61696">
              <w:rPr>
                <w:lang w:val="da-DK"/>
              </w:rPr>
              <w:t>(</w:t>
            </w:r>
            <w:r w:rsidR="00665BC5" w:rsidRPr="00F61696">
              <w:rPr>
                <w:lang w:val="da-DK"/>
              </w:rPr>
              <w:t>5</w:t>
            </w:r>
            <w:r w:rsidR="00A44321" w:rsidRPr="00F61696">
              <w:rPr>
                <w:lang w:val="da-DK"/>
              </w:rPr>
              <w:t xml:space="preserve"> ECTS)</w:t>
            </w:r>
          </w:p>
          <w:p w:rsidR="00736219" w:rsidRPr="00F61696" w:rsidRDefault="00736219" w:rsidP="00683D23">
            <w:pPr>
              <w:spacing w:line="312" w:lineRule="auto"/>
              <w:rPr>
                <w:lang w:val="da-DK"/>
              </w:rPr>
            </w:pPr>
          </w:p>
        </w:tc>
      </w:tr>
      <w:tr w:rsidR="00683D23" w:rsidRPr="00F61696" w:rsidTr="00142DA9">
        <w:trPr>
          <w:trHeight w:val="588"/>
        </w:trPr>
        <w:tc>
          <w:tcPr>
            <w:tcW w:w="892" w:type="dxa"/>
            <w:tcBorders>
              <w:top w:val="single" w:sz="4" w:space="0" w:color="auto"/>
              <w:left w:val="single" w:sz="4" w:space="0" w:color="auto"/>
              <w:bottom w:val="single" w:sz="4" w:space="0" w:color="auto"/>
              <w:right w:val="single" w:sz="4" w:space="0" w:color="auto"/>
            </w:tcBorders>
          </w:tcPr>
          <w:p w:rsidR="00683D23" w:rsidRPr="00F61696" w:rsidRDefault="00683D23" w:rsidP="00FE0464">
            <w:r w:rsidRPr="00F61696">
              <w:t>6.</w:t>
            </w:r>
          </w:p>
          <w:p w:rsidR="00683D23" w:rsidRPr="00F61696" w:rsidRDefault="00683D23" w:rsidP="00FE0464"/>
        </w:tc>
        <w:tc>
          <w:tcPr>
            <w:tcW w:w="6158" w:type="dxa"/>
            <w:tcBorders>
              <w:top w:val="single" w:sz="4" w:space="0" w:color="auto"/>
              <w:left w:val="single" w:sz="4" w:space="0" w:color="auto"/>
              <w:bottom w:val="single" w:sz="4" w:space="0" w:color="auto"/>
              <w:right w:val="single" w:sz="4" w:space="0" w:color="auto"/>
            </w:tcBorders>
          </w:tcPr>
          <w:p w:rsidR="00683D23" w:rsidRPr="00F61696" w:rsidRDefault="00CE10FF" w:rsidP="00CE10FF">
            <w:pPr>
              <w:spacing w:line="312" w:lineRule="auto"/>
              <w:rPr>
                <w:lang w:val="de-DE"/>
              </w:rPr>
            </w:pPr>
            <w:r w:rsidRPr="00F61696">
              <w:rPr>
                <w:lang w:val="de-DE"/>
              </w:rPr>
              <w:t>Bachelorprojekt** (20 ECTS)</w:t>
            </w:r>
          </w:p>
          <w:p w:rsidR="00736219" w:rsidRPr="00F61696" w:rsidRDefault="002D5F81" w:rsidP="00CE10FF">
            <w:pPr>
              <w:spacing w:line="312" w:lineRule="auto"/>
              <w:rPr>
                <w:lang w:val="de-DE"/>
              </w:rPr>
            </w:pPr>
            <w:proofErr w:type="spellStart"/>
            <w:r w:rsidRPr="00F61696">
              <w:rPr>
                <w:lang w:val="de-DE"/>
              </w:rPr>
              <w:t>Valgfag</w:t>
            </w:r>
            <w:proofErr w:type="spellEnd"/>
            <w:r w:rsidR="00CE2B5B" w:rsidRPr="00F61696">
              <w:rPr>
                <w:lang w:val="de-DE"/>
              </w:rPr>
              <w:t>*</w:t>
            </w:r>
          </w:p>
          <w:p w:rsidR="00736219" w:rsidRPr="00F61696" w:rsidRDefault="00736219" w:rsidP="00CE10FF">
            <w:pPr>
              <w:spacing w:line="312" w:lineRule="auto"/>
              <w:rPr>
                <w:lang w:val="de-DE"/>
              </w:rPr>
            </w:pPr>
          </w:p>
        </w:tc>
      </w:tr>
    </w:tbl>
    <w:p w:rsidR="00C10B39" w:rsidRPr="00F61696" w:rsidRDefault="00C10B39" w:rsidP="00C10B39">
      <w:pPr>
        <w:rPr>
          <w:lang w:val="da-DK"/>
        </w:rPr>
      </w:pPr>
    </w:p>
    <w:p w:rsidR="00954E1F" w:rsidRPr="00F61696" w:rsidRDefault="00642A41" w:rsidP="00694A41">
      <w:pPr>
        <w:tabs>
          <w:tab w:val="left" w:pos="426"/>
        </w:tabs>
        <w:spacing w:line="312" w:lineRule="auto"/>
        <w:rPr>
          <w:lang w:val="da-DK"/>
        </w:rPr>
      </w:pPr>
      <w:r w:rsidRPr="00F61696">
        <w:rPr>
          <w:lang w:val="da-DK"/>
        </w:rPr>
        <w:t xml:space="preserve">* </w:t>
      </w:r>
      <w:r w:rsidR="00694A41" w:rsidRPr="00F61696">
        <w:rPr>
          <w:lang w:val="da-DK"/>
        </w:rPr>
        <w:tab/>
      </w:r>
      <w:r w:rsidR="00C63970" w:rsidRPr="00F61696">
        <w:rPr>
          <w:lang w:val="da-DK"/>
        </w:rPr>
        <w:t>Min. 10 ECTS af valgfagene</w:t>
      </w:r>
      <w:r w:rsidRPr="00F61696">
        <w:rPr>
          <w:lang w:val="da-DK"/>
        </w:rPr>
        <w:t xml:space="preserve"> </w:t>
      </w:r>
      <w:r w:rsidR="00CE2B5B" w:rsidRPr="00F61696">
        <w:rPr>
          <w:lang w:val="da-DK"/>
        </w:rPr>
        <w:t xml:space="preserve">på 4. hhv. 6. semester </w:t>
      </w:r>
      <w:r w:rsidR="00C63970" w:rsidRPr="00F61696">
        <w:rPr>
          <w:lang w:val="da-DK"/>
        </w:rPr>
        <w:t>skal ligge</w:t>
      </w:r>
      <w:r w:rsidR="00CE2B5B" w:rsidRPr="00F61696">
        <w:rPr>
          <w:lang w:val="da-DK"/>
        </w:rPr>
        <w:t xml:space="preserve"> inden for europæiske </w:t>
      </w:r>
    </w:p>
    <w:p w:rsidR="00CE2B5B" w:rsidRPr="00F61696" w:rsidRDefault="00642A41" w:rsidP="00694A41">
      <w:pPr>
        <w:tabs>
          <w:tab w:val="left" w:pos="426"/>
        </w:tabs>
        <w:spacing w:line="312" w:lineRule="auto"/>
        <w:rPr>
          <w:lang w:val="da-DK"/>
        </w:rPr>
      </w:pPr>
      <w:r w:rsidRPr="00F61696">
        <w:rPr>
          <w:lang w:val="da-DK"/>
        </w:rPr>
        <w:t xml:space="preserve">   </w:t>
      </w:r>
      <w:r w:rsidR="00694A41" w:rsidRPr="00F61696">
        <w:rPr>
          <w:lang w:val="da-DK"/>
        </w:rPr>
        <w:tab/>
      </w:r>
      <w:r w:rsidR="00CE2B5B" w:rsidRPr="00F61696">
        <w:rPr>
          <w:lang w:val="da-DK"/>
        </w:rPr>
        <w:t>studier.</w:t>
      </w:r>
    </w:p>
    <w:p w:rsidR="00B11AF3" w:rsidRPr="00F61696" w:rsidRDefault="00B11AF3" w:rsidP="00694A41">
      <w:pPr>
        <w:tabs>
          <w:tab w:val="left" w:pos="284"/>
          <w:tab w:val="left" w:pos="426"/>
        </w:tabs>
        <w:spacing w:line="312" w:lineRule="auto"/>
        <w:rPr>
          <w:lang w:val="da-DK"/>
        </w:rPr>
      </w:pPr>
      <w:r w:rsidRPr="00F61696">
        <w:rPr>
          <w:lang w:val="da-DK"/>
        </w:rPr>
        <w:t>**</w:t>
      </w:r>
      <w:r w:rsidR="008174D7" w:rsidRPr="00F61696">
        <w:rPr>
          <w:lang w:val="da-DK"/>
        </w:rPr>
        <w:t xml:space="preserve"> </w:t>
      </w:r>
      <w:r w:rsidR="00694A41" w:rsidRPr="00F61696">
        <w:rPr>
          <w:lang w:val="da-DK"/>
        </w:rPr>
        <w:tab/>
      </w:r>
      <w:r w:rsidRPr="00F61696">
        <w:rPr>
          <w:lang w:val="da-DK"/>
        </w:rPr>
        <w:t xml:space="preserve">Du kan vælge at skrive dit bachelorprojekt inden for fremmedsproget eller europæiske </w:t>
      </w:r>
      <w:r w:rsidR="008174D7" w:rsidRPr="00F61696">
        <w:rPr>
          <w:lang w:val="da-DK"/>
        </w:rPr>
        <w:tab/>
      </w:r>
      <w:r w:rsidR="00694A41" w:rsidRPr="00F61696">
        <w:rPr>
          <w:lang w:val="da-DK"/>
        </w:rPr>
        <w:tab/>
      </w:r>
      <w:r w:rsidR="00694A41" w:rsidRPr="00F61696">
        <w:rPr>
          <w:lang w:val="da-DK"/>
        </w:rPr>
        <w:tab/>
      </w:r>
      <w:r w:rsidRPr="00F61696">
        <w:rPr>
          <w:lang w:val="da-DK"/>
        </w:rPr>
        <w:t>studier.</w:t>
      </w:r>
    </w:p>
    <w:p w:rsidR="00B11AF3" w:rsidRPr="00F61696" w:rsidRDefault="00B11AF3" w:rsidP="00C10B39">
      <w:pPr>
        <w:pStyle w:val="Normallinjeafstand1"/>
        <w:rPr>
          <w:b/>
        </w:rPr>
      </w:pPr>
    </w:p>
    <w:p w:rsidR="00B11AF3" w:rsidRPr="00F61696" w:rsidRDefault="00B11AF3" w:rsidP="00B11AF3">
      <w:pPr>
        <w:spacing w:line="312" w:lineRule="auto"/>
        <w:rPr>
          <w:lang w:val="da-DK"/>
        </w:rPr>
      </w:pPr>
      <w:r w:rsidRPr="00F61696">
        <w:rPr>
          <w:lang w:val="da-DK"/>
        </w:rPr>
        <w:t>Fag- og prøvebeskrivelse for hvert enkelt fag vil blive offentliggjort i det elektroniske fagkatalog.</w:t>
      </w:r>
    </w:p>
    <w:p w:rsidR="00C10B39" w:rsidRPr="00F61696" w:rsidRDefault="00CE10FF" w:rsidP="00C10B39">
      <w:pPr>
        <w:pStyle w:val="Normallinjeafstand1"/>
        <w:rPr>
          <w:b/>
        </w:rPr>
      </w:pPr>
      <w:r w:rsidRPr="00F61696">
        <w:rPr>
          <w:b/>
        </w:rPr>
        <w:br w:type="page"/>
      </w:r>
      <w:r w:rsidR="00C10B39" w:rsidRPr="00F61696">
        <w:rPr>
          <w:b/>
        </w:rPr>
        <w:lastRenderedPageBreak/>
        <w:t xml:space="preserve">Generelt om </w:t>
      </w:r>
      <w:r w:rsidR="00B11AF3" w:rsidRPr="00F61696">
        <w:rPr>
          <w:b/>
        </w:rPr>
        <w:t>uddannelsen</w:t>
      </w:r>
      <w:r w:rsidR="00683D23" w:rsidRPr="00F61696">
        <w:rPr>
          <w:b/>
        </w:rPr>
        <w:t xml:space="preserve"> i europæiske studier</w:t>
      </w:r>
    </w:p>
    <w:p w:rsidR="00C10B39" w:rsidRPr="00F61696" w:rsidRDefault="00C10B39" w:rsidP="00C10B39">
      <w:pPr>
        <w:spacing w:line="312" w:lineRule="auto"/>
        <w:jc w:val="both"/>
        <w:rPr>
          <w:b/>
          <w:lang w:val="da-DK"/>
        </w:rPr>
      </w:pPr>
    </w:p>
    <w:p w:rsidR="00B34B0F" w:rsidRPr="00F61696" w:rsidRDefault="00B34B0F" w:rsidP="00B34B0F">
      <w:pPr>
        <w:widowControl/>
        <w:spacing w:line="312" w:lineRule="auto"/>
        <w:rPr>
          <w:szCs w:val="24"/>
          <w:lang w:val="da-DK"/>
        </w:rPr>
      </w:pPr>
      <w:r w:rsidRPr="00F61696">
        <w:rPr>
          <w:lang w:val="da-DK"/>
        </w:rPr>
        <w:t>Målet med udda</w:t>
      </w:r>
      <w:r w:rsidR="00C63970" w:rsidRPr="00F61696">
        <w:rPr>
          <w:lang w:val="da-DK"/>
        </w:rPr>
        <w:t>nnelsen i europæiske studier er</w:t>
      </w:r>
      <w:r w:rsidRPr="00F61696">
        <w:rPr>
          <w:lang w:val="da-DK"/>
        </w:rPr>
        <w:t xml:space="preserve"> at sætte dig i stand til at arbejde </w:t>
      </w:r>
      <w:r w:rsidR="00642A41" w:rsidRPr="00F61696">
        <w:rPr>
          <w:lang w:val="da-DK"/>
        </w:rPr>
        <w:t xml:space="preserve">professionelt </w:t>
      </w:r>
      <w:r w:rsidRPr="00F61696">
        <w:rPr>
          <w:lang w:val="da-DK"/>
        </w:rPr>
        <w:t xml:space="preserve">i en europæisk kontekst. </w:t>
      </w:r>
      <w:r w:rsidRPr="00F61696">
        <w:rPr>
          <w:szCs w:val="24"/>
          <w:lang w:val="da-DK"/>
        </w:rPr>
        <w:t>Den europæiske kontekst er præget af to dimensioner, som repræsenterer en udfordring for virksomhederne: EU’s harmoniseringstiltag på den ene side og mangfoldighed på den anden. Begge dimensioner bliver tværfagligt belyst på europæiske studier, som giver den fo</w:t>
      </w:r>
      <w:r w:rsidRPr="00F61696">
        <w:rPr>
          <w:szCs w:val="24"/>
          <w:lang w:val="da-DK"/>
        </w:rPr>
        <w:t>r</w:t>
      </w:r>
      <w:r w:rsidRPr="00F61696">
        <w:rPr>
          <w:szCs w:val="24"/>
          <w:lang w:val="da-DK"/>
        </w:rPr>
        <w:t>ståelse, den viden og de redskaber, som virksomhederne behøver for fortsat at have succes i en fo</w:t>
      </w:r>
      <w:r w:rsidRPr="00F61696">
        <w:rPr>
          <w:szCs w:val="24"/>
          <w:lang w:val="da-DK"/>
        </w:rPr>
        <w:t>r</w:t>
      </w:r>
      <w:r w:rsidRPr="00F61696">
        <w:rPr>
          <w:szCs w:val="24"/>
          <w:lang w:val="da-DK"/>
        </w:rPr>
        <w:t>anderlig verden.</w:t>
      </w:r>
    </w:p>
    <w:p w:rsidR="00B34B0F" w:rsidRPr="00F61696" w:rsidRDefault="00B34B0F" w:rsidP="00B34B0F">
      <w:pPr>
        <w:spacing w:line="312" w:lineRule="auto"/>
        <w:rPr>
          <w:szCs w:val="24"/>
          <w:lang w:val="da-DK"/>
        </w:rPr>
      </w:pPr>
    </w:p>
    <w:p w:rsidR="00B34B0F" w:rsidRPr="00F61696" w:rsidRDefault="00B34B0F" w:rsidP="00B34B0F">
      <w:pPr>
        <w:spacing w:line="312" w:lineRule="auto"/>
        <w:jc w:val="both"/>
        <w:rPr>
          <w:szCs w:val="24"/>
          <w:lang w:val="da-DK"/>
        </w:rPr>
      </w:pPr>
      <w:r w:rsidRPr="00F61696">
        <w:rPr>
          <w:szCs w:val="24"/>
          <w:lang w:val="da-DK"/>
        </w:rPr>
        <w:t>Undervisningen består af obligatoriske fag og valgfag. De obligatoriske fag er:</w:t>
      </w:r>
    </w:p>
    <w:p w:rsidR="00B34B0F" w:rsidRPr="00F61696" w:rsidRDefault="00B34B0F" w:rsidP="00B34B0F">
      <w:pPr>
        <w:spacing w:line="312" w:lineRule="auto"/>
        <w:rPr>
          <w:i/>
          <w:lang w:val="da-DK"/>
        </w:rPr>
      </w:pPr>
    </w:p>
    <w:p w:rsidR="00B34B0F" w:rsidRPr="00F61696" w:rsidRDefault="00B34B0F" w:rsidP="00B34B0F">
      <w:pPr>
        <w:numPr>
          <w:ilvl w:val="0"/>
          <w:numId w:val="18"/>
        </w:numPr>
        <w:spacing w:line="312" w:lineRule="auto"/>
        <w:rPr>
          <w:lang w:val="da-DK"/>
        </w:rPr>
      </w:pPr>
      <w:r w:rsidRPr="00F61696">
        <w:rPr>
          <w:lang w:val="da-DK"/>
        </w:rPr>
        <w:t>EU-institutioner og EU-politik</w:t>
      </w:r>
    </w:p>
    <w:p w:rsidR="002C6400" w:rsidRPr="00F61696" w:rsidRDefault="002C6400" w:rsidP="00B34B0F">
      <w:pPr>
        <w:widowControl/>
        <w:numPr>
          <w:ilvl w:val="0"/>
          <w:numId w:val="6"/>
        </w:numPr>
        <w:spacing w:line="312" w:lineRule="auto"/>
        <w:rPr>
          <w:lang w:val="da-DK"/>
        </w:rPr>
      </w:pPr>
      <w:r w:rsidRPr="00F61696">
        <w:rPr>
          <w:lang w:val="da-DK"/>
        </w:rPr>
        <w:t xml:space="preserve">Europa i et kulturperspektiv </w:t>
      </w:r>
    </w:p>
    <w:p w:rsidR="00B34B0F" w:rsidRPr="00F61696" w:rsidRDefault="00B34B0F" w:rsidP="00B34B0F">
      <w:pPr>
        <w:widowControl/>
        <w:numPr>
          <w:ilvl w:val="0"/>
          <w:numId w:val="6"/>
        </w:numPr>
        <w:spacing w:line="312" w:lineRule="auto"/>
        <w:rPr>
          <w:lang w:val="da-DK"/>
        </w:rPr>
      </w:pPr>
      <w:r w:rsidRPr="00F61696">
        <w:rPr>
          <w:lang w:val="da-DK"/>
        </w:rPr>
        <w:t>Politik i Europa</w:t>
      </w:r>
    </w:p>
    <w:p w:rsidR="00B34B0F" w:rsidRPr="00F61696" w:rsidRDefault="00B34B0F" w:rsidP="00B34B0F">
      <w:pPr>
        <w:widowControl/>
        <w:numPr>
          <w:ilvl w:val="0"/>
          <w:numId w:val="6"/>
        </w:numPr>
        <w:spacing w:line="312" w:lineRule="auto"/>
        <w:rPr>
          <w:i/>
          <w:lang w:val="da-DK"/>
        </w:rPr>
      </w:pPr>
      <w:r w:rsidRPr="00F61696">
        <w:rPr>
          <w:lang w:val="da-DK"/>
        </w:rPr>
        <w:t>Global marketing for europæiske virksomheder</w:t>
      </w:r>
    </w:p>
    <w:p w:rsidR="00B34B0F" w:rsidRPr="00F61696" w:rsidRDefault="00B34B0F" w:rsidP="00B34B0F">
      <w:pPr>
        <w:widowControl/>
        <w:numPr>
          <w:ilvl w:val="0"/>
          <w:numId w:val="6"/>
        </w:numPr>
        <w:spacing w:line="312" w:lineRule="auto"/>
        <w:rPr>
          <w:i/>
          <w:lang w:val="da-DK"/>
        </w:rPr>
      </w:pPr>
      <w:r w:rsidRPr="00F61696">
        <w:rPr>
          <w:lang w:val="da-DK"/>
        </w:rPr>
        <w:t>Kvalitative undersøgelser – hvordan?</w:t>
      </w:r>
    </w:p>
    <w:p w:rsidR="004B3F2C" w:rsidRPr="00F61696" w:rsidRDefault="004B3F2C" w:rsidP="004B3F2C">
      <w:pPr>
        <w:widowControl/>
        <w:numPr>
          <w:ilvl w:val="0"/>
          <w:numId w:val="6"/>
        </w:numPr>
        <w:spacing w:line="312" w:lineRule="auto"/>
        <w:rPr>
          <w:i/>
          <w:lang w:val="da-DK"/>
        </w:rPr>
      </w:pPr>
      <w:r w:rsidRPr="00F61696">
        <w:rPr>
          <w:lang w:val="da-DK"/>
        </w:rPr>
        <w:t>Forhandlingsteknik</w:t>
      </w:r>
    </w:p>
    <w:p w:rsidR="00B34B0F" w:rsidRPr="00F61696" w:rsidRDefault="00B34B0F" w:rsidP="00B34B0F">
      <w:pPr>
        <w:widowControl/>
        <w:numPr>
          <w:ilvl w:val="0"/>
          <w:numId w:val="6"/>
        </w:numPr>
        <w:spacing w:line="312" w:lineRule="auto"/>
        <w:rPr>
          <w:i/>
          <w:lang w:val="da-DK"/>
        </w:rPr>
      </w:pPr>
      <w:r w:rsidRPr="00F61696">
        <w:rPr>
          <w:lang w:val="da-DK"/>
        </w:rPr>
        <w:t>EU i den globale verden</w:t>
      </w:r>
    </w:p>
    <w:p w:rsidR="004B3F2C" w:rsidRPr="00F61696" w:rsidRDefault="004B3F2C" w:rsidP="004B3F2C">
      <w:pPr>
        <w:widowControl/>
        <w:numPr>
          <w:ilvl w:val="0"/>
          <w:numId w:val="6"/>
        </w:numPr>
        <w:spacing w:line="312" w:lineRule="auto"/>
        <w:rPr>
          <w:i/>
          <w:lang w:val="da-DK"/>
        </w:rPr>
      </w:pPr>
      <w:r w:rsidRPr="00F61696">
        <w:rPr>
          <w:lang w:val="da-DK"/>
        </w:rPr>
        <w:t>Interkulturel kommunikation</w:t>
      </w:r>
    </w:p>
    <w:p w:rsidR="00B34B0F" w:rsidRPr="00F61696" w:rsidRDefault="00B34B0F" w:rsidP="00B34B0F">
      <w:pPr>
        <w:widowControl/>
        <w:spacing w:line="312" w:lineRule="auto"/>
        <w:rPr>
          <w:lang w:val="da-DK"/>
        </w:rPr>
      </w:pPr>
    </w:p>
    <w:p w:rsidR="00B34B0F" w:rsidRPr="00F61696" w:rsidRDefault="00B34B0F" w:rsidP="00B34B0F">
      <w:pPr>
        <w:widowControl/>
        <w:spacing w:line="312" w:lineRule="auto"/>
        <w:rPr>
          <w:lang w:val="da-DK"/>
        </w:rPr>
      </w:pPr>
      <w:r w:rsidRPr="00F61696">
        <w:rPr>
          <w:lang w:val="da-DK"/>
        </w:rPr>
        <w:t>I ovenstående fag erhverver du følgende kompetencer, der er nødvendige for at kunne agere i en europæisk kontekst:</w:t>
      </w:r>
    </w:p>
    <w:p w:rsidR="00B34B0F" w:rsidRPr="00F61696" w:rsidRDefault="00B34B0F" w:rsidP="00B34B0F">
      <w:pPr>
        <w:widowControl/>
        <w:tabs>
          <w:tab w:val="left" w:pos="360"/>
        </w:tabs>
        <w:spacing w:line="312" w:lineRule="auto"/>
        <w:ind w:left="360" w:hanging="360"/>
        <w:rPr>
          <w:szCs w:val="24"/>
          <w:lang w:val="da-DK"/>
        </w:rPr>
      </w:pPr>
      <w:r w:rsidRPr="00F61696">
        <w:rPr>
          <w:lang w:val="da-DK"/>
        </w:rPr>
        <w:t xml:space="preserve">- </w:t>
      </w:r>
      <w:r w:rsidRPr="00F61696">
        <w:rPr>
          <w:lang w:val="da-DK"/>
        </w:rPr>
        <w:tab/>
        <w:t xml:space="preserve">Kompetencen til at </w:t>
      </w:r>
      <w:proofErr w:type="gramStart"/>
      <w:r w:rsidRPr="00F61696">
        <w:rPr>
          <w:lang w:val="da-DK"/>
        </w:rPr>
        <w:t>gennemføre</w:t>
      </w:r>
      <w:proofErr w:type="gramEnd"/>
      <w:r w:rsidRPr="00F61696">
        <w:rPr>
          <w:lang w:val="da-DK"/>
        </w:rPr>
        <w:t xml:space="preserve"> </w:t>
      </w:r>
      <w:proofErr w:type="spellStart"/>
      <w:r w:rsidRPr="00F61696">
        <w:rPr>
          <w:lang w:val="da-DK"/>
        </w:rPr>
        <w:t>omverdensanalyser</w:t>
      </w:r>
      <w:proofErr w:type="spellEnd"/>
      <w:r w:rsidRPr="00F61696">
        <w:rPr>
          <w:lang w:val="da-DK"/>
        </w:rPr>
        <w:t xml:space="preserve">, dvs. </w:t>
      </w:r>
      <w:r w:rsidRPr="00F61696">
        <w:rPr>
          <w:szCs w:val="24"/>
          <w:lang w:val="da-DK"/>
        </w:rPr>
        <w:t>evnen til at kunne identificere væsen</w:t>
      </w:r>
      <w:r w:rsidRPr="00F61696">
        <w:rPr>
          <w:szCs w:val="24"/>
          <w:lang w:val="da-DK"/>
        </w:rPr>
        <w:t>t</w:t>
      </w:r>
      <w:r w:rsidRPr="00F61696">
        <w:rPr>
          <w:szCs w:val="24"/>
          <w:lang w:val="da-DK"/>
        </w:rPr>
        <w:t xml:space="preserve">lige trusler og muligheder i en virksomheds omgivelser på eksportmarkeder. En </w:t>
      </w:r>
      <w:proofErr w:type="spellStart"/>
      <w:r w:rsidRPr="00F61696">
        <w:rPr>
          <w:szCs w:val="24"/>
          <w:lang w:val="da-DK"/>
        </w:rPr>
        <w:t>omverdensan</w:t>
      </w:r>
      <w:r w:rsidRPr="00F61696">
        <w:rPr>
          <w:szCs w:val="24"/>
          <w:lang w:val="da-DK"/>
        </w:rPr>
        <w:t>a</w:t>
      </w:r>
      <w:r w:rsidRPr="00F61696">
        <w:rPr>
          <w:szCs w:val="24"/>
          <w:lang w:val="da-DK"/>
        </w:rPr>
        <w:t>lyse</w:t>
      </w:r>
      <w:proofErr w:type="spellEnd"/>
      <w:r w:rsidRPr="00F61696">
        <w:rPr>
          <w:szCs w:val="24"/>
          <w:lang w:val="da-DK"/>
        </w:rPr>
        <w:t xml:space="preserve"> for den enkelte virksomhed indbefatter såvel en traditionel vurdering af markedsforhold som en vurdering af ikke-økonomiske forhold. På europæiske studier lægges der særlig vægt på analyse af samfundsmæssige, politiske og kulturelle omgivelser for virksomheden. Særlig fokus lægges i den forbindelse på EU's reguleringstiltag over for virksomheder og på principperne for det indre marked.</w:t>
      </w:r>
    </w:p>
    <w:p w:rsidR="00B34B0F" w:rsidRPr="00F61696" w:rsidRDefault="00B34B0F" w:rsidP="00B34B0F">
      <w:pPr>
        <w:widowControl/>
        <w:tabs>
          <w:tab w:val="left" w:pos="360"/>
        </w:tabs>
        <w:spacing w:line="312" w:lineRule="auto"/>
        <w:ind w:left="360" w:hanging="360"/>
        <w:rPr>
          <w:szCs w:val="24"/>
          <w:lang w:val="da-DK"/>
        </w:rPr>
      </w:pPr>
      <w:r w:rsidRPr="00F61696">
        <w:rPr>
          <w:szCs w:val="24"/>
          <w:lang w:val="da-DK"/>
        </w:rPr>
        <w:t xml:space="preserve">- </w:t>
      </w:r>
      <w:r w:rsidRPr="00F61696">
        <w:rPr>
          <w:szCs w:val="24"/>
          <w:lang w:val="da-DK"/>
        </w:rPr>
        <w:tab/>
        <w:t xml:space="preserve">Analytisk kompetence, dvs. evnen til at </w:t>
      </w:r>
      <w:proofErr w:type="gramStart"/>
      <w:r w:rsidRPr="00F61696">
        <w:rPr>
          <w:szCs w:val="24"/>
          <w:lang w:val="da-DK"/>
        </w:rPr>
        <w:t>løse</w:t>
      </w:r>
      <w:proofErr w:type="gramEnd"/>
      <w:r w:rsidRPr="00F61696">
        <w:rPr>
          <w:szCs w:val="24"/>
          <w:lang w:val="da-DK"/>
        </w:rPr>
        <w:t xml:space="preserve"> problemer på en videnskabelig måde, herunder især evnen til at frembringe relevant og valid viden. Den analytiske kompetence omfatter også evnen til at identificere et problem og planlægge en strategi for dets løsning på baggrund af relevante metoder. Analytiske kompetencer er færdigheder, der direkte kan overføres til løsning af vir</w:t>
      </w:r>
      <w:r w:rsidRPr="00F61696">
        <w:rPr>
          <w:szCs w:val="24"/>
          <w:lang w:val="da-DK"/>
        </w:rPr>
        <w:t>k</w:t>
      </w:r>
      <w:r w:rsidRPr="00F61696">
        <w:rPr>
          <w:szCs w:val="24"/>
          <w:lang w:val="da-DK"/>
        </w:rPr>
        <w:t>somhedens opgaver. Særlig fokus lægges i den forbindelse på analyser af EU-politikker og ku</w:t>
      </w:r>
      <w:r w:rsidRPr="00F61696">
        <w:rPr>
          <w:szCs w:val="24"/>
          <w:lang w:val="da-DK"/>
        </w:rPr>
        <w:t>l</w:t>
      </w:r>
      <w:r w:rsidRPr="00F61696">
        <w:rPr>
          <w:szCs w:val="24"/>
          <w:lang w:val="da-DK"/>
        </w:rPr>
        <w:t>turelle forhold i Europa med henblik på at kunne bedømme deres konsekvenser for virksomh</w:t>
      </w:r>
      <w:r w:rsidRPr="00F61696">
        <w:rPr>
          <w:szCs w:val="24"/>
          <w:lang w:val="da-DK"/>
        </w:rPr>
        <w:t>e</w:t>
      </w:r>
      <w:r w:rsidRPr="00F61696">
        <w:rPr>
          <w:szCs w:val="24"/>
          <w:lang w:val="da-DK"/>
        </w:rPr>
        <w:t>der og organisationer.</w:t>
      </w:r>
    </w:p>
    <w:p w:rsidR="00B34B0F" w:rsidRPr="00F61696" w:rsidRDefault="002D5F81" w:rsidP="00B34B0F">
      <w:pPr>
        <w:widowControl/>
        <w:tabs>
          <w:tab w:val="left" w:pos="360"/>
        </w:tabs>
        <w:spacing w:line="312" w:lineRule="auto"/>
        <w:ind w:left="360" w:hanging="360"/>
        <w:rPr>
          <w:szCs w:val="24"/>
          <w:lang w:val="da-DK"/>
        </w:rPr>
      </w:pPr>
      <w:r w:rsidRPr="00F61696">
        <w:rPr>
          <w:szCs w:val="24"/>
          <w:lang w:val="da-DK"/>
        </w:rPr>
        <w:br w:type="page"/>
      </w:r>
      <w:r w:rsidR="00B34B0F" w:rsidRPr="00F61696">
        <w:rPr>
          <w:szCs w:val="24"/>
          <w:lang w:val="da-DK"/>
        </w:rPr>
        <w:lastRenderedPageBreak/>
        <w:t>-</w:t>
      </w:r>
      <w:r w:rsidR="00B34B0F" w:rsidRPr="00F61696">
        <w:rPr>
          <w:szCs w:val="24"/>
          <w:lang w:val="da-DK"/>
        </w:rPr>
        <w:tab/>
        <w:t xml:space="preserve">Interkulturel kompetence, dvs. evnen til at </w:t>
      </w:r>
      <w:proofErr w:type="gramStart"/>
      <w:r w:rsidR="00B34B0F" w:rsidRPr="00F61696">
        <w:rPr>
          <w:szCs w:val="24"/>
          <w:lang w:val="da-DK"/>
        </w:rPr>
        <w:t>kunne</w:t>
      </w:r>
      <w:proofErr w:type="gramEnd"/>
      <w:r w:rsidR="00B34B0F" w:rsidRPr="00F61696">
        <w:rPr>
          <w:szCs w:val="24"/>
          <w:lang w:val="da-DK"/>
        </w:rPr>
        <w:t xml:space="preserve"> forstå kulturelle forhold i Europa og i hele verden og arbejde med </w:t>
      </w:r>
      <w:proofErr w:type="spellStart"/>
      <w:r w:rsidR="00B34B0F" w:rsidRPr="00F61696">
        <w:rPr>
          <w:szCs w:val="24"/>
          <w:lang w:val="da-DK"/>
        </w:rPr>
        <w:t>stakeholder</w:t>
      </w:r>
      <w:proofErr w:type="spellEnd"/>
      <w:r w:rsidR="00B34B0F" w:rsidRPr="00F61696">
        <w:rPr>
          <w:szCs w:val="24"/>
          <w:lang w:val="da-DK"/>
        </w:rPr>
        <w:t>-mangfoldighed. Denne kompetence bygger bl.a. på ken</w:t>
      </w:r>
      <w:r w:rsidR="00B34B0F" w:rsidRPr="00F61696">
        <w:rPr>
          <w:szCs w:val="24"/>
          <w:lang w:val="da-DK"/>
        </w:rPr>
        <w:t>d</w:t>
      </w:r>
      <w:r w:rsidR="00B34B0F" w:rsidRPr="00F61696">
        <w:rPr>
          <w:szCs w:val="24"/>
          <w:lang w:val="da-DK"/>
        </w:rPr>
        <w:t>skab til, hvordan sprog og andre menneskelige udtryksformer i forskellige virksomhedsrelater</w:t>
      </w:r>
      <w:r w:rsidR="00B34B0F" w:rsidRPr="00F61696">
        <w:rPr>
          <w:szCs w:val="24"/>
          <w:lang w:val="da-DK"/>
        </w:rPr>
        <w:t>e</w:t>
      </w:r>
      <w:r w:rsidR="00B34B0F" w:rsidRPr="00F61696">
        <w:rPr>
          <w:szCs w:val="24"/>
          <w:lang w:val="da-DK"/>
        </w:rPr>
        <w:t xml:space="preserve">de sammenhænge tillægges kulturel og samfundsmæssig betydning. Interkulturel kompetence dækker over analytiske værktøjer, viden og færdigheder, som sætter virksomheder og deres </w:t>
      </w:r>
      <w:proofErr w:type="spellStart"/>
      <w:r w:rsidR="00B34B0F" w:rsidRPr="00F61696">
        <w:rPr>
          <w:szCs w:val="24"/>
          <w:lang w:val="da-DK"/>
        </w:rPr>
        <w:t>stakeholders</w:t>
      </w:r>
      <w:proofErr w:type="spellEnd"/>
      <w:r w:rsidR="00B34B0F" w:rsidRPr="00F61696">
        <w:rPr>
          <w:szCs w:val="24"/>
          <w:lang w:val="da-DK"/>
        </w:rPr>
        <w:t xml:space="preserve"> i stand til succesrigt at kunne agere i en kompleks og mangfoldig globaliseret o</w:t>
      </w:r>
      <w:r w:rsidR="00B34B0F" w:rsidRPr="00F61696">
        <w:rPr>
          <w:szCs w:val="24"/>
          <w:lang w:val="da-DK"/>
        </w:rPr>
        <w:t>m</w:t>
      </w:r>
      <w:r w:rsidR="00B34B0F" w:rsidRPr="00F61696">
        <w:rPr>
          <w:szCs w:val="24"/>
          <w:lang w:val="da-DK"/>
        </w:rPr>
        <w:t>verden. Særlig fokus lægges i den forbindelse på spændingsfeltet mellem sprog, kultur og vir</w:t>
      </w:r>
      <w:r w:rsidR="00B34B0F" w:rsidRPr="00F61696">
        <w:rPr>
          <w:szCs w:val="24"/>
          <w:lang w:val="da-DK"/>
        </w:rPr>
        <w:t>k</w:t>
      </w:r>
      <w:r w:rsidR="00B34B0F" w:rsidRPr="00F61696">
        <w:rPr>
          <w:szCs w:val="24"/>
          <w:lang w:val="da-DK"/>
        </w:rPr>
        <w:t>somhed.</w:t>
      </w:r>
    </w:p>
    <w:p w:rsidR="00B34B0F" w:rsidRPr="00F61696" w:rsidRDefault="00B34B0F" w:rsidP="00B34B0F">
      <w:pPr>
        <w:widowControl/>
        <w:tabs>
          <w:tab w:val="left" w:pos="360"/>
        </w:tabs>
        <w:spacing w:line="312" w:lineRule="auto"/>
        <w:ind w:left="360" w:hanging="360"/>
        <w:rPr>
          <w:lang w:val="da-DK"/>
        </w:rPr>
      </w:pPr>
      <w:r w:rsidRPr="00F61696">
        <w:rPr>
          <w:lang w:val="da-DK"/>
        </w:rPr>
        <w:t>-</w:t>
      </w:r>
      <w:r w:rsidRPr="00F61696">
        <w:rPr>
          <w:lang w:val="da-DK"/>
        </w:rPr>
        <w:tab/>
      </w:r>
      <w:r w:rsidR="00F9583E" w:rsidRPr="00F61696">
        <w:rPr>
          <w:lang w:val="da-DK"/>
        </w:rPr>
        <w:t xml:space="preserve">Kommunikativ kompetence, dvs. evnen til at </w:t>
      </w:r>
      <w:proofErr w:type="gramStart"/>
      <w:r w:rsidR="00F9583E" w:rsidRPr="00F61696">
        <w:rPr>
          <w:lang w:val="da-DK"/>
        </w:rPr>
        <w:t>interagere</w:t>
      </w:r>
      <w:proofErr w:type="gramEnd"/>
      <w:r w:rsidR="00F9583E" w:rsidRPr="00F61696">
        <w:rPr>
          <w:lang w:val="da-DK"/>
        </w:rPr>
        <w:t xml:space="preserve"> med omverdenen ud fra kendskab til dennes præmisser. Særlig fokus lægges i den forbindelse på at kommunikere virksomhedens budskaber ud i en foranderlig verden. Desuden fokuserer vi på forhandlingssituationer, forhan</w:t>
      </w:r>
      <w:r w:rsidR="00F9583E" w:rsidRPr="00F61696">
        <w:rPr>
          <w:lang w:val="da-DK"/>
        </w:rPr>
        <w:t>d</w:t>
      </w:r>
      <w:r w:rsidR="00F9583E" w:rsidRPr="00F61696">
        <w:rPr>
          <w:lang w:val="da-DK"/>
        </w:rPr>
        <w:t xml:space="preserve">lings- og </w:t>
      </w:r>
      <w:proofErr w:type="spellStart"/>
      <w:r w:rsidR="00F9583E" w:rsidRPr="00F61696">
        <w:rPr>
          <w:lang w:val="da-DK"/>
        </w:rPr>
        <w:t>mediationsmodeller</w:t>
      </w:r>
      <w:proofErr w:type="spellEnd"/>
      <w:r w:rsidR="00F9583E" w:rsidRPr="00F61696">
        <w:rPr>
          <w:lang w:val="da-DK"/>
        </w:rPr>
        <w:t>, interkulturel kommunikation i praksis samt forhandlingsspil.</w:t>
      </w:r>
    </w:p>
    <w:p w:rsidR="0036053E" w:rsidRPr="00F61696" w:rsidRDefault="0036053E" w:rsidP="0036053E">
      <w:pPr>
        <w:pStyle w:val="Heading2"/>
      </w:pPr>
      <w:bookmarkStart w:id="19" w:name="_Toc202585842"/>
      <w:r w:rsidRPr="00F61696">
        <w:br w:type="page"/>
      </w:r>
      <w:bookmarkStart w:id="20" w:name="_Toc333930457"/>
      <w:r w:rsidRPr="00F61696">
        <w:lastRenderedPageBreak/>
        <w:t>Fællesfag</w:t>
      </w:r>
      <w:bookmarkEnd w:id="19"/>
      <w:bookmarkEnd w:id="20"/>
    </w:p>
    <w:p w:rsidR="0036053E" w:rsidRPr="00F61696" w:rsidRDefault="0036053E" w:rsidP="0036053E">
      <w:pPr>
        <w:spacing w:line="312" w:lineRule="auto"/>
        <w:rPr>
          <w:lang w:val="da-DK"/>
        </w:rPr>
      </w:pPr>
    </w:p>
    <w:p w:rsidR="0036053E" w:rsidRPr="00F61696" w:rsidRDefault="0036053E" w:rsidP="0036053E">
      <w:pPr>
        <w:spacing w:line="312" w:lineRule="auto"/>
        <w:rPr>
          <w:lang w:val="da-DK"/>
        </w:rPr>
      </w:pPr>
      <w:r w:rsidRPr="00F61696">
        <w:rPr>
          <w:lang w:val="da-DK"/>
        </w:rPr>
        <w:t>Formålet med disse fag er at give nogle grundlæggende fælles referencerammer for alle bachelo</w:t>
      </w:r>
      <w:r w:rsidRPr="00F61696">
        <w:rPr>
          <w:lang w:val="da-DK"/>
        </w:rPr>
        <w:t>r</w:t>
      </w:r>
      <w:r w:rsidRPr="00F61696">
        <w:rPr>
          <w:lang w:val="da-DK"/>
        </w:rPr>
        <w:t xml:space="preserve">uddannelserne i </w:t>
      </w:r>
      <w:r w:rsidR="004B3F2C" w:rsidRPr="00F61696">
        <w:rPr>
          <w:lang w:val="da-DK"/>
        </w:rPr>
        <w:t>international virksomhed</w:t>
      </w:r>
      <w:r w:rsidRPr="00F61696">
        <w:rPr>
          <w:lang w:val="da-DK"/>
        </w:rPr>
        <w:t>skommunikation.</w:t>
      </w:r>
    </w:p>
    <w:p w:rsidR="0036053E" w:rsidRPr="00F61696" w:rsidRDefault="0036053E" w:rsidP="0036053E">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36053E" w:rsidRPr="00F61696" w:rsidRDefault="0036053E" w:rsidP="0036053E">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r w:rsidRPr="00F61696">
        <w:rPr>
          <w:b/>
          <w:lang w:val="da-DK"/>
        </w:rPr>
        <w:t>Oversigt over fællesfagene</w:t>
      </w:r>
    </w:p>
    <w:p w:rsidR="0036053E" w:rsidRPr="00F61696" w:rsidRDefault="0036053E" w:rsidP="0036053E">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7008"/>
      </w:tblGrid>
      <w:tr w:rsidR="0036053E" w:rsidRPr="00F61696" w:rsidTr="007B5405">
        <w:trPr>
          <w:trHeight w:val="609"/>
        </w:trPr>
        <w:tc>
          <w:tcPr>
            <w:tcW w:w="892" w:type="dxa"/>
          </w:tcPr>
          <w:p w:rsidR="0036053E" w:rsidRPr="00F61696" w:rsidRDefault="0036053E" w:rsidP="007B5405">
            <w:pPr>
              <w:rPr>
                <w:lang w:val="da-DK"/>
              </w:rPr>
            </w:pPr>
          </w:p>
          <w:p w:rsidR="0036053E" w:rsidRPr="00F61696" w:rsidRDefault="0036053E" w:rsidP="007B5405">
            <w:pPr>
              <w:jc w:val="center"/>
              <w:rPr>
                <w:lang w:val="da-DK"/>
              </w:rPr>
            </w:pPr>
            <w:r w:rsidRPr="00F61696">
              <w:rPr>
                <w:lang w:val="da-DK"/>
              </w:rPr>
              <w:t>SEM.</w:t>
            </w:r>
          </w:p>
        </w:tc>
        <w:tc>
          <w:tcPr>
            <w:tcW w:w="7008" w:type="dxa"/>
          </w:tcPr>
          <w:p w:rsidR="0036053E" w:rsidRPr="00F61696" w:rsidRDefault="0036053E" w:rsidP="007B5405">
            <w:pPr>
              <w:rPr>
                <w:lang w:val="da-DK"/>
              </w:rPr>
            </w:pPr>
          </w:p>
          <w:p w:rsidR="0036053E" w:rsidRPr="00F61696" w:rsidRDefault="0036053E" w:rsidP="007B5405">
            <w:pPr>
              <w:jc w:val="center"/>
              <w:rPr>
                <w:lang w:val="da-DK"/>
              </w:rPr>
            </w:pPr>
            <w:r w:rsidRPr="00F61696">
              <w:rPr>
                <w:lang w:val="da-DK"/>
              </w:rPr>
              <w:t>FAG</w:t>
            </w:r>
          </w:p>
        </w:tc>
      </w:tr>
      <w:tr w:rsidR="0036053E" w:rsidRPr="00F61696" w:rsidTr="007B5405">
        <w:trPr>
          <w:trHeight w:val="624"/>
        </w:trPr>
        <w:tc>
          <w:tcPr>
            <w:tcW w:w="892" w:type="dxa"/>
          </w:tcPr>
          <w:p w:rsidR="0036053E" w:rsidRPr="00F61696" w:rsidRDefault="0036053E" w:rsidP="007B5405">
            <w:pPr>
              <w:rPr>
                <w:lang w:val="da-DK"/>
              </w:rPr>
            </w:pPr>
            <w:r w:rsidRPr="00F61696">
              <w:rPr>
                <w:lang w:val="da-DK"/>
              </w:rPr>
              <w:t>1.</w:t>
            </w:r>
          </w:p>
        </w:tc>
        <w:tc>
          <w:tcPr>
            <w:tcW w:w="7008" w:type="dxa"/>
          </w:tcPr>
          <w:p w:rsidR="0036053E" w:rsidRPr="00F61696" w:rsidRDefault="0036053E" w:rsidP="007B5405">
            <w:pPr>
              <w:spacing w:line="312" w:lineRule="auto"/>
              <w:rPr>
                <w:lang w:val="da-DK"/>
              </w:rPr>
            </w:pPr>
            <w:proofErr w:type="spellStart"/>
            <w:r w:rsidRPr="00F61696">
              <w:rPr>
                <w:lang w:val="da-DK"/>
              </w:rPr>
              <w:t>Fællespropædeutikum</w:t>
            </w:r>
            <w:proofErr w:type="spellEnd"/>
            <w:r w:rsidRPr="00F61696">
              <w:rPr>
                <w:lang w:val="da-DK"/>
              </w:rPr>
              <w:t xml:space="preserve"> samt kursus i informationssøgning (5 ECTS)</w:t>
            </w:r>
          </w:p>
          <w:p w:rsidR="0036053E" w:rsidRPr="00F61696" w:rsidRDefault="0036053E" w:rsidP="007B5405">
            <w:pPr>
              <w:spacing w:line="312" w:lineRule="auto"/>
              <w:rPr>
                <w:lang w:val="da-DK"/>
              </w:rPr>
            </w:pPr>
            <w:r w:rsidRPr="00F61696">
              <w:rPr>
                <w:lang w:val="da-DK"/>
              </w:rPr>
              <w:t>Samfundsøkonomi (5 ECTS)</w:t>
            </w:r>
          </w:p>
          <w:p w:rsidR="00FF0398" w:rsidRPr="00F61696" w:rsidRDefault="00FF0398" w:rsidP="007B5405">
            <w:pPr>
              <w:spacing w:line="312" w:lineRule="auto"/>
              <w:rPr>
                <w:lang w:val="da-DK"/>
              </w:rPr>
            </w:pPr>
          </w:p>
        </w:tc>
      </w:tr>
      <w:tr w:rsidR="0036053E" w:rsidRPr="00F61696" w:rsidTr="007B5405">
        <w:trPr>
          <w:trHeight w:val="621"/>
        </w:trPr>
        <w:tc>
          <w:tcPr>
            <w:tcW w:w="892" w:type="dxa"/>
          </w:tcPr>
          <w:p w:rsidR="0036053E" w:rsidRPr="00F61696" w:rsidRDefault="0036053E" w:rsidP="007B5405">
            <w:pPr>
              <w:rPr>
                <w:lang w:val="da-DK"/>
              </w:rPr>
            </w:pPr>
            <w:r w:rsidRPr="00F61696">
              <w:rPr>
                <w:lang w:val="da-DK"/>
              </w:rPr>
              <w:t>2.</w:t>
            </w:r>
          </w:p>
          <w:p w:rsidR="0036053E" w:rsidRPr="00F61696" w:rsidRDefault="0036053E" w:rsidP="007B5405">
            <w:pPr>
              <w:rPr>
                <w:lang w:val="da-DK"/>
              </w:rPr>
            </w:pPr>
          </w:p>
        </w:tc>
        <w:tc>
          <w:tcPr>
            <w:tcW w:w="7008" w:type="dxa"/>
          </w:tcPr>
          <w:p w:rsidR="0036053E" w:rsidRPr="00F61696" w:rsidRDefault="0036053E" w:rsidP="007B5405">
            <w:pPr>
              <w:spacing w:line="312" w:lineRule="auto"/>
              <w:rPr>
                <w:lang w:val="da-DK"/>
              </w:rPr>
            </w:pPr>
            <w:r w:rsidRPr="00F61696">
              <w:rPr>
                <w:lang w:val="da-DK"/>
              </w:rPr>
              <w:t>Videnskabsteori (5 ECTS)</w:t>
            </w:r>
          </w:p>
          <w:p w:rsidR="0036053E" w:rsidRPr="00F61696" w:rsidRDefault="00711B9E" w:rsidP="007B5405">
            <w:pPr>
              <w:spacing w:line="312" w:lineRule="auto"/>
              <w:rPr>
                <w:lang w:val="da-DK"/>
              </w:rPr>
            </w:pPr>
            <w:r w:rsidRPr="00F61696">
              <w:rPr>
                <w:lang w:val="da-DK"/>
              </w:rPr>
              <w:t>Adfærd i organisationer</w:t>
            </w:r>
            <w:r w:rsidR="0036053E" w:rsidRPr="00F61696">
              <w:rPr>
                <w:lang w:val="da-DK"/>
              </w:rPr>
              <w:t xml:space="preserve"> (5 ECTS)</w:t>
            </w:r>
          </w:p>
          <w:p w:rsidR="00FF0398" w:rsidRPr="00F61696" w:rsidRDefault="00FF0398" w:rsidP="007B5405">
            <w:pPr>
              <w:spacing w:line="312" w:lineRule="auto"/>
              <w:rPr>
                <w:lang w:val="da-DK"/>
              </w:rPr>
            </w:pPr>
          </w:p>
        </w:tc>
      </w:tr>
    </w:tbl>
    <w:p w:rsidR="0036053E" w:rsidRPr="00F61696" w:rsidRDefault="0036053E" w:rsidP="0036053E">
      <w:pPr>
        <w:rPr>
          <w:lang w:val="da-DK"/>
        </w:rPr>
      </w:pPr>
    </w:p>
    <w:p w:rsidR="0036053E" w:rsidRPr="00F61696" w:rsidRDefault="0036053E" w:rsidP="0036053E">
      <w:pPr>
        <w:spacing w:line="312" w:lineRule="auto"/>
        <w:rPr>
          <w:lang w:val="da-DK"/>
        </w:rPr>
      </w:pPr>
      <w:r w:rsidRPr="00F61696">
        <w:rPr>
          <w:lang w:val="da-DK"/>
        </w:rPr>
        <w:t>Fag- og prøvebeskrivelserne for hvert enkelt fag vil blive offentliggjort i det elektroniske fagkat</w:t>
      </w:r>
      <w:r w:rsidRPr="00F61696">
        <w:rPr>
          <w:lang w:val="da-DK"/>
        </w:rPr>
        <w:t>a</w:t>
      </w:r>
      <w:r w:rsidRPr="00F61696">
        <w:rPr>
          <w:lang w:val="da-DK"/>
        </w:rPr>
        <w:t>log.</w:t>
      </w:r>
    </w:p>
    <w:p w:rsidR="00CE10FF" w:rsidRPr="00F61696" w:rsidRDefault="00B34B0F" w:rsidP="00CE10FF">
      <w:pPr>
        <w:pStyle w:val="Heading1"/>
      </w:pPr>
      <w:r w:rsidRPr="00F61696">
        <w:br w:type="page"/>
      </w:r>
      <w:bookmarkStart w:id="21" w:name="_Toc170871891"/>
      <w:bookmarkStart w:id="22" w:name="_Toc202455893"/>
      <w:bookmarkStart w:id="23" w:name="_Toc333930458"/>
      <w:r w:rsidR="00CE10FF" w:rsidRPr="00F61696">
        <w:lastRenderedPageBreak/>
        <w:t>VALGFAG</w:t>
      </w:r>
      <w:bookmarkEnd w:id="21"/>
      <w:bookmarkEnd w:id="22"/>
      <w:bookmarkEnd w:id="23"/>
    </w:p>
    <w:p w:rsidR="00CE10FF" w:rsidRPr="00F61696" w:rsidRDefault="00CE10FF" w:rsidP="00CE10FF">
      <w:pPr>
        <w:spacing w:line="312" w:lineRule="auto"/>
        <w:rPr>
          <w:lang w:val="da-DK"/>
        </w:rPr>
      </w:pPr>
    </w:p>
    <w:p w:rsidR="00943DE4" w:rsidRPr="002C6400" w:rsidRDefault="00943DE4" w:rsidP="00943DE4">
      <w:pPr>
        <w:widowControl/>
        <w:spacing w:line="312" w:lineRule="auto"/>
        <w:rPr>
          <w:snapToGrid/>
          <w:szCs w:val="24"/>
          <w:lang w:val="da-DK"/>
        </w:rPr>
      </w:pPr>
      <w:bookmarkStart w:id="24" w:name="_Toc202455894"/>
      <w:r w:rsidRPr="00F61696">
        <w:rPr>
          <w:snapToGrid/>
          <w:szCs w:val="24"/>
          <w:lang w:val="da-DK"/>
        </w:rPr>
        <w:t>Du finder oplysnin</w:t>
      </w:r>
      <w:r w:rsidR="00347E51" w:rsidRPr="00F61696">
        <w:rPr>
          <w:snapToGrid/>
          <w:szCs w:val="24"/>
          <w:lang w:val="da-DK"/>
        </w:rPr>
        <w:t xml:space="preserve">ger om valgfagene </w:t>
      </w:r>
      <w:r w:rsidR="002C6400" w:rsidRPr="00F61696">
        <w:rPr>
          <w:lang w:val="da-DK"/>
        </w:rPr>
        <w:t>på Studieportalen.</w:t>
      </w:r>
    </w:p>
    <w:p w:rsidR="00CF3B6B" w:rsidRPr="000F4357" w:rsidRDefault="00CF3B6B" w:rsidP="00385B87">
      <w:pPr>
        <w:rPr>
          <w:lang w:val="da-DK"/>
        </w:rPr>
      </w:pPr>
    </w:p>
    <w:p w:rsidR="00CF3B6B" w:rsidRPr="000F4357" w:rsidRDefault="00CF3B6B" w:rsidP="00385B87">
      <w:pPr>
        <w:rPr>
          <w:lang w:val="da-DK"/>
        </w:rPr>
      </w:pPr>
    </w:p>
    <w:p w:rsidR="00CF3B6B" w:rsidRPr="000F4357" w:rsidRDefault="00CF3B6B" w:rsidP="00385B87">
      <w:pPr>
        <w:rPr>
          <w:lang w:val="da-DK"/>
        </w:rPr>
      </w:pPr>
    </w:p>
    <w:p w:rsidR="009C5C28" w:rsidRPr="00F61696" w:rsidRDefault="009C5C28" w:rsidP="009C5C28">
      <w:pPr>
        <w:pStyle w:val="Heading1"/>
      </w:pPr>
      <w:bookmarkStart w:id="25" w:name="_Toc170607681"/>
      <w:r w:rsidRPr="000F4357">
        <w:rPr>
          <w:b w:val="0"/>
          <w:sz w:val="32"/>
          <w:szCs w:val="32"/>
        </w:rPr>
        <w:br w:type="page"/>
      </w:r>
      <w:bookmarkStart w:id="26" w:name="_Toc333930459"/>
      <w:bookmarkEnd w:id="25"/>
      <w:r w:rsidRPr="00F61696">
        <w:lastRenderedPageBreak/>
        <w:t>PRØVER</w:t>
      </w:r>
      <w:bookmarkEnd w:id="26"/>
    </w:p>
    <w:bookmarkEnd w:id="24"/>
    <w:p w:rsidR="00751EAF" w:rsidRPr="00F61696" w:rsidRDefault="00751EAF" w:rsidP="00751EAF">
      <w:pPr>
        <w:rPr>
          <w:lang w:val="da-DK"/>
        </w:rPr>
      </w:pPr>
      <w:r w:rsidRPr="00F61696">
        <w:rPr>
          <w:lang w:val="da-DK"/>
        </w:rPr>
        <w:t>I løbet af studiet skal du tage prøver svarende til i alt 180 ECTS, dvs. 30 ECTS pr. semester.</w:t>
      </w:r>
    </w:p>
    <w:p w:rsidR="00751EAF" w:rsidRPr="00F61696" w:rsidRDefault="00751EAF" w:rsidP="00751EAF">
      <w:pPr>
        <w:rPr>
          <w:lang w:val="da-DK"/>
        </w:rPr>
      </w:pPr>
    </w:p>
    <w:p w:rsidR="00751EAF" w:rsidRPr="00F61696" w:rsidRDefault="00751EAF" w:rsidP="00CE2D9E">
      <w:pPr>
        <w:spacing w:line="312" w:lineRule="auto"/>
      </w:pPr>
      <w:r w:rsidRPr="00F61696">
        <w:rPr>
          <w:lang w:val="da-DK"/>
        </w:rPr>
        <w:t xml:space="preserve">Samtlige prøver inden for de enkelte fagområder fremgår af nedenstående skema. </w:t>
      </w:r>
      <w:proofErr w:type="spellStart"/>
      <w:proofErr w:type="gramStart"/>
      <w:r w:rsidRPr="00F61696">
        <w:t>Skemaet</w:t>
      </w:r>
      <w:proofErr w:type="spellEnd"/>
      <w:r w:rsidRPr="00F61696">
        <w:t xml:space="preserve"> </w:t>
      </w:r>
      <w:proofErr w:type="spellStart"/>
      <w:r w:rsidRPr="00F61696">
        <w:t>viser</w:t>
      </w:r>
      <w:proofErr w:type="spellEnd"/>
      <w:r w:rsidRPr="00F61696">
        <w:t xml:space="preserve"> </w:t>
      </w:r>
      <w:proofErr w:type="spellStart"/>
      <w:r w:rsidRPr="00F61696">
        <w:t>det</w:t>
      </w:r>
      <w:proofErr w:type="spellEnd"/>
      <w:r w:rsidRPr="00F61696">
        <w:t xml:space="preserve"> </w:t>
      </w:r>
      <w:proofErr w:type="spellStart"/>
      <w:r w:rsidRPr="00F61696">
        <w:t>normerede</w:t>
      </w:r>
      <w:proofErr w:type="spellEnd"/>
      <w:r w:rsidRPr="00F61696">
        <w:t xml:space="preserve">, </w:t>
      </w:r>
      <w:proofErr w:type="spellStart"/>
      <w:r w:rsidRPr="00F61696">
        <w:t>anbefalede</w:t>
      </w:r>
      <w:proofErr w:type="spellEnd"/>
      <w:r w:rsidRPr="00F61696">
        <w:t xml:space="preserve"> </w:t>
      </w:r>
      <w:proofErr w:type="spellStart"/>
      <w:r w:rsidRPr="00F61696">
        <w:t>forløb</w:t>
      </w:r>
      <w:proofErr w:type="spellEnd"/>
      <w:r w:rsidRPr="00F61696">
        <w:t>.</w:t>
      </w:r>
      <w:proofErr w:type="gramEnd"/>
    </w:p>
    <w:p w:rsidR="00B31C0B" w:rsidRPr="00F61696" w:rsidRDefault="00B31C0B" w:rsidP="00B31C0B"/>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666"/>
        <w:gridCol w:w="1664"/>
        <w:gridCol w:w="1664"/>
        <w:gridCol w:w="1662"/>
        <w:gridCol w:w="1816"/>
        <w:gridCol w:w="1360"/>
      </w:tblGrid>
      <w:tr w:rsidR="00D34953" w:rsidRPr="00F61696" w:rsidTr="008A6832">
        <w:tc>
          <w:tcPr>
            <w:tcW w:w="338" w:type="pct"/>
          </w:tcPr>
          <w:p w:rsidR="00751EAF" w:rsidRPr="00F61696" w:rsidRDefault="00751EAF" w:rsidP="00751EAF">
            <w:pPr>
              <w:rPr>
                <w:b/>
                <w:sz w:val="20"/>
              </w:rPr>
            </w:pPr>
            <w:r w:rsidRPr="00F61696">
              <w:rPr>
                <w:b/>
                <w:sz w:val="20"/>
              </w:rPr>
              <w:t>Sem.</w:t>
            </w:r>
          </w:p>
        </w:tc>
        <w:tc>
          <w:tcPr>
            <w:tcW w:w="790" w:type="pct"/>
          </w:tcPr>
          <w:p w:rsidR="00751EAF" w:rsidRPr="00F61696" w:rsidRDefault="00751EAF" w:rsidP="008A6832">
            <w:pPr>
              <w:jc w:val="center"/>
              <w:rPr>
                <w:b/>
                <w:sz w:val="20"/>
              </w:rPr>
            </w:pPr>
            <w:r w:rsidRPr="00F61696">
              <w:rPr>
                <w:b/>
                <w:sz w:val="20"/>
              </w:rPr>
              <w:t>ENGELSK</w:t>
            </w:r>
          </w:p>
        </w:tc>
        <w:tc>
          <w:tcPr>
            <w:tcW w:w="789" w:type="pct"/>
          </w:tcPr>
          <w:p w:rsidR="00751EAF" w:rsidRPr="00F61696" w:rsidRDefault="00751EAF" w:rsidP="008A6832">
            <w:pPr>
              <w:jc w:val="center"/>
              <w:rPr>
                <w:b/>
                <w:sz w:val="20"/>
              </w:rPr>
            </w:pPr>
            <w:r w:rsidRPr="00F61696">
              <w:rPr>
                <w:b/>
                <w:sz w:val="20"/>
              </w:rPr>
              <w:t>FRANSK</w:t>
            </w:r>
          </w:p>
        </w:tc>
        <w:tc>
          <w:tcPr>
            <w:tcW w:w="789" w:type="pct"/>
          </w:tcPr>
          <w:p w:rsidR="00751EAF" w:rsidRPr="00F61696" w:rsidRDefault="00751EAF" w:rsidP="008A6832">
            <w:pPr>
              <w:jc w:val="center"/>
              <w:rPr>
                <w:b/>
                <w:sz w:val="20"/>
              </w:rPr>
            </w:pPr>
            <w:r w:rsidRPr="00F61696">
              <w:rPr>
                <w:b/>
                <w:sz w:val="20"/>
              </w:rPr>
              <w:t>SPANSK</w:t>
            </w:r>
          </w:p>
        </w:tc>
        <w:tc>
          <w:tcPr>
            <w:tcW w:w="788" w:type="pct"/>
          </w:tcPr>
          <w:p w:rsidR="00751EAF" w:rsidRPr="00F61696" w:rsidRDefault="00751EAF" w:rsidP="008A6832">
            <w:pPr>
              <w:jc w:val="center"/>
              <w:rPr>
                <w:b/>
                <w:sz w:val="20"/>
              </w:rPr>
            </w:pPr>
            <w:r w:rsidRPr="00F61696">
              <w:rPr>
                <w:b/>
                <w:sz w:val="20"/>
              </w:rPr>
              <w:t>TYSK</w:t>
            </w:r>
          </w:p>
        </w:tc>
        <w:tc>
          <w:tcPr>
            <w:tcW w:w="861" w:type="pct"/>
          </w:tcPr>
          <w:p w:rsidR="00751EAF" w:rsidRPr="00F61696" w:rsidRDefault="00751EAF" w:rsidP="008A6832">
            <w:pPr>
              <w:jc w:val="center"/>
              <w:rPr>
                <w:b/>
                <w:sz w:val="20"/>
              </w:rPr>
            </w:pPr>
            <w:r w:rsidRPr="00F61696">
              <w:rPr>
                <w:b/>
                <w:sz w:val="20"/>
              </w:rPr>
              <w:t>EUROPÆISKE STUDIER</w:t>
            </w:r>
          </w:p>
        </w:tc>
        <w:tc>
          <w:tcPr>
            <w:tcW w:w="645" w:type="pct"/>
          </w:tcPr>
          <w:p w:rsidR="00751EAF" w:rsidRPr="00F61696" w:rsidRDefault="00751EAF" w:rsidP="008A6832">
            <w:pPr>
              <w:jc w:val="center"/>
              <w:rPr>
                <w:b/>
                <w:sz w:val="20"/>
              </w:rPr>
            </w:pPr>
            <w:r w:rsidRPr="00F61696">
              <w:rPr>
                <w:b/>
                <w:sz w:val="20"/>
              </w:rPr>
              <w:t>FÆLLES</w:t>
            </w:r>
            <w:r w:rsidR="00054091" w:rsidRPr="00F61696">
              <w:rPr>
                <w:b/>
                <w:sz w:val="20"/>
              </w:rPr>
              <w:t>-</w:t>
            </w:r>
            <w:r w:rsidRPr="00F61696">
              <w:rPr>
                <w:b/>
                <w:sz w:val="20"/>
              </w:rPr>
              <w:t>FAG</w:t>
            </w:r>
          </w:p>
        </w:tc>
      </w:tr>
      <w:tr w:rsidR="00D34953" w:rsidRPr="00F61696" w:rsidTr="008A6832">
        <w:tc>
          <w:tcPr>
            <w:tcW w:w="338" w:type="pct"/>
          </w:tcPr>
          <w:p w:rsidR="003A1E7D" w:rsidRPr="00F61696" w:rsidRDefault="003A1E7D" w:rsidP="00751EAF">
            <w:pPr>
              <w:rPr>
                <w:b/>
                <w:sz w:val="18"/>
                <w:szCs w:val="18"/>
              </w:rPr>
            </w:pPr>
            <w:r w:rsidRPr="00F61696">
              <w:rPr>
                <w:b/>
                <w:sz w:val="18"/>
                <w:szCs w:val="18"/>
              </w:rPr>
              <w:t xml:space="preserve">1. </w:t>
            </w:r>
          </w:p>
        </w:tc>
        <w:tc>
          <w:tcPr>
            <w:tcW w:w="790" w:type="pct"/>
          </w:tcPr>
          <w:p w:rsidR="003A1E7D" w:rsidRPr="00F61696" w:rsidRDefault="003A1E7D" w:rsidP="00751EAF">
            <w:pPr>
              <w:rPr>
                <w:i/>
                <w:sz w:val="20"/>
                <w:lang w:val="en-GB"/>
              </w:rPr>
            </w:pPr>
            <w:r w:rsidRPr="00F61696">
              <w:rPr>
                <w:i/>
                <w:sz w:val="20"/>
                <w:lang w:val="en-GB"/>
              </w:rPr>
              <w:t>The Structure and Sound of English</w:t>
            </w:r>
          </w:p>
          <w:p w:rsidR="003A1E7D" w:rsidRPr="00F61696" w:rsidRDefault="003A1E7D" w:rsidP="00751EAF">
            <w:pPr>
              <w:rPr>
                <w:sz w:val="20"/>
                <w:lang w:val="en-GB"/>
              </w:rPr>
            </w:pPr>
            <w:r w:rsidRPr="00F61696">
              <w:rPr>
                <w:sz w:val="20"/>
                <w:lang w:val="en-GB"/>
              </w:rPr>
              <w:t>ECTS: 5</w:t>
            </w:r>
          </w:p>
          <w:p w:rsidR="003A1E7D" w:rsidRPr="00F61696" w:rsidRDefault="003A1E7D" w:rsidP="00751EAF">
            <w:pPr>
              <w:rPr>
                <w:sz w:val="20"/>
                <w:lang w:val="en-GB"/>
              </w:rPr>
            </w:pPr>
            <w:r w:rsidRPr="00F61696">
              <w:rPr>
                <w:sz w:val="20"/>
                <w:lang w:val="en-GB"/>
              </w:rPr>
              <w:t xml:space="preserve">2 </w:t>
            </w:r>
            <w:proofErr w:type="spellStart"/>
            <w:r w:rsidRPr="00F61696">
              <w:rPr>
                <w:sz w:val="20"/>
                <w:lang w:val="en-GB"/>
              </w:rPr>
              <w:t>skriftlige</w:t>
            </w:r>
            <w:proofErr w:type="spellEnd"/>
            <w:r w:rsidRPr="00F61696">
              <w:rPr>
                <w:sz w:val="20"/>
                <w:lang w:val="en-GB"/>
              </w:rPr>
              <w:t xml:space="preserve"> </w:t>
            </w:r>
            <w:proofErr w:type="spellStart"/>
            <w:r w:rsidRPr="00F61696">
              <w:rPr>
                <w:sz w:val="20"/>
                <w:lang w:val="en-GB"/>
              </w:rPr>
              <w:t>prøver</w:t>
            </w:r>
            <w:proofErr w:type="spellEnd"/>
          </w:p>
          <w:p w:rsidR="003A1E7D" w:rsidRPr="00F61696" w:rsidRDefault="003A1E7D" w:rsidP="00751EAF">
            <w:pPr>
              <w:rPr>
                <w:sz w:val="20"/>
                <w:lang w:val="en-GB"/>
              </w:rPr>
            </w:pPr>
          </w:p>
          <w:p w:rsidR="003A1E7D" w:rsidRPr="00F61696" w:rsidRDefault="00FB3747" w:rsidP="00751EAF">
            <w:pPr>
              <w:rPr>
                <w:sz w:val="20"/>
              </w:rPr>
            </w:pPr>
            <w:r w:rsidRPr="00F61696">
              <w:rPr>
                <w:i/>
                <w:sz w:val="20"/>
                <w:lang w:val="en-GB"/>
              </w:rPr>
              <w:t>Writing Academic English</w:t>
            </w:r>
          </w:p>
          <w:p w:rsidR="00947CFE" w:rsidRPr="00F61696" w:rsidRDefault="00947CFE" w:rsidP="00947CFE">
            <w:pPr>
              <w:rPr>
                <w:sz w:val="20"/>
                <w:lang w:val="en-GB"/>
              </w:rPr>
            </w:pPr>
            <w:r w:rsidRPr="00F61696">
              <w:rPr>
                <w:sz w:val="20"/>
                <w:lang w:val="en-GB"/>
              </w:rPr>
              <w:t>ECTS: 5</w:t>
            </w:r>
          </w:p>
          <w:p w:rsidR="00947CFE" w:rsidRPr="00F61696" w:rsidRDefault="00947CFE" w:rsidP="00947CFE">
            <w:pPr>
              <w:rPr>
                <w:sz w:val="20"/>
              </w:rPr>
            </w:pPr>
            <w:proofErr w:type="spellStart"/>
            <w:r w:rsidRPr="00F61696">
              <w:rPr>
                <w:sz w:val="20"/>
              </w:rPr>
              <w:t>Skriftlig</w:t>
            </w:r>
            <w:proofErr w:type="spellEnd"/>
            <w:r w:rsidRPr="00F61696">
              <w:rPr>
                <w:sz w:val="20"/>
              </w:rPr>
              <w:t xml:space="preserve"> prøve</w:t>
            </w:r>
          </w:p>
          <w:p w:rsidR="003A1E7D" w:rsidRPr="00F61696" w:rsidRDefault="003A1E7D" w:rsidP="00751EAF">
            <w:pPr>
              <w:rPr>
                <w:sz w:val="20"/>
              </w:rPr>
            </w:pPr>
          </w:p>
        </w:tc>
        <w:tc>
          <w:tcPr>
            <w:tcW w:w="789" w:type="pct"/>
          </w:tcPr>
          <w:p w:rsidR="003A1E7D" w:rsidRPr="00F61696" w:rsidRDefault="00523C12" w:rsidP="00751EAF">
            <w:pPr>
              <w:rPr>
                <w:i/>
                <w:sz w:val="20"/>
                <w:lang w:val="da-DK"/>
              </w:rPr>
            </w:pPr>
            <w:r w:rsidRPr="00F61696">
              <w:rPr>
                <w:i/>
                <w:sz w:val="20"/>
                <w:lang w:val="da-DK"/>
              </w:rPr>
              <w:t>Fransk g</w:t>
            </w:r>
            <w:r w:rsidR="002A5492" w:rsidRPr="00F61696">
              <w:rPr>
                <w:i/>
                <w:sz w:val="20"/>
                <w:lang w:val="da-DK"/>
              </w:rPr>
              <w:t>ramm</w:t>
            </w:r>
            <w:r w:rsidR="002A5492" w:rsidRPr="00F61696">
              <w:rPr>
                <w:i/>
                <w:sz w:val="20"/>
                <w:lang w:val="da-DK"/>
              </w:rPr>
              <w:t>a</w:t>
            </w:r>
            <w:r w:rsidR="002A5492" w:rsidRPr="00F61696">
              <w:rPr>
                <w:i/>
                <w:sz w:val="20"/>
                <w:lang w:val="da-DK"/>
              </w:rPr>
              <w:t>tik og udtale</w:t>
            </w:r>
          </w:p>
          <w:p w:rsidR="003A1E7D" w:rsidRPr="00F61696" w:rsidRDefault="003A1E7D" w:rsidP="00751EAF">
            <w:pPr>
              <w:rPr>
                <w:sz w:val="20"/>
                <w:lang w:val="da-DK"/>
              </w:rPr>
            </w:pPr>
            <w:r w:rsidRPr="00F61696">
              <w:rPr>
                <w:sz w:val="20"/>
                <w:lang w:val="da-DK"/>
              </w:rPr>
              <w:t>ECTS: 5</w:t>
            </w:r>
          </w:p>
          <w:p w:rsidR="002A5492" w:rsidRPr="00F61696" w:rsidRDefault="002A5492" w:rsidP="002A5492">
            <w:pPr>
              <w:rPr>
                <w:sz w:val="20"/>
                <w:lang w:val="da-DK"/>
              </w:rPr>
            </w:pPr>
            <w:r w:rsidRPr="00F61696">
              <w:rPr>
                <w:sz w:val="20"/>
                <w:lang w:val="da-DK"/>
              </w:rPr>
              <w:t>Løbende evalu</w:t>
            </w:r>
            <w:r w:rsidRPr="00F61696">
              <w:rPr>
                <w:sz w:val="20"/>
                <w:lang w:val="da-DK"/>
              </w:rPr>
              <w:t>e</w:t>
            </w:r>
            <w:r w:rsidRPr="00F61696">
              <w:rPr>
                <w:sz w:val="20"/>
                <w:lang w:val="da-DK"/>
              </w:rPr>
              <w:t>ring med portf</w:t>
            </w:r>
            <w:r w:rsidRPr="00F61696">
              <w:rPr>
                <w:sz w:val="20"/>
                <w:lang w:val="da-DK"/>
              </w:rPr>
              <w:t>o</w:t>
            </w:r>
            <w:r w:rsidRPr="00F61696">
              <w:rPr>
                <w:sz w:val="20"/>
                <w:lang w:val="da-DK"/>
              </w:rPr>
              <w:t>lio*</w:t>
            </w:r>
          </w:p>
          <w:p w:rsidR="003A1E7D" w:rsidRPr="00F61696" w:rsidRDefault="003A1E7D" w:rsidP="00751EAF">
            <w:pPr>
              <w:rPr>
                <w:sz w:val="20"/>
                <w:lang w:val="da-DK"/>
              </w:rPr>
            </w:pPr>
          </w:p>
          <w:p w:rsidR="003A1E7D" w:rsidRPr="00F61696" w:rsidRDefault="003A1E7D" w:rsidP="00751EAF">
            <w:pPr>
              <w:rPr>
                <w:i/>
                <w:sz w:val="20"/>
                <w:lang w:val="da-DK"/>
              </w:rPr>
            </w:pPr>
            <w:r w:rsidRPr="00F61696">
              <w:rPr>
                <w:i/>
                <w:sz w:val="20"/>
                <w:lang w:val="da-DK"/>
              </w:rPr>
              <w:t>Frankrig hist</w:t>
            </w:r>
            <w:r w:rsidRPr="00F61696">
              <w:rPr>
                <w:i/>
                <w:sz w:val="20"/>
                <w:lang w:val="da-DK"/>
              </w:rPr>
              <w:t>o</w:t>
            </w:r>
            <w:r w:rsidRPr="00F61696">
              <w:rPr>
                <w:i/>
                <w:sz w:val="20"/>
                <w:lang w:val="da-DK"/>
              </w:rPr>
              <w:t>risk og politisk</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prøve</w:t>
            </w:r>
          </w:p>
        </w:tc>
        <w:tc>
          <w:tcPr>
            <w:tcW w:w="789" w:type="pct"/>
          </w:tcPr>
          <w:p w:rsidR="003A1E7D" w:rsidRPr="00F61696" w:rsidRDefault="00523C12" w:rsidP="00751EAF">
            <w:pPr>
              <w:rPr>
                <w:i/>
                <w:sz w:val="20"/>
                <w:lang w:val="da-DK"/>
              </w:rPr>
            </w:pPr>
            <w:r w:rsidRPr="00F61696">
              <w:rPr>
                <w:i/>
                <w:sz w:val="20"/>
                <w:lang w:val="da-DK"/>
              </w:rPr>
              <w:t>Introduktion til Spanien</w:t>
            </w:r>
          </w:p>
          <w:p w:rsidR="003A1E7D" w:rsidRPr="00F61696" w:rsidRDefault="003A1E7D" w:rsidP="00751EAF">
            <w:pPr>
              <w:rPr>
                <w:sz w:val="20"/>
                <w:lang w:val="da-DK"/>
              </w:rPr>
            </w:pPr>
            <w:r w:rsidRPr="00F61696">
              <w:rPr>
                <w:sz w:val="20"/>
                <w:lang w:val="da-DK"/>
              </w:rPr>
              <w:t>ECTS: 5</w:t>
            </w:r>
          </w:p>
          <w:p w:rsidR="003A1E7D" w:rsidRPr="00F61696" w:rsidRDefault="00523C12" w:rsidP="00751EAF">
            <w:pPr>
              <w:rPr>
                <w:sz w:val="20"/>
                <w:lang w:val="da-DK"/>
              </w:rPr>
            </w:pPr>
            <w:r w:rsidRPr="00F61696">
              <w:rPr>
                <w:sz w:val="20"/>
                <w:lang w:val="da-DK"/>
              </w:rPr>
              <w:t>Mundtlig prøve med udgang</w:t>
            </w:r>
            <w:r w:rsidRPr="00F61696">
              <w:rPr>
                <w:sz w:val="20"/>
                <w:lang w:val="da-DK"/>
              </w:rPr>
              <w:t>s</w:t>
            </w:r>
            <w:r w:rsidRPr="00F61696">
              <w:rPr>
                <w:sz w:val="20"/>
                <w:lang w:val="da-DK"/>
              </w:rPr>
              <w:t>punkt i skriftligt oplæg/synopsis</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Sproglige stru</w:t>
            </w:r>
            <w:r w:rsidRPr="00F61696">
              <w:rPr>
                <w:i/>
                <w:sz w:val="20"/>
                <w:lang w:val="da-DK"/>
              </w:rPr>
              <w:t>k</w:t>
            </w:r>
            <w:r w:rsidRPr="00F61696">
              <w:rPr>
                <w:i/>
                <w:sz w:val="20"/>
                <w:lang w:val="da-DK"/>
              </w:rPr>
              <w:t>turer og fagte</w:t>
            </w:r>
            <w:r w:rsidRPr="00F61696">
              <w:rPr>
                <w:i/>
                <w:sz w:val="20"/>
                <w:lang w:val="da-DK"/>
              </w:rPr>
              <w:t>k</w:t>
            </w:r>
            <w:r w:rsidRPr="00F61696">
              <w:rPr>
                <w:i/>
                <w:sz w:val="20"/>
                <w:lang w:val="da-DK"/>
              </w:rPr>
              <w:t>ster I</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prøve</w:t>
            </w:r>
          </w:p>
        </w:tc>
        <w:tc>
          <w:tcPr>
            <w:tcW w:w="788" w:type="pct"/>
          </w:tcPr>
          <w:p w:rsidR="003A1E7D" w:rsidRPr="00F61696" w:rsidRDefault="003A1E7D" w:rsidP="00751EAF">
            <w:pPr>
              <w:rPr>
                <w:i/>
                <w:sz w:val="20"/>
                <w:lang w:val="de-DE"/>
              </w:rPr>
            </w:pPr>
            <w:r w:rsidRPr="00F61696">
              <w:rPr>
                <w:i/>
                <w:sz w:val="20"/>
                <w:lang w:val="de-DE"/>
              </w:rPr>
              <w:t xml:space="preserve">Grammatik und </w:t>
            </w:r>
            <w:proofErr w:type="spellStart"/>
            <w:r w:rsidRPr="00F61696">
              <w:rPr>
                <w:i/>
                <w:sz w:val="20"/>
                <w:lang w:val="de-DE"/>
              </w:rPr>
              <w:t>Sprachkompe</w:t>
            </w:r>
            <w:r w:rsidR="00683D4B" w:rsidRPr="00F61696">
              <w:rPr>
                <w:i/>
                <w:sz w:val="20"/>
                <w:lang w:val="de-DE"/>
              </w:rPr>
              <w:t>-</w:t>
            </w:r>
            <w:r w:rsidRPr="00F61696">
              <w:rPr>
                <w:i/>
                <w:sz w:val="20"/>
                <w:lang w:val="de-DE"/>
              </w:rPr>
              <w:t>tenz</w:t>
            </w:r>
            <w:proofErr w:type="spellEnd"/>
          </w:p>
          <w:p w:rsidR="003A1E7D" w:rsidRPr="00F61696" w:rsidRDefault="003A1E7D" w:rsidP="00751EAF">
            <w:pPr>
              <w:rPr>
                <w:sz w:val="20"/>
                <w:lang w:val="de-DE"/>
              </w:rPr>
            </w:pPr>
            <w:r w:rsidRPr="00F61696">
              <w:rPr>
                <w:sz w:val="20"/>
                <w:lang w:val="de-DE"/>
              </w:rPr>
              <w:t>ECTS: 5</w:t>
            </w:r>
          </w:p>
          <w:p w:rsidR="003A1E7D" w:rsidRPr="00F61696" w:rsidRDefault="007B02A5" w:rsidP="00751EAF">
            <w:pPr>
              <w:rPr>
                <w:sz w:val="20"/>
                <w:lang w:val="da-DK"/>
              </w:rPr>
            </w:pPr>
            <w:r w:rsidRPr="00F61696">
              <w:rPr>
                <w:sz w:val="20"/>
                <w:lang w:val="da-DK"/>
              </w:rPr>
              <w:t>Skriftlig prøve</w:t>
            </w:r>
          </w:p>
          <w:p w:rsidR="003A1E7D" w:rsidRPr="00F61696" w:rsidRDefault="003A1E7D" w:rsidP="00751EAF">
            <w:pPr>
              <w:rPr>
                <w:i/>
                <w:sz w:val="20"/>
                <w:lang w:val="da-DK"/>
              </w:rPr>
            </w:pPr>
          </w:p>
          <w:p w:rsidR="003A1E7D" w:rsidRPr="00F61696" w:rsidRDefault="003A1E7D" w:rsidP="00751EAF">
            <w:pPr>
              <w:rPr>
                <w:i/>
                <w:sz w:val="20"/>
                <w:lang w:val="da-DK"/>
              </w:rPr>
            </w:pPr>
            <w:proofErr w:type="spellStart"/>
            <w:r w:rsidRPr="00F61696">
              <w:rPr>
                <w:i/>
                <w:sz w:val="20"/>
                <w:lang w:val="da-DK"/>
              </w:rPr>
              <w:t>Textkommunik</w:t>
            </w:r>
            <w:r w:rsidRPr="00F61696">
              <w:rPr>
                <w:i/>
                <w:sz w:val="20"/>
                <w:lang w:val="da-DK"/>
              </w:rPr>
              <w:t>a</w:t>
            </w:r>
            <w:r w:rsidRPr="00F61696">
              <w:rPr>
                <w:i/>
                <w:sz w:val="20"/>
                <w:lang w:val="da-DK"/>
              </w:rPr>
              <w:t>tion</w:t>
            </w:r>
            <w:proofErr w:type="spellEnd"/>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Løbende evalu</w:t>
            </w:r>
            <w:r w:rsidRPr="00F61696">
              <w:rPr>
                <w:sz w:val="20"/>
                <w:lang w:val="da-DK"/>
              </w:rPr>
              <w:t>e</w:t>
            </w:r>
            <w:r w:rsidRPr="00F61696">
              <w:rPr>
                <w:sz w:val="20"/>
                <w:lang w:val="da-DK"/>
              </w:rPr>
              <w:t>ring*</w:t>
            </w:r>
          </w:p>
        </w:tc>
        <w:tc>
          <w:tcPr>
            <w:tcW w:w="861" w:type="pct"/>
          </w:tcPr>
          <w:p w:rsidR="003A1E7D" w:rsidRPr="00F61696" w:rsidRDefault="00B11AF3" w:rsidP="003A1E7D">
            <w:pPr>
              <w:rPr>
                <w:i/>
                <w:sz w:val="20"/>
                <w:lang w:val="da-DK"/>
              </w:rPr>
            </w:pPr>
            <w:r w:rsidRPr="00F61696">
              <w:rPr>
                <w:i/>
                <w:sz w:val="20"/>
                <w:lang w:val="da-DK"/>
              </w:rPr>
              <w:t>EU-institutioner</w:t>
            </w:r>
            <w:r w:rsidR="003A1E7D" w:rsidRPr="00F61696">
              <w:rPr>
                <w:i/>
                <w:sz w:val="20"/>
                <w:lang w:val="da-DK"/>
              </w:rPr>
              <w:t xml:space="preserve"> og EU-politik</w:t>
            </w:r>
          </w:p>
          <w:p w:rsidR="003A1E7D" w:rsidRPr="00F61696" w:rsidRDefault="003A1E7D" w:rsidP="003A1E7D">
            <w:pPr>
              <w:rPr>
                <w:sz w:val="20"/>
                <w:lang w:val="da-DK"/>
              </w:rPr>
            </w:pPr>
            <w:r w:rsidRPr="00F61696">
              <w:rPr>
                <w:sz w:val="20"/>
                <w:lang w:val="da-DK"/>
              </w:rPr>
              <w:t>ECTS: 10</w:t>
            </w:r>
          </w:p>
          <w:p w:rsidR="00B11AF3" w:rsidRPr="00F61696" w:rsidRDefault="00B11AF3" w:rsidP="003A1E7D">
            <w:pPr>
              <w:rPr>
                <w:sz w:val="20"/>
                <w:lang w:val="da-DK"/>
              </w:rPr>
            </w:pPr>
            <w:r w:rsidRPr="00F61696">
              <w:rPr>
                <w:sz w:val="20"/>
                <w:lang w:val="da-DK"/>
              </w:rPr>
              <w:t>Mundtlig prøve</w:t>
            </w:r>
          </w:p>
        </w:tc>
        <w:tc>
          <w:tcPr>
            <w:tcW w:w="645" w:type="pct"/>
          </w:tcPr>
          <w:p w:rsidR="003A1E7D" w:rsidRPr="00F61696" w:rsidRDefault="003A1E7D" w:rsidP="00751EAF">
            <w:pPr>
              <w:rPr>
                <w:i/>
                <w:sz w:val="20"/>
                <w:lang w:val="da-DK"/>
              </w:rPr>
            </w:pPr>
            <w:proofErr w:type="spellStart"/>
            <w:r w:rsidRPr="00F61696">
              <w:rPr>
                <w:i/>
                <w:sz w:val="20"/>
                <w:lang w:val="da-DK"/>
              </w:rPr>
              <w:t>Fællespr</w:t>
            </w:r>
            <w:r w:rsidRPr="00F61696">
              <w:rPr>
                <w:i/>
                <w:sz w:val="20"/>
                <w:lang w:val="da-DK"/>
              </w:rPr>
              <w:t>o</w:t>
            </w:r>
            <w:r w:rsidRPr="00F61696">
              <w:rPr>
                <w:i/>
                <w:sz w:val="20"/>
                <w:lang w:val="da-DK"/>
              </w:rPr>
              <w:t>pædeutikum</w:t>
            </w:r>
            <w:proofErr w:type="spellEnd"/>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Projektra</w:t>
            </w:r>
            <w:r w:rsidRPr="00F61696">
              <w:rPr>
                <w:sz w:val="20"/>
                <w:lang w:val="da-DK"/>
              </w:rPr>
              <w:t>p</w:t>
            </w:r>
            <w:r w:rsidRPr="00F61696">
              <w:rPr>
                <w:sz w:val="20"/>
                <w:lang w:val="da-DK"/>
              </w:rPr>
              <w:t>port</w:t>
            </w:r>
          </w:p>
          <w:p w:rsidR="003A1E7D" w:rsidRPr="00F61696" w:rsidRDefault="003A1E7D" w:rsidP="00751EAF">
            <w:pPr>
              <w:rPr>
                <w:sz w:val="20"/>
                <w:lang w:val="da-DK"/>
              </w:rPr>
            </w:pPr>
          </w:p>
          <w:p w:rsidR="003A1E7D" w:rsidRPr="00F61696" w:rsidRDefault="003A1E7D" w:rsidP="00751EAF">
            <w:pPr>
              <w:rPr>
                <w:i/>
                <w:sz w:val="20"/>
                <w:lang w:val="da-DK"/>
              </w:rPr>
            </w:pPr>
            <w:r w:rsidRPr="00F61696">
              <w:rPr>
                <w:i/>
                <w:sz w:val="20"/>
                <w:lang w:val="da-DK"/>
              </w:rPr>
              <w:t>Samfund</w:t>
            </w:r>
            <w:r w:rsidRPr="00F61696">
              <w:rPr>
                <w:i/>
                <w:sz w:val="20"/>
                <w:lang w:val="da-DK"/>
              </w:rPr>
              <w:t>s</w:t>
            </w:r>
            <w:r w:rsidRPr="00F61696">
              <w:rPr>
                <w:i/>
                <w:sz w:val="20"/>
                <w:lang w:val="da-DK"/>
              </w:rPr>
              <w:t>økonomi</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pr</w:t>
            </w:r>
            <w:r w:rsidRPr="00F61696">
              <w:rPr>
                <w:sz w:val="20"/>
                <w:lang w:val="da-DK"/>
              </w:rPr>
              <w:t>ø</w:t>
            </w:r>
            <w:r w:rsidRPr="00F61696">
              <w:rPr>
                <w:sz w:val="20"/>
                <w:lang w:val="da-DK"/>
              </w:rPr>
              <w:t>ve</w:t>
            </w:r>
          </w:p>
          <w:p w:rsidR="003A1E7D" w:rsidRPr="00F61696" w:rsidRDefault="003A1E7D" w:rsidP="00751EAF">
            <w:pPr>
              <w:rPr>
                <w:sz w:val="20"/>
                <w:lang w:val="da-DK"/>
              </w:rPr>
            </w:pPr>
          </w:p>
        </w:tc>
      </w:tr>
      <w:tr w:rsidR="00D34953" w:rsidRPr="00F61696" w:rsidTr="008A6832">
        <w:tc>
          <w:tcPr>
            <w:tcW w:w="338" w:type="pct"/>
          </w:tcPr>
          <w:p w:rsidR="003A1E7D" w:rsidRPr="00F61696" w:rsidRDefault="003A1E7D" w:rsidP="00751EAF">
            <w:pPr>
              <w:rPr>
                <w:b/>
                <w:sz w:val="18"/>
                <w:szCs w:val="18"/>
              </w:rPr>
            </w:pPr>
            <w:r w:rsidRPr="00F61696">
              <w:rPr>
                <w:b/>
                <w:sz w:val="18"/>
                <w:szCs w:val="18"/>
              </w:rPr>
              <w:t xml:space="preserve">2. </w:t>
            </w:r>
          </w:p>
        </w:tc>
        <w:tc>
          <w:tcPr>
            <w:tcW w:w="790" w:type="pct"/>
          </w:tcPr>
          <w:p w:rsidR="003A1E7D" w:rsidRPr="00F61696" w:rsidRDefault="003A1E7D" w:rsidP="00751EAF">
            <w:pPr>
              <w:rPr>
                <w:b/>
                <w:i/>
                <w:sz w:val="20"/>
                <w:lang w:val="en-GB"/>
              </w:rPr>
            </w:pPr>
            <w:r w:rsidRPr="00F61696">
              <w:rPr>
                <w:b/>
                <w:i/>
                <w:sz w:val="20"/>
                <w:lang w:val="en-GB"/>
              </w:rPr>
              <w:t>1.årsprøver</w:t>
            </w:r>
          </w:p>
          <w:p w:rsidR="003A1E7D" w:rsidRPr="00F61696" w:rsidRDefault="003A1E7D" w:rsidP="00751EAF">
            <w:pPr>
              <w:rPr>
                <w:i/>
                <w:sz w:val="20"/>
                <w:lang w:val="en-GB"/>
              </w:rPr>
            </w:pPr>
            <w:r w:rsidRPr="00F61696">
              <w:rPr>
                <w:i/>
                <w:sz w:val="20"/>
                <w:lang w:val="en-GB"/>
              </w:rPr>
              <w:t>English in Use</w:t>
            </w:r>
          </w:p>
          <w:p w:rsidR="003A1E7D" w:rsidRPr="00F61696" w:rsidRDefault="003A1E7D" w:rsidP="00751EAF">
            <w:pPr>
              <w:rPr>
                <w:sz w:val="20"/>
                <w:lang w:val="en-GB"/>
              </w:rPr>
            </w:pPr>
            <w:r w:rsidRPr="00F61696">
              <w:rPr>
                <w:sz w:val="20"/>
                <w:lang w:val="en-GB"/>
              </w:rPr>
              <w:t>ECTS: 5</w:t>
            </w:r>
          </w:p>
          <w:p w:rsidR="003A1E7D" w:rsidRPr="00F61696" w:rsidRDefault="003A1E7D" w:rsidP="00751EAF">
            <w:pPr>
              <w:rPr>
                <w:sz w:val="20"/>
                <w:lang w:val="da-DK"/>
              </w:rPr>
            </w:pPr>
            <w:r w:rsidRPr="00F61696">
              <w:rPr>
                <w:sz w:val="20"/>
                <w:lang w:val="da-DK"/>
              </w:rPr>
              <w:t>Skriftlig prøve</w:t>
            </w:r>
          </w:p>
          <w:p w:rsidR="003A1E7D" w:rsidRPr="00F61696" w:rsidRDefault="003A1E7D" w:rsidP="00751EAF">
            <w:pPr>
              <w:rPr>
                <w:sz w:val="20"/>
                <w:lang w:val="da-DK"/>
              </w:rPr>
            </w:pPr>
          </w:p>
          <w:p w:rsidR="0020406C" w:rsidRPr="00F61696" w:rsidRDefault="0020406C" w:rsidP="0020406C">
            <w:pPr>
              <w:rPr>
                <w:i/>
                <w:sz w:val="20"/>
                <w:lang w:val="da-DK"/>
              </w:rPr>
            </w:pPr>
            <w:r w:rsidRPr="00F61696">
              <w:rPr>
                <w:i/>
                <w:sz w:val="20"/>
                <w:lang w:val="da-DK"/>
              </w:rPr>
              <w:t xml:space="preserve">British </w:t>
            </w:r>
            <w:proofErr w:type="spellStart"/>
            <w:r w:rsidRPr="00F61696">
              <w:rPr>
                <w:i/>
                <w:sz w:val="20"/>
                <w:lang w:val="da-DK"/>
              </w:rPr>
              <w:t>Culture</w:t>
            </w:r>
            <w:proofErr w:type="spellEnd"/>
            <w:r w:rsidRPr="00F61696">
              <w:rPr>
                <w:i/>
                <w:sz w:val="20"/>
                <w:lang w:val="da-DK"/>
              </w:rPr>
              <w:t xml:space="preserve"> and Society</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Mundtlig prøve</w:t>
            </w:r>
          </w:p>
        </w:tc>
        <w:tc>
          <w:tcPr>
            <w:tcW w:w="789" w:type="pct"/>
          </w:tcPr>
          <w:p w:rsidR="003A1E7D" w:rsidRPr="00F61696" w:rsidRDefault="003A1E7D" w:rsidP="00751EAF">
            <w:pPr>
              <w:rPr>
                <w:b/>
                <w:i/>
                <w:sz w:val="20"/>
                <w:lang w:val="da-DK"/>
              </w:rPr>
            </w:pPr>
            <w:r w:rsidRPr="00F61696">
              <w:rPr>
                <w:b/>
                <w:i/>
                <w:sz w:val="20"/>
                <w:lang w:val="da-DK"/>
              </w:rPr>
              <w:t>1. årsprøver</w:t>
            </w:r>
          </w:p>
          <w:p w:rsidR="003A1E7D" w:rsidRPr="00F61696" w:rsidRDefault="003A1E7D" w:rsidP="00751EAF">
            <w:pPr>
              <w:rPr>
                <w:i/>
                <w:sz w:val="20"/>
                <w:lang w:val="da-DK"/>
              </w:rPr>
            </w:pPr>
            <w:r w:rsidRPr="00F61696">
              <w:rPr>
                <w:i/>
                <w:sz w:val="20"/>
                <w:lang w:val="da-DK"/>
              </w:rPr>
              <w:t>Franske tekster: Reception og produktion</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prøve</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Franske virkso</w:t>
            </w:r>
            <w:r w:rsidRPr="00F61696">
              <w:rPr>
                <w:i/>
                <w:sz w:val="20"/>
                <w:lang w:val="da-DK"/>
              </w:rPr>
              <w:t>m</w:t>
            </w:r>
            <w:r w:rsidRPr="00F61696">
              <w:rPr>
                <w:i/>
                <w:sz w:val="20"/>
                <w:lang w:val="da-DK"/>
              </w:rPr>
              <w:t>heder og deres omgivelser</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Mundtlig prøve</w:t>
            </w:r>
          </w:p>
          <w:p w:rsidR="007937F4" w:rsidRPr="00F61696" w:rsidRDefault="007937F4" w:rsidP="00751EAF">
            <w:pPr>
              <w:rPr>
                <w:i/>
                <w:sz w:val="20"/>
                <w:lang w:val="da-DK"/>
              </w:rPr>
            </w:pPr>
          </w:p>
        </w:tc>
        <w:tc>
          <w:tcPr>
            <w:tcW w:w="789" w:type="pct"/>
          </w:tcPr>
          <w:p w:rsidR="003A1E7D" w:rsidRPr="00F61696" w:rsidRDefault="003A1E7D" w:rsidP="00751EAF">
            <w:pPr>
              <w:rPr>
                <w:b/>
                <w:i/>
                <w:sz w:val="20"/>
                <w:lang w:val="da-DK"/>
              </w:rPr>
            </w:pPr>
            <w:r w:rsidRPr="00F61696">
              <w:rPr>
                <w:b/>
                <w:i/>
                <w:sz w:val="20"/>
                <w:lang w:val="da-DK"/>
              </w:rPr>
              <w:t>1. årsprøver</w:t>
            </w:r>
          </w:p>
          <w:p w:rsidR="003A1E7D" w:rsidRPr="00F61696" w:rsidRDefault="003A1E7D" w:rsidP="00751EAF">
            <w:pPr>
              <w:rPr>
                <w:i/>
                <w:sz w:val="20"/>
                <w:lang w:val="da-DK"/>
              </w:rPr>
            </w:pPr>
            <w:r w:rsidRPr="00F61696">
              <w:rPr>
                <w:i/>
                <w:sz w:val="20"/>
                <w:lang w:val="da-DK"/>
              </w:rPr>
              <w:t>Spansk kommun</w:t>
            </w:r>
            <w:r w:rsidRPr="00F61696">
              <w:rPr>
                <w:i/>
                <w:sz w:val="20"/>
                <w:lang w:val="da-DK"/>
              </w:rPr>
              <w:t>i</w:t>
            </w:r>
            <w:r w:rsidRPr="00F61696">
              <w:rPr>
                <w:i/>
                <w:sz w:val="20"/>
                <w:lang w:val="da-DK"/>
              </w:rPr>
              <w:t>kation og sa</w:t>
            </w:r>
            <w:r w:rsidRPr="00F61696">
              <w:rPr>
                <w:i/>
                <w:sz w:val="20"/>
                <w:lang w:val="da-DK"/>
              </w:rPr>
              <w:t>m</w:t>
            </w:r>
            <w:r w:rsidRPr="00F61696">
              <w:rPr>
                <w:i/>
                <w:sz w:val="20"/>
                <w:lang w:val="da-DK"/>
              </w:rPr>
              <w:t>fund</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Løbende evalu</w:t>
            </w:r>
            <w:r w:rsidRPr="00F61696">
              <w:rPr>
                <w:sz w:val="20"/>
                <w:lang w:val="da-DK"/>
              </w:rPr>
              <w:t>e</w:t>
            </w:r>
            <w:r w:rsidRPr="00F61696">
              <w:rPr>
                <w:sz w:val="20"/>
                <w:lang w:val="da-DK"/>
              </w:rPr>
              <w:t>ring</w:t>
            </w:r>
            <w:r w:rsidR="000B0916" w:rsidRPr="00F61696">
              <w:rPr>
                <w:sz w:val="20"/>
                <w:lang w:val="da-DK"/>
              </w:rPr>
              <w:t xml:space="preserve"> med portf</w:t>
            </w:r>
            <w:r w:rsidR="000B0916" w:rsidRPr="00F61696">
              <w:rPr>
                <w:sz w:val="20"/>
                <w:lang w:val="da-DK"/>
              </w:rPr>
              <w:t>o</w:t>
            </w:r>
            <w:r w:rsidR="000B0916" w:rsidRPr="00F61696">
              <w:rPr>
                <w:sz w:val="20"/>
                <w:lang w:val="da-DK"/>
              </w:rPr>
              <w:t>lio</w:t>
            </w:r>
            <w:r w:rsidRPr="00F61696">
              <w:rPr>
                <w:sz w:val="20"/>
                <w:lang w:val="da-DK"/>
              </w:rPr>
              <w:t>*</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Sproglige stru</w:t>
            </w:r>
            <w:r w:rsidRPr="00F61696">
              <w:rPr>
                <w:i/>
                <w:sz w:val="20"/>
                <w:lang w:val="da-DK"/>
              </w:rPr>
              <w:t>k</w:t>
            </w:r>
            <w:r w:rsidRPr="00F61696">
              <w:rPr>
                <w:i/>
                <w:sz w:val="20"/>
                <w:lang w:val="da-DK"/>
              </w:rPr>
              <w:t>turer og fagte</w:t>
            </w:r>
            <w:r w:rsidRPr="00F61696">
              <w:rPr>
                <w:i/>
                <w:sz w:val="20"/>
                <w:lang w:val="da-DK"/>
              </w:rPr>
              <w:t>k</w:t>
            </w:r>
            <w:r w:rsidRPr="00F61696">
              <w:rPr>
                <w:i/>
                <w:sz w:val="20"/>
                <w:lang w:val="da-DK"/>
              </w:rPr>
              <w:t>ster II</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i/>
                <w:sz w:val="20"/>
                <w:lang w:val="da-DK"/>
              </w:rPr>
            </w:pPr>
            <w:r w:rsidRPr="00F61696">
              <w:rPr>
                <w:sz w:val="20"/>
                <w:lang w:val="da-DK"/>
              </w:rPr>
              <w:t>Skriftlig prøve</w:t>
            </w:r>
          </w:p>
        </w:tc>
        <w:tc>
          <w:tcPr>
            <w:tcW w:w="788" w:type="pct"/>
          </w:tcPr>
          <w:p w:rsidR="003A1E7D" w:rsidRPr="00F61696" w:rsidRDefault="003A1E7D" w:rsidP="00751EAF">
            <w:pPr>
              <w:rPr>
                <w:b/>
                <w:i/>
                <w:sz w:val="20"/>
                <w:lang w:val="de-DE"/>
              </w:rPr>
            </w:pPr>
            <w:r w:rsidRPr="00F61696">
              <w:rPr>
                <w:b/>
                <w:i/>
                <w:sz w:val="20"/>
                <w:lang w:val="de-DE"/>
              </w:rPr>
              <w:t xml:space="preserve">1. </w:t>
            </w:r>
            <w:proofErr w:type="spellStart"/>
            <w:r w:rsidRPr="00F61696">
              <w:rPr>
                <w:b/>
                <w:i/>
                <w:sz w:val="20"/>
                <w:lang w:val="de-DE"/>
              </w:rPr>
              <w:t>årsprøver</w:t>
            </w:r>
            <w:proofErr w:type="spellEnd"/>
          </w:p>
          <w:p w:rsidR="003A1E7D" w:rsidRPr="00F61696" w:rsidRDefault="003A1E7D" w:rsidP="00751EAF">
            <w:pPr>
              <w:rPr>
                <w:i/>
                <w:sz w:val="20"/>
                <w:lang w:val="de-DE"/>
              </w:rPr>
            </w:pPr>
            <w:proofErr w:type="spellStart"/>
            <w:r w:rsidRPr="00F61696">
              <w:rPr>
                <w:i/>
                <w:sz w:val="20"/>
                <w:lang w:val="de-DE"/>
              </w:rPr>
              <w:t>Sprachkompe</w:t>
            </w:r>
            <w:r w:rsidR="00683D4B" w:rsidRPr="00F61696">
              <w:rPr>
                <w:i/>
                <w:sz w:val="20"/>
                <w:lang w:val="de-DE"/>
              </w:rPr>
              <w:t>-</w:t>
            </w:r>
            <w:r w:rsidRPr="00F61696">
              <w:rPr>
                <w:i/>
                <w:sz w:val="20"/>
                <w:lang w:val="de-DE"/>
              </w:rPr>
              <w:t>tenz</w:t>
            </w:r>
            <w:proofErr w:type="spellEnd"/>
            <w:r w:rsidRPr="00F61696">
              <w:rPr>
                <w:i/>
                <w:sz w:val="20"/>
                <w:lang w:val="de-DE"/>
              </w:rPr>
              <w:t xml:space="preserve"> und Lande</w:t>
            </w:r>
            <w:r w:rsidRPr="00F61696">
              <w:rPr>
                <w:i/>
                <w:sz w:val="20"/>
                <w:lang w:val="de-DE"/>
              </w:rPr>
              <w:t>s</w:t>
            </w:r>
            <w:r w:rsidRPr="00F61696">
              <w:rPr>
                <w:i/>
                <w:sz w:val="20"/>
                <w:lang w:val="de-DE"/>
              </w:rPr>
              <w:t>kunde</w:t>
            </w:r>
          </w:p>
          <w:p w:rsidR="003A1E7D" w:rsidRPr="00F61696" w:rsidRDefault="003A1E7D" w:rsidP="00751EAF">
            <w:pPr>
              <w:rPr>
                <w:sz w:val="20"/>
                <w:lang w:val="de-DE"/>
              </w:rPr>
            </w:pPr>
            <w:r w:rsidRPr="00F61696">
              <w:rPr>
                <w:sz w:val="20"/>
                <w:lang w:val="de-DE"/>
              </w:rPr>
              <w:t>ECTS: 5</w:t>
            </w:r>
          </w:p>
          <w:p w:rsidR="003A1E7D" w:rsidRPr="00F61696" w:rsidRDefault="003A1E7D" w:rsidP="00751EAF">
            <w:pPr>
              <w:rPr>
                <w:sz w:val="20"/>
                <w:lang w:val="da-DK"/>
              </w:rPr>
            </w:pPr>
            <w:r w:rsidRPr="00F61696">
              <w:rPr>
                <w:sz w:val="20"/>
                <w:lang w:val="da-DK"/>
              </w:rPr>
              <w:t>Skriftlig prøve</w:t>
            </w:r>
          </w:p>
          <w:p w:rsidR="003A1E7D" w:rsidRPr="00F61696" w:rsidRDefault="003A1E7D" w:rsidP="00751EAF">
            <w:pPr>
              <w:rPr>
                <w:i/>
                <w:sz w:val="20"/>
                <w:lang w:val="da-DK"/>
              </w:rPr>
            </w:pPr>
          </w:p>
          <w:p w:rsidR="003A1E7D" w:rsidRPr="00F61696" w:rsidRDefault="003A1E7D" w:rsidP="00751EAF">
            <w:pPr>
              <w:rPr>
                <w:i/>
                <w:sz w:val="20"/>
                <w:lang w:val="da-DK"/>
              </w:rPr>
            </w:pPr>
            <w:proofErr w:type="spellStart"/>
            <w:r w:rsidRPr="00F61696">
              <w:rPr>
                <w:i/>
                <w:sz w:val="20"/>
                <w:lang w:val="da-DK"/>
              </w:rPr>
              <w:t>Texte</w:t>
            </w:r>
            <w:proofErr w:type="spellEnd"/>
            <w:r w:rsidRPr="00F61696">
              <w:rPr>
                <w:i/>
                <w:sz w:val="20"/>
                <w:lang w:val="da-DK"/>
              </w:rPr>
              <w:t xml:space="preserve"> </w:t>
            </w:r>
            <w:proofErr w:type="spellStart"/>
            <w:r w:rsidRPr="00F61696">
              <w:rPr>
                <w:i/>
                <w:sz w:val="20"/>
                <w:lang w:val="da-DK"/>
              </w:rPr>
              <w:t>im</w:t>
            </w:r>
            <w:proofErr w:type="spellEnd"/>
            <w:r w:rsidRPr="00F61696">
              <w:rPr>
                <w:i/>
                <w:sz w:val="20"/>
                <w:lang w:val="da-DK"/>
              </w:rPr>
              <w:t xml:space="preserve"> </w:t>
            </w:r>
            <w:proofErr w:type="spellStart"/>
            <w:r w:rsidRPr="00F61696">
              <w:rPr>
                <w:i/>
                <w:sz w:val="20"/>
                <w:lang w:val="da-DK"/>
              </w:rPr>
              <w:t>Unte</w:t>
            </w:r>
            <w:r w:rsidRPr="00F61696">
              <w:rPr>
                <w:i/>
                <w:sz w:val="20"/>
                <w:lang w:val="da-DK"/>
              </w:rPr>
              <w:t>r</w:t>
            </w:r>
            <w:r w:rsidRPr="00F61696">
              <w:rPr>
                <w:i/>
                <w:sz w:val="20"/>
                <w:lang w:val="da-DK"/>
              </w:rPr>
              <w:t>nehmen</w:t>
            </w:r>
            <w:proofErr w:type="spellEnd"/>
          </w:p>
          <w:p w:rsidR="003A1E7D" w:rsidRPr="00F61696" w:rsidRDefault="003A1E7D" w:rsidP="00751EAF">
            <w:pPr>
              <w:rPr>
                <w:sz w:val="20"/>
                <w:lang w:val="da-DK"/>
              </w:rPr>
            </w:pPr>
            <w:r w:rsidRPr="00F61696">
              <w:rPr>
                <w:sz w:val="20"/>
                <w:lang w:val="da-DK"/>
              </w:rPr>
              <w:t>ECTS: 5</w:t>
            </w:r>
          </w:p>
          <w:p w:rsidR="003A1E7D" w:rsidRPr="00F61696" w:rsidRDefault="003A1E7D" w:rsidP="00751EAF">
            <w:pPr>
              <w:rPr>
                <w:i/>
                <w:sz w:val="20"/>
                <w:lang w:val="da-DK"/>
              </w:rPr>
            </w:pPr>
            <w:r w:rsidRPr="00F61696">
              <w:rPr>
                <w:sz w:val="20"/>
                <w:lang w:val="da-DK"/>
              </w:rPr>
              <w:t xml:space="preserve">Løbende </w:t>
            </w:r>
            <w:proofErr w:type="spellStart"/>
            <w:r w:rsidRPr="00F61696">
              <w:rPr>
                <w:sz w:val="20"/>
                <w:lang w:val="da-DK"/>
              </w:rPr>
              <w:t>evalue-ring</w:t>
            </w:r>
            <w:proofErr w:type="spellEnd"/>
            <w:r w:rsidRPr="00F61696">
              <w:rPr>
                <w:sz w:val="20"/>
                <w:lang w:val="da-DK"/>
              </w:rPr>
              <w:t>*</w:t>
            </w:r>
          </w:p>
        </w:tc>
        <w:tc>
          <w:tcPr>
            <w:tcW w:w="861" w:type="pct"/>
          </w:tcPr>
          <w:p w:rsidR="003A1E7D" w:rsidRPr="00F61696" w:rsidRDefault="003A1E7D" w:rsidP="003A1E7D">
            <w:pPr>
              <w:rPr>
                <w:b/>
                <w:i/>
                <w:sz w:val="20"/>
                <w:lang w:val="da-DK"/>
              </w:rPr>
            </w:pPr>
            <w:r w:rsidRPr="00F61696">
              <w:rPr>
                <w:b/>
                <w:i/>
                <w:sz w:val="20"/>
                <w:lang w:val="da-DK"/>
              </w:rPr>
              <w:t>1. årsprøver</w:t>
            </w:r>
          </w:p>
          <w:p w:rsidR="003A1E7D" w:rsidRPr="00F61696" w:rsidRDefault="00523C12" w:rsidP="003A1E7D">
            <w:pPr>
              <w:rPr>
                <w:i/>
                <w:sz w:val="20"/>
                <w:lang w:val="da-DK"/>
              </w:rPr>
            </w:pPr>
            <w:r w:rsidRPr="00F61696">
              <w:rPr>
                <w:i/>
                <w:sz w:val="20"/>
                <w:lang w:val="da-DK"/>
              </w:rPr>
              <w:t>Europa i et kultu</w:t>
            </w:r>
            <w:r w:rsidRPr="00F61696">
              <w:rPr>
                <w:i/>
                <w:sz w:val="20"/>
                <w:lang w:val="da-DK"/>
              </w:rPr>
              <w:t>r</w:t>
            </w:r>
            <w:r w:rsidRPr="00F61696">
              <w:rPr>
                <w:i/>
                <w:sz w:val="20"/>
                <w:lang w:val="da-DK"/>
              </w:rPr>
              <w:t>perspektiv</w:t>
            </w:r>
          </w:p>
          <w:p w:rsidR="003A1E7D" w:rsidRPr="00F61696" w:rsidRDefault="003A1E7D" w:rsidP="003A1E7D">
            <w:pPr>
              <w:rPr>
                <w:sz w:val="20"/>
                <w:lang w:val="da-DK"/>
              </w:rPr>
            </w:pPr>
            <w:r w:rsidRPr="00F61696">
              <w:rPr>
                <w:sz w:val="20"/>
                <w:lang w:val="da-DK"/>
              </w:rPr>
              <w:t>ECTS: 5</w:t>
            </w:r>
          </w:p>
          <w:p w:rsidR="007937F4" w:rsidRPr="00F61696" w:rsidRDefault="007937F4" w:rsidP="003A1E7D">
            <w:pPr>
              <w:rPr>
                <w:sz w:val="20"/>
                <w:lang w:val="da-DK"/>
              </w:rPr>
            </w:pPr>
            <w:r w:rsidRPr="00F61696">
              <w:rPr>
                <w:sz w:val="20"/>
                <w:lang w:val="da-DK"/>
              </w:rPr>
              <w:t>Skriftlig prøve</w:t>
            </w:r>
          </w:p>
          <w:p w:rsidR="00DE2178" w:rsidRPr="00F61696" w:rsidRDefault="00DE2178" w:rsidP="003A1E7D">
            <w:pPr>
              <w:rPr>
                <w:i/>
                <w:sz w:val="20"/>
                <w:lang w:val="da-DK"/>
              </w:rPr>
            </w:pPr>
          </w:p>
          <w:p w:rsidR="003A1E7D" w:rsidRPr="00F61696" w:rsidRDefault="0024046E" w:rsidP="003A1E7D">
            <w:pPr>
              <w:rPr>
                <w:sz w:val="20"/>
                <w:lang w:val="da-DK"/>
              </w:rPr>
            </w:pPr>
            <w:r w:rsidRPr="00F61696">
              <w:rPr>
                <w:i/>
                <w:sz w:val="20"/>
                <w:lang w:val="da-DK"/>
              </w:rPr>
              <w:t xml:space="preserve">Politik i Europa </w:t>
            </w:r>
            <w:r w:rsidR="003A1E7D" w:rsidRPr="00F61696">
              <w:rPr>
                <w:sz w:val="20"/>
                <w:lang w:val="da-DK"/>
              </w:rPr>
              <w:t>ECTS: 5</w:t>
            </w:r>
          </w:p>
          <w:p w:rsidR="007937F4" w:rsidRPr="00F61696" w:rsidRDefault="00F84254" w:rsidP="003A1E7D">
            <w:pPr>
              <w:rPr>
                <w:sz w:val="20"/>
                <w:lang w:val="da-DK"/>
              </w:rPr>
            </w:pPr>
            <w:r w:rsidRPr="00F61696">
              <w:rPr>
                <w:sz w:val="20"/>
                <w:lang w:val="da-DK"/>
              </w:rPr>
              <w:t>Mund</w:t>
            </w:r>
            <w:r w:rsidR="007937F4" w:rsidRPr="00F61696">
              <w:rPr>
                <w:sz w:val="20"/>
                <w:lang w:val="da-DK"/>
              </w:rPr>
              <w:t>tlig prøve</w:t>
            </w:r>
          </w:p>
        </w:tc>
        <w:tc>
          <w:tcPr>
            <w:tcW w:w="645" w:type="pct"/>
            <w:tcBorders>
              <w:bottom w:val="single" w:sz="4" w:space="0" w:color="auto"/>
            </w:tcBorders>
          </w:tcPr>
          <w:p w:rsidR="003A1E7D" w:rsidRPr="00F61696" w:rsidRDefault="003A1E7D" w:rsidP="00751EAF">
            <w:pPr>
              <w:rPr>
                <w:i/>
                <w:sz w:val="20"/>
                <w:lang w:val="da-DK"/>
              </w:rPr>
            </w:pPr>
            <w:r w:rsidRPr="00F61696">
              <w:rPr>
                <w:i/>
                <w:sz w:val="20"/>
                <w:lang w:val="da-DK"/>
              </w:rPr>
              <w:t>Videnskab</w:t>
            </w:r>
            <w:r w:rsidRPr="00F61696">
              <w:rPr>
                <w:i/>
                <w:sz w:val="20"/>
                <w:lang w:val="da-DK"/>
              </w:rPr>
              <w:t>s</w:t>
            </w:r>
            <w:r w:rsidRPr="00F61696">
              <w:rPr>
                <w:i/>
                <w:sz w:val="20"/>
                <w:lang w:val="da-DK"/>
              </w:rPr>
              <w:t>teori</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Løbende evaluering*</w:t>
            </w:r>
          </w:p>
          <w:p w:rsidR="003A1E7D" w:rsidRPr="00F61696" w:rsidRDefault="003A1E7D" w:rsidP="00751EAF">
            <w:pPr>
              <w:rPr>
                <w:sz w:val="20"/>
                <w:lang w:val="da-DK"/>
              </w:rPr>
            </w:pPr>
          </w:p>
          <w:p w:rsidR="003A1E7D" w:rsidRPr="00F61696" w:rsidRDefault="00711B9E" w:rsidP="00751EAF">
            <w:pPr>
              <w:rPr>
                <w:i/>
                <w:sz w:val="20"/>
                <w:lang w:val="da-DK"/>
              </w:rPr>
            </w:pPr>
            <w:r w:rsidRPr="00F61696">
              <w:rPr>
                <w:i/>
                <w:sz w:val="20"/>
                <w:lang w:val="da-DK"/>
              </w:rPr>
              <w:t>Adfærd i organisati</w:t>
            </w:r>
            <w:r w:rsidRPr="00F61696">
              <w:rPr>
                <w:i/>
                <w:sz w:val="20"/>
                <w:lang w:val="da-DK"/>
              </w:rPr>
              <w:t>o</w:t>
            </w:r>
            <w:r w:rsidRPr="00F61696">
              <w:rPr>
                <w:i/>
                <w:sz w:val="20"/>
                <w:lang w:val="da-DK"/>
              </w:rPr>
              <w:t>ner</w:t>
            </w:r>
          </w:p>
          <w:p w:rsidR="003A1E7D" w:rsidRPr="00F61696" w:rsidRDefault="003A1E7D" w:rsidP="00751EAF">
            <w:pPr>
              <w:rPr>
                <w:sz w:val="20"/>
                <w:lang w:val="da-DK"/>
              </w:rPr>
            </w:pPr>
            <w:r w:rsidRPr="00F61696">
              <w:rPr>
                <w:sz w:val="20"/>
                <w:lang w:val="da-DK"/>
              </w:rPr>
              <w:t>ECTS: 5</w:t>
            </w:r>
          </w:p>
          <w:p w:rsidR="00104D28" w:rsidRPr="00F61696" w:rsidRDefault="00104D28" w:rsidP="00751EAF">
            <w:pPr>
              <w:rPr>
                <w:sz w:val="20"/>
                <w:lang w:val="da-DK"/>
              </w:rPr>
            </w:pPr>
            <w:r w:rsidRPr="00F61696">
              <w:rPr>
                <w:sz w:val="20"/>
                <w:lang w:val="da-DK"/>
              </w:rPr>
              <w:t>Skriftlig</w:t>
            </w:r>
          </w:p>
          <w:p w:rsidR="003A1E7D" w:rsidRPr="00F61696" w:rsidRDefault="00104D28" w:rsidP="00751EAF">
            <w:pPr>
              <w:rPr>
                <w:sz w:val="20"/>
                <w:lang w:val="da-DK"/>
              </w:rPr>
            </w:pPr>
            <w:r w:rsidRPr="00F61696">
              <w:rPr>
                <w:sz w:val="20"/>
                <w:lang w:val="da-DK"/>
              </w:rPr>
              <w:t>prøve</w:t>
            </w:r>
          </w:p>
          <w:p w:rsidR="003A1E7D" w:rsidRPr="00F61696" w:rsidRDefault="003A1E7D" w:rsidP="00751EAF">
            <w:pPr>
              <w:rPr>
                <w:i/>
                <w:sz w:val="20"/>
                <w:lang w:val="da-DK"/>
              </w:rPr>
            </w:pPr>
          </w:p>
        </w:tc>
      </w:tr>
      <w:tr w:rsidR="00D34953" w:rsidRPr="00F61696" w:rsidTr="008A6832">
        <w:trPr>
          <w:trHeight w:val="4824"/>
        </w:trPr>
        <w:tc>
          <w:tcPr>
            <w:tcW w:w="338" w:type="pct"/>
          </w:tcPr>
          <w:p w:rsidR="003A1E7D" w:rsidRPr="00F61696" w:rsidRDefault="003A1E7D" w:rsidP="00751EAF">
            <w:pPr>
              <w:rPr>
                <w:b/>
                <w:sz w:val="18"/>
                <w:szCs w:val="18"/>
              </w:rPr>
            </w:pPr>
            <w:r w:rsidRPr="00F61696">
              <w:rPr>
                <w:b/>
                <w:sz w:val="18"/>
                <w:szCs w:val="18"/>
              </w:rPr>
              <w:t xml:space="preserve">3. </w:t>
            </w:r>
          </w:p>
        </w:tc>
        <w:tc>
          <w:tcPr>
            <w:tcW w:w="790" w:type="pct"/>
          </w:tcPr>
          <w:p w:rsidR="0020406C" w:rsidRPr="00F61696" w:rsidRDefault="0020406C" w:rsidP="0020406C">
            <w:pPr>
              <w:rPr>
                <w:i/>
                <w:sz w:val="20"/>
                <w:lang w:val="en-GB"/>
              </w:rPr>
            </w:pPr>
            <w:r w:rsidRPr="00F61696">
              <w:rPr>
                <w:i/>
                <w:sz w:val="20"/>
                <w:lang w:val="en-GB"/>
              </w:rPr>
              <w:t>Text Production for Business</w:t>
            </w:r>
          </w:p>
          <w:p w:rsidR="003A1E7D" w:rsidRPr="00F61696" w:rsidRDefault="003A1E7D" w:rsidP="00751EAF">
            <w:pPr>
              <w:rPr>
                <w:sz w:val="20"/>
                <w:lang w:val="en-GB"/>
              </w:rPr>
            </w:pPr>
            <w:r w:rsidRPr="00F61696">
              <w:rPr>
                <w:sz w:val="20"/>
                <w:lang w:val="en-GB"/>
              </w:rPr>
              <w:t>ECTS: 10</w:t>
            </w:r>
          </w:p>
          <w:p w:rsidR="003A1E7D" w:rsidRPr="00F61696" w:rsidRDefault="003A1E7D" w:rsidP="00751EAF">
            <w:pPr>
              <w:rPr>
                <w:sz w:val="20"/>
                <w:lang w:val="da-DK"/>
              </w:rPr>
            </w:pPr>
            <w:r w:rsidRPr="00F61696">
              <w:rPr>
                <w:sz w:val="20"/>
                <w:lang w:val="da-DK"/>
              </w:rPr>
              <w:t>Skriftlig hje</w:t>
            </w:r>
            <w:r w:rsidRPr="00F61696">
              <w:rPr>
                <w:sz w:val="20"/>
                <w:lang w:val="da-DK"/>
              </w:rPr>
              <w:t>m</w:t>
            </w:r>
            <w:r w:rsidRPr="00F61696">
              <w:rPr>
                <w:sz w:val="20"/>
                <w:lang w:val="da-DK"/>
              </w:rPr>
              <w:t>meopgave</w:t>
            </w:r>
          </w:p>
          <w:p w:rsidR="003A1E7D" w:rsidRPr="00F61696" w:rsidRDefault="003A1E7D" w:rsidP="00751EAF">
            <w:pPr>
              <w:rPr>
                <w:i/>
                <w:sz w:val="20"/>
                <w:lang w:val="da-DK"/>
              </w:rPr>
            </w:pPr>
          </w:p>
          <w:p w:rsidR="0020406C" w:rsidRPr="00F61696" w:rsidRDefault="0020406C" w:rsidP="0020406C">
            <w:pPr>
              <w:rPr>
                <w:sz w:val="20"/>
                <w:lang w:val="da-DK"/>
              </w:rPr>
            </w:pPr>
            <w:r w:rsidRPr="00F61696">
              <w:rPr>
                <w:i/>
                <w:sz w:val="20"/>
                <w:lang w:val="da-DK"/>
              </w:rPr>
              <w:t xml:space="preserve">American </w:t>
            </w:r>
            <w:proofErr w:type="spellStart"/>
            <w:r w:rsidRPr="00F61696">
              <w:rPr>
                <w:i/>
                <w:sz w:val="20"/>
                <w:lang w:val="da-DK"/>
              </w:rPr>
              <w:t>Culture</w:t>
            </w:r>
            <w:proofErr w:type="spellEnd"/>
            <w:r w:rsidRPr="00F61696">
              <w:rPr>
                <w:i/>
                <w:sz w:val="20"/>
                <w:lang w:val="da-DK"/>
              </w:rPr>
              <w:t xml:space="preserve"> and Society</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Mundtlig prøve med udgang</w:t>
            </w:r>
            <w:r w:rsidRPr="00F61696">
              <w:rPr>
                <w:sz w:val="20"/>
                <w:lang w:val="da-DK"/>
              </w:rPr>
              <w:t>s</w:t>
            </w:r>
            <w:r w:rsidRPr="00F61696">
              <w:rPr>
                <w:sz w:val="20"/>
                <w:lang w:val="da-DK"/>
              </w:rPr>
              <w:t>punkt i skriftligt oplæg /synopsis</w:t>
            </w:r>
          </w:p>
        </w:tc>
        <w:tc>
          <w:tcPr>
            <w:tcW w:w="789" w:type="pct"/>
          </w:tcPr>
          <w:p w:rsidR="003A1E7D" w:rsidRPr="00F61696" w:rsidRDefault="003A1E7D" w:rsidP="00751EAF">
            <w:pPr>
              <w:rPr>
                <w:i/>
                <w:sz w:val="20"/>
                <w:lang w:val="da-DK"/>
              </w:rPr>
            </w:pPr>
            <w:r w:rsidRPr="00F61696">
              <w:rPr>
                <w:i/>
                <w:sz w:val="20"/>
                <w:lang w:val="da-DK"/>
              </w:rPr>
              <w:t>Erhvervsko</w:t>
            </w:r>
            <w:r w:rsidR="00054091" w:rsidRPr="00F61696">
              <w:rPr>
                <w:i/>
                <w:sz w:val="20"/>
                <w:lang w:val="da-DK"/>
              </w:rPr>
              <w:t>m</w:t>
            </w:r>
            <w:r w:rsidRPr="00F61696">
              <w:rPr>
                <w:i/>
                <w:sz w:val="20"/>
                <w:lang w:val="da-DK"/>
              </w:rPr>
              <w:t>m</w:t>
            </w:r>
            <w:r w:rsidRPr="00F61696">
              <w:rPr>
                <w:i/>
                <w:sz w:val="20"/>
                <w:lang w:val="da-DK"/>
              </w:rPr>
              <w:t>u</w:t>
            </w:r>
            <w:r w:rsidRPr="00F61696">
              <w:rPr>
                <w:i/>
                <w:sz w:val="20"/>
                <w:lang w:val="da-DK"/>
              </w:rPr>
              <w:t>nikation med det franske marked</w:t>
            </w:r>
          </w:p>
          <w:p w:rsidR="003A1E7D" w:rsidRPr="00F61696" w:rsidRDefault="003A1E7D" w:rsidP="00751EAF">
            <w:pPr>
              <w:rPr>
                <w:sz w:val="20"/>
                <w:lang w:val="da-DK"/>
              </w:rPr>
            </w:pPr>
            <w:r w:rsidRPr="00F61696">
              <w:rPr>
                <w:sz w:val="20"/>
                <w:lang w:val="da-DK"/>
              </w:rPr>
              <w:t>ECTS: 10</w:t>
            </w:r>
          </w:p>
          <w:p w:rsidR="003A1E7D" w:rsidRPr="00F61696" w:rsidRDefault="003A1E7D" w:rsidP="00751EAF">
            <w:pPr>
              <w:rPr>
                <w:sz w:val="20"/>
                <w:lang w:val="da-DK"/>
              </w:rPr>
            </w:pPr>
            <w:r w:rsidRPr="00F61696">
              <w:rPr>
                <w:sz w:val="20"/>
                <w:lang w:val="da-DK"/>
              </w:rPr>
              <w:t>Skriftlig hje</w:t>
            </w:r>
            <w:r w:rsidRPr="00F61696">
              <w:rPr>
                <w:sz w:val="20"/>
                <w:lang w:val="da-DK"/>
              </w:rPr>
              <w:t>m</w:t>
            </w:r>
            <w:r w:rsidRPr="00F61696">
              <w:rPr>
                <w:sz w:val="20"/>
                <w:lang w:val="da-DK"/>
              </w:rPr>
              <w:t>meopgave</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Det franske for</w:t>
            </w:r>
            <w:r w:rsidR="00683D4B" w:rsidRPr="00F61696">
              <w:rPr>
                <w:i/>
                <w:sz w:val="20"/>
                <w:lang w:val="da-DK"/>
              </w:rPr>
              <w:t>-</w:t>
            </w:r>
            <w:r w:rsidRPr="00F61696">
              <w:rPr>
                <w:i/>
                <w:sz w:val="20"/>
                <w:lang w:val="da-DK"/>
              </w:rPr>
              <w:t>brugermarked</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i/>
                <w:sz w:val="20"/>
                <w:lang w:val="da-DK"/>
              </w:rPr>
            </w:pPr>
            <w:r w:rsidRPr="00F61696">
              <w:rPr>
                <w:sz w:val="20"/>
                <w:lang w:val="da-DK"/>
              </w:rPr>
              <w:t>Mundtlig prøve</w:t>
            </w:r>
          </w:p>
        </w:tc>
        <w:tc>
          <w:tcPr>
            <w:tcW w:w="789" w:type="pct"/>
          </w:tcPr>
          <w:p w:rsidR="003A1E7D" w:rsidRPr="00F61696" w:rsidRDefault="003A1E7D" w:rsidP="00751EAF">
            <w:pPr>
              <w:rPr>
                <w:i/>
                <w:sz w:val="20"/>
                <w:lang w:val="da-DK"/>
              </w:rPr>
            </w:pPr>
            <w:r w:rsidRPr="00F61696">
              <w:rPr>
                <w:i/>
                <w:sz w:val="20"/>
                <w:lang w:val="da-DK"/>
              </w:rPr>
              <w:t xml:space="preserve">Spansk </w:t>
            </w:r>
            <w:proofErr w:type="spellStart"/>
            <w:r w:rsidRPr="00F61696">
              <w:rPr>
                <w:i/>
                <w:sz w:val="20"/>
                <w:lang w:val="da-DK"/>
              </w:rPr>
              <w:t>kommu</w:t>
            </w:r>
            <w:r w:rsidR="00683D4B" w:rsidRPr="00F61696">
              <w:rPr>
                <w:i/>
                <w:sz w:val="20"/>
                <w:lang w:val="da-DK"/>
              </w:rPr>
              <w:t>-</w:t>
            </w:r>
            <w:r w:rsidRPr="00F61696">
              <w:rPr>
                <w:i/>
                <w:sz w:val="20"/>
                <w:lang w:val="da-DK"/>
              </w:rPr>
              <w:t>nikation</w:t>
            </w:r>
            <w:proofErr w:type="spellEnd"/>
            <w:r w:rsidRPr="00F61696">
              <w:rPr>
                <w:i/>
                <w:sz w:val="20"/>
                <w:lang w:val="da-DK"/>
              </w:rPr>
              <w:t xml:space="preserve"> og inte</w:t>
            </w:r>
            <w:r w:rsidRPr="00F61696">
              <w:rPr>
                <w:i/>
                <w:sz w:val="20"/>
                <w:lang w:val="da-DK"/>
              </w:rPr>
              <w:t>r</w:t>
            </w:r>
            <w:r w:rsidR="00054091" w:rsidRPr="00F61696">
              <w:rPr>
                <w:i/>
                <w:sz w:val="20"/>
                <w:lang w:val="da-DK"/>
              </w:rPr>
              <w:t>kulturel ko</w:t>
            </w:r>
            <w:r w:rsidR="00683D4B" w:rsidRPr="00F61696">
              <w:rPr>
                <w:i/>
                <w:sz w:val="20"/>
                <w:lang w:val="da-DK"/>
              </w:rPr>
              <w:t>m</w:t>
            </w:r>
            <w:r w:rsidRPr="00F61696">
              <w:rPr>
                <w:i/>
                <w:sz w:val="20"/>
                <w:lang w:val="da-DK"/>
              </w:rPr>
              <w:t>p</w:t>
            </w:r>
            <w:r w:rsidRPr="00F61696">
              <w:rPr>
                <w:i/>
                <w:sz w:val="20"/>
                <w:lang w:val="da-DK"/>
              </w:rPr>
              <w:t>e</w:t>
            </w:r>
            <w:r w:rsidRPr="00F61696">
              <w:rPr>
                <w:i/>
                <w:sz w:val="20"/>
                <w:lang w:val="da-DK"/>
              </w:rPr>
              <w:t>tence</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Løbende evalu</w:t>
            </w:r>
            <w:r w:rsidRPr="00F61696">
              <w:rPr>
                <w:sz w:val="20"/>
                <w:lang w:val="da-DK"/>
              </w:rPr>
              <w:t>e</w:t>
            </w:r>
            <w:r w:rsidRPr="00F61696">
              <w:rPr>
                <w:sz w:val="20"/>
                <w:lang w:val="da-DK"/>
              </w:rPr>
              <w:t>ring</w:t>
            </w:r>
            <w:r w:rsidR="000B0916" w:rsidRPr="00F61696">
              <w:rPr>
                <w:sz w:val="20"/>
                <w:lang w:val="da-DK"/>
              </w:rPr>
              <w:t xml:space="preserve"> m</w:t>
            </w:r>
            <w:r w:rsidR="000231E3" w:rsidRPr="00F61696">
              <w:rPr>
                <w:sz w:val="20"/>
                <w:lang w:val="da-DK"/>
              </w:rPr>
              <w:t xml:space="preserve">ed </w:t>
            </w:r>
            <w:r w:rsidR="000B0916" w:rsidRPr="00F61696">
              <w:rPr>
                <w:sz w:val="20"/>
                <w:lang w:val="da-DK"/>
              </w:rPr>
              <w:t>portf</w:t>
            </w:r>
            <w:r w:rsidR="000B0916" w:rsidRPr="00F61696">
              <w:rPr>
                <w:sz w:val="20"/>
                <w:lang w:val="da-DK"/>
              </w:rPr>
              <w:t>o</w:t>
            </w:r>
            <w:r w:rsidR="000B0916" w:rsidRPr="00F61696">
              <w:rPr>
                <w:sz w:val="20"/>
                <w:lang w:val="da-DK"/>
              </w:rPr>
              <w:t>lio</w:t>
            </w:r>
            <w:r w:rsidRPr="00F61696">
              <w:rPr>
                <w:sz w:val="20"/>
                <w:lang w:val="da-DK"/>
              </w:rPr>
              <w:t>*</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Sproglige stru</w:t>
            </w:r>
            <w:r w:rsidRPr="00F61696">
              <w:rPr>
                <w:i/>
                <w:sz w:val="20"/>
                <w:lang w:val="da-DK"/>
              </w:rPr>
              <w:t>k</w:t>
            </w:r>
            <w:r w:rsidRPr="00F61696">
              <w:rPr>
                <w:i/>
                <w:sz w:val="20"/>
                <w:lang w:val="da-DK"/>
              </w:rPr>
              <w:t>turer og fa</w:t>
            </w:r>
            <w:r w:rsidRPr="00F61696">
              <w:rPr>
                <w:i/>
                <w:sz w:val="20"/>
                <w:lang w:val="da-DK"/>
              </w:rPr>
              <w:t>g</w:t>
            </w:r>
            <w:r w:rsidRPr="00F61696">
              <w:rPr>
                <w:i/>
                <w:sz w:val="20"/>
                <w:lang w:val="da-DK"/>
              </w:rPr>
              <w:t>sprogsoversætte</w:t>
            </w:r>
            <w:r w:rsidRPr="00F61696">
              <w:rPr>
                <w:i/>
                <w:sz w:val="20"/>
                <w:lang w:val="da-DK"/>
              </w:rPr>
              <w:t>l</w:t>
            </w:r>
            <w:r w:rsidRPr="00F61696">
              <w:rPr>
                <w:i/>
                <w:sz w:val="20"/>
                <w:lang w:val="da-DK"/>
              </w:rPr>
              <w:t>se</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hje</w:t>
            </w:r>
            <w:r w:rsidRPr="00F61696">
              <w:rPr>
                <w:sz w:val="20"/>
                <w:lang w:val="da-DK"/>
              </w:rPr>
              <w:t>m</w:t>
            </w:r>
            <w:r w:rsidRPr="00F61696">
              <w:rPr>
                <w:sz w:val="20"/>
                <w:lang w:val="da-DK"/>
              </w:rPr>
              <w:t>meopgave</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Faglig</w:t>
            </w:r>
            <w:r w:rsidR="00186401" w:rsidRPr="00F61696">
              <w:rPr>
                <w:i/>
                <w:sz w:val="20"/>
                <w:lang w:val="da-DK"/>
              </w:rPr>
              <w:t xml:space="preserve"> te</w:t>
            </w:r>
            <w:r w:rsidRPr="00F61696">
              <w:rPr>
                <w:i/>
                <w:sz w:val="20"/>
                <w:lang w:val="da-DK"/>
              </w:rPr>
              <w:t>kstpr</w:t>
            </w:r>
            <w:r w:rsidRPr="00F61696">
              <w:rPr>
                <w:i/>
                <w:sz w:val="20"/>
                <w:lang w:val="da-DK"/>
              </w:rPr>
              <w:t>o</w:t>
            </w:r>
            <w:r w:rsidRPr="00F61696">
              <w:rPr>
                <w:i/>
                <w:sz w:val="20"/>
                <w:lang w:val="da-DK"/>
              </w:rPr>
              <w:t>duktion og e</w:t>
            </w:r>
            <w:r w:rsidRPr="00F61696">
              <w:rPr>
                <w:i/>
                <w:sz w:val="20"/>
                <w:lang w:val="da-DK"/>
              </w:rPr>
              <w:t>k</w:t>
            </w:r>
            <w:r w:rsidRPr="00F61696">
              <w:rPr>
                <w:i/>
                <w:sz w:val="20"/>
                <w:lang w:val="da-DK"/>
              </w:rPr>
              <w:t>sportmarkedsf</w:t>
            </w:r>
            <w:r w:rsidRPr="00F61696">
              <w:rPr>
                <w:i/>
                <w:sz w:val="20"/>
                <w:lang w:val="da-DK"/>
              </w:rPr>
              <w:t>ø</w:t>
            </w:r>
            <w:r w:rsidRPr="00F61696">
              <w:rPr>
                <w:i/>
                <w:sz w:val="20"/>
                <w:lang w:val="da-DK"/>
              </w:rPr>
              <w:t>ring</w:t>
            </w:r>
          </w:p>
          <w:p w:rsidR="003A1E7D" w:rsidRPr="00F61696" w:rsidRDefault="003A1E7D" w:rsidP="00751EAF">
            <w:pPr>
              <w:rPr>
                <w:sz w:val="20"/>
                <w:lang w:val="da-DK"/>
              </w:rPr>
            </w:pPr>
            <w:r w:rsidRPr="00F61696">
              <w:rPr>
                <w:sz w:val="20"/>
                <w:lang w:val="da-DK"/>
              </w:rPr>
              <w:t>ECTS: 5</w:t>
            </w:r>
          </w:p>
          <w:p w:rsidR="00CA5348" w:rsidRPr="00F61696" w:rsidRDefault="003A1E7D" w:rsidP="002A5492">
            <w:pPr>
              <w:rPr>
                <w:sz w:val="20"/>
                <w:lang w:val="da-DK"/>
              </w:rPr>
            </w:pPr>
            <w:r w:rsidRPr="00F61696">
              <w:rPr>
                <w:sz w:val="20"/>
                <w:lang w:val="da-DK"/>
              </w:rPr>
              <w:t>Skr</w:t>
            </w:r>
            <w:r w:rsidR="00186401" w:rsidRPr="00F61696">
              <w:rPr>
                <w:sz w:val="20"/>
                <w:lang w:val="da-DK"/>
              </w:rPr>
              <w:t xml:space="preserve">. </w:t>
            </w:r>
            <w:proofErr w:type="spellStart"/>
            <w:r w:rsidR="00186401" w:rsidRPr="00F61696">
              <w:rPr>
                <w:sz w:val="20"/>
                <w:lang w:val="da-DK"/>
              </w:rPr>
              <w:t>hj</w:t>
            </w:r>
            <w:proofErr w:type="spellEnd"/>
            <w:r w:rsidR="00186401" w:rsidRPr="00F61696">
              <w:rPr>
                <w:sz w:val="20"/>
                <w:lang w:val="da-DK"/>
              </w:rPr>
              <w:t xml:space="preserve">. </w:t>
            </w:r>
            <w:r w:rsidR="002A5492" w:rsidRPr="00F61696">
              <w:rPr>
                <w:sz w:val="20"/>
                <w:lang w:val="da-DK"/>
              </w:rPr>
              <w:t>o</w:t>
            </w:r>
            <w:r w:rsidR="00186401" w:rsidRPr="00F61696">
              <w:rPr>
                <w:sz w:val="20"/>
                <w:lang w:val="da-DK"/>
              </w:rPr>
              <w:t>pgave</w:t>
            </w:r>
          </w:p>
        </w:tc>
        <w:tc>
          <w:tcPr>
            <w:tcW w:w="788" w:type="pct"/>
            <w:tcBorders>
              <w:right w:val="single" w:sz="4" w:space="0" w:color="auto"/>
            </w:tcBorders>
          </w:tcPr>
          <w:p w:rsidR="003A1E7D" w:rsidRPr="00F61696" w:rsidRDefault="003A1E7D" w:rsidP="00751EAF">
            <w:pPr>
              <w:rPr>
                <w:i/>
                <w:sz w:val="20"/>
                <w:lang w:val="de-DE"/>
              </w:rPr>
            </w:pPr>
            <w:proofErr w:type="spellStart"/>
            <w:r w:rsidRPr="00F61696">
              <w:rPr>
                <w:i/>
                <w:sz w:val="20"/>
                <w:lang w:val="de-DE"/>
              </w:rPr>
              <w:t>Sprachkompe</w:t>
            </w:r>
            <w:r w:rsidR="00683D4B" w:rsidRPr="00F61696">
              <w:rPr>
                <w:i/>
                <w:sz w:val="20"/>
                <w:lang w:val="de-DE"/>
              </w:rPr>
              <w:t>-</w:t>
            </w:r>
            <w:r w:rsidRPr="00F61696">
              <w:rPr>
                <w:i/>
                <w:sz w:val="20"/>
                <w:lang w:val="de-DE"/>
              </w:rPr>
              <w:t>tenz</w:t>
            </w:r>
            <w:proofErr w:type="spellEnd"/>
            <w:r w:rsidRPr="00F61696">
              <w:rPr>
                <w:i/>
                <w:sz w:val="20"/>
                <w:lang w:val="de-DE"/>
              </w:rPr>
              <w:t xml:space="preserve"> und das heutige Deutsc</w:t>
            </w:r>
            <w:r w:rsidRPr="00F61696">
              <w:rPr>
                <w:i/>
                <w:sz w:val="20"/>
                <w:lang w:val="de-DE"/>
              </w:rPr>
              <w:t>h</w:t>
            </w:r>
            <w:r w:rsidRPr="00F61696">
              <w:rPr>
                <w:i/>
                <w:sz w:val="20"/>
                <w:lang w:val="de-DE"/>
              </w:rPr>
              <w:t>land</w:t>
            </w:r>
          </w:p>
          <w:p w:rsidR="003A1E7D" w:rsidRPr="00F61696" w:rsidRDefault="003A1E7D" w:rsidP="00751EAF">
            <w:pPr>
              <w:rPr>
                <w:sz w:val="20"/>
                <w:lang w:val="de-DE"/>
              </w:rPr>
            </w:pPr>
            <w:r w:rsidRPr="00F61696">
              <w:rPr>
                <w:sz w:val="20"/>
                <w:lang w:val="de-DE"/>
              </w:rPr>
              <w:t>ECTS: 5</w:t>
            </w:r>
          </w:p>
          <w:p w:rsidR="003A1E7D" w:rsidRPr="00F61696" w:rsidRDefault="007B02A5" w:rsidP="00751EAF">
            <w:pPr>
              <w:rPr>
                <w:sz w:val="20"/>
                <w:lang w:val="de-DE"/>
              </w:rPr>
            </w:pPr>
            <w:r w:rsidRPr="00F61696">
              <w:rPr>
                <w:sz w:val="20"/>
                <w:lang w:val="de-DE"/>
              </w:rPr>
              <w:t>Mundtlig prøve</w:t>
            </w:r>
          </w:p>
          <w:p w:rsidR="003A1E7D" w:rsidRPr="00F61696" w:rsidRDefault="003A1E7D" w:rsidP="00751EAF">
            <w:pPr>
              <w:rPr>
                <w:i/>
                <w:sz w:val="20"/>
                <w:lang w:val="de-DE"/>
              </w:rPr>
            </w:pPr>
          </w:p>
          <w:p w:rsidR="003A1E7D" w:rsidRPr="00F61696" w:rsidRDefault="007B02A5" w:rsidP="00751EAF">
            <w:pPr>
              <w:rPr>
                <w:i/>
                <w:sz w:val="20"/>
                <w:lang w:val="de-DE"/>
              </w:rPr>
            </w:pPr>
            <w:proofErr w:type="spellStart"/>
            <w:r w:rsidRPr="00F61696">
              <w:rPr>
                <w:i/>
                <w:sz w:val="20"/>
                <w:lang w:val="de-DE"/>
              </w:rPr>
              <w:t>Wirtschaftskom-munikation</w:t>
            </w:r>
            <w:proofErr w:type="spellEnd"/>
            <w:r w:rsidRPr="00F61696">
              <w:rPr>
                <w:i/>
                <w:sz w:val="20"/>
                <w:lang w:val="de-DE"/>
              </w:rPr>
              <w:t xml:space="preserve"> </w:t>
            </w:r>
          </w:p>
          <w:p w:rsidR="003A1E7D" w:rsidRPr="00F61696" w:rsidRDefault="007B02A5" w:rsidP="00751EAF">
            <w:pPr>
              <w:rPr>
                <w:sz w:val="20"/>
                <w:lang w:val="de-DE"/>
              </w:rPr>
            </w:pPr>
            <w:r w:rsidRPr="00F61696">
              <w:rPr>
                <w:sz w:val="20"/>
                <w:lang w:val="de-DE"/>
              </w:rPr>
              <w:t>ECTS: 10</w:t>
            </w:r>
          </w:p>
          <w:p w:rsidR="003A1E7D" w:rsidRPr="00F61696" w:rsidRDefault="003A1E7D" w:rsidP="00751EAF">
            <w:pPr>
              <w:rPr>
                <w:i/>
                <w:sz w:val="20"/>
                <w:lang w:val="da-DK"/>
              </w:rPr>
            </w:pPr>
            <w:r w:rsidRPr="00F61696">
              <w:rPr>
                <w:sz w:val="20"/>
                <w:lang w:val="da-DK"/>
              </w:rPr>
              <w:t>Skriftlig hje</w:t>
            </w:r>
            <w:r w:rsidR="00683D4B" w:rsidRPr="00F61696">
              <w:rPr>
                <w:sz w:val="20"/>
                <w:lang w:val="da-DK"/>
              </w:rPr>
              <w:t>m</w:t>
            </w:r>
            <w:r w:rsidRPr="00F61696">
              <w:rPr>
                <w:sz w:val="20"/>
                <w:lang w:val="da-DK"/>
              </w:rPr>
              <w:t xml:space="preserve">meopgave  </w:t>
            </w:r>
          </w:p>
        </w:tc>
        <w:tc>
          <w:tcPr>
            <w:tcW w:w="861" w:type="pct"/>
            <w:tcBorders>
              <w:bottom w:val="single" w:sz="4" w:space="0" w:color="auto"/>
              <w:right w:val="single" w:sz="4" w:space="0" w:color="auto"/>
            </w:tcBorders>
            <w:shd w:val="clear" w:color="auto" w:fill="auto"/>
          </w:tcPr>
          <w:p w:rsidR="003A1E7D" w:rsidRPr="00F61696" w:rsidRDefault="003A1E7D" w:rsidP="003A1E7D">
            <w:pPr>
              <w:rPr>
                <w:i/>
                <w:sz w:val="20"/>
                <w:lang w:val="da-DK"/>
              </w:rPr>
            </w:pPr>
            <w:r w:rsidRPr="00F61696">
              <w:rPr>
                <w:i/>
                <w:sz w:val="20"/>
                <w:lang w:val="da-DK"/>
              </w:rPr>
              <w:t>Kvalitative unde</w:t>
            </w:r>
            <w:r w:rsidRPr="00F61696">
              <w:rPr>
                <w:i/>
                <w:sz w:val="20"/>
                <w:lang w:val="da-DK"/>
              </w:rPr>
              <w:t>r</w:t>
            </w:r>
            <w:r w:rsidRPr="00F61696">
              <w:rPr>
                <w:i/>
                <w:sz w:val="20"/>
                <w:lang w:val="da-DK"/>
              </w:rPr>
              <w:t>søgelser – hvo</w:t>
            </w:r>
            <w:r w:rsidRPr="00F61696">
              <w:rPr>
                <w:i/>
                <w:sz w:val="20"/>
                <w:lang w:val="da-DK"/>
              </w:rPr>
              <w:t>r</w:t>
            </w:r>
            <w:r w:rsidRPr="00F61696">
              <w:rPr>
                <w:i/>
                <w:sz w:val="20"/>
                <w:lang w:val="da-DK"/>
              </w:rPr>
              <w:t>dan?</w:t>
            </w:r>
          </w:p>
          <w:p w:rsidR="003A1E7D" w:rsidRPr="00F61696" w:rsidRDefault="003A1E7D" w:rsidP="003A1E7D">
            <w:pPr>
              <w:rPr>
                <w:sz w:val="20"/>
                <w:lang w:val="da-DK"/>
              </w:rPr>
            </w:pPr>
            <w:proofErr w:type="gramStart"/>
            <w:r w:rsidRPr="00F61696">
              <w:rPr>
                <w:sz w:val="20"/>
                <w:lang w:val="da-DK"/>
              </w:rPr>
              <w:t>ECTS :</w:t>
            </w:r>
            <w:proofErr w:type="gramEnd"/>
            <w:r w:rsidRPr="00F61696">
              <w:rPr>
                <w:sz w:val="20"/>
                <w:lang w:val="da-DK"/>
              </w:rPr>
              <w:t xml:space="preserve"> 5</w:t>
            </w:r>
          </w:p>
          <w:p w:rsidR="007937F4" w:rsidRPr="00F61696" w:rsidRDefault="007937F4" w:rsidP="003A1E7D">
            <w:pPr>
              <w:rPr>
                <w:sz w:val="20"/>
                <w:lang w:val="da-DK"/>
              </w:rPr>
            </w:pPr>
            <w:r w:rsidRPr="00F61696">
              <w:rPr>
                <w:sz w:val="20"/>
                <w:lang w:val="da-DK"/>
              </w:rPr>
              <w:t>Projektrapport</w:t>
            </w:r>
          </w:p>
          <w:p w:rsidR="009B1485" w:rsidRPr="00F61696" w:rsidRDefault="009B1485" w:rsidP="003A1E7D">
            <w:pPr>
              <w:rPr>
                <w:sz w:val="20"/>
                <w:lang w:val="da-DK"/>
              </w:rPr>
            </w:pPr>
          </w:p>
          <w:p w:rsidR="00954E1F" w:rsidRPr="00F61696" w:rsidRDefault="003A1E7D" w:rsidP="003A1E7D">
            <w:pPr>
              <w:rPr>
                <w:i/>
                <w:sz w:val="20"/>
                <w:lang w:val="da-DK"/>
              </w:rPr>
            </w:pPr>
            <w:r w:rsidRPr="00F61696">
              <w:rPr>
                <w:i/>
                <w:sz w:val="20"/>
                <w:lang w:val="da-DK"/>
              </w:rPr>
              <w:t>Global marketing for europæiske virksomheder</w:t>
            </w:r>
          </w:p>
          <w:p w:rsidR="003A1E7D" w:rsidRPr="00F61696" w:rsidRDefault="003A1E7D" w:rsidP="003A1E7D">
            <w:pPr>
              <w:rPr>
                <w:sz w:val="20"/>
                <w:lang w:val="da-DK"/>
              </w:rPr>
            </w:pPr>
            <w:r w:rsidRPr="00F61696">
              <w:rPr>
                <w:sz w:val="20"/>
                <w:lang w:val="da-DK"/>
              </w:rPr>
              <w:t>ECTS: 5</w:t>
            </w:r>
          </w:p>
          <w:p w:rsidR="003A1E7D" w:rsidRPr="00F61696" w:rsidRDefault="007937F4" w:rsidP="003A1E7D">
            <w:pPr>
              <w:rPr>
                <w:sz w:val="20"/>
                <w:lang w:val="da-DK"/>
              </w:rPr>
            </w:pPr>
            <w:r w:rsidRPr="00F61696">
              <w:rPr>
                <w:sz w:val="20"/>
                <w:lang w:val="da-DK"/>
              </w:rPr>
              <w:t>Skriftlig prøve</w:t>
            </w:r>
          </w:p>
          <w:p w:rsidR="009B1485" w:rsidRPr="00F61696" w:rsidRDefault="009B1485" w:rsidP="003A1E7D">
            <w:pPr>
              <w:rPr>
                <w:sz w:val="20"/>
                <w:lang w:val="da-DK"/>
              </w:rPr>
            </w:pPr>
          </w:p>
          <w:p w:rsidR="00EF1730" w:rsidRPr="00F61696" w:rsidRDefault="00EF1730" w:rsidP="00EF1730">
            <w:pPr>
              <w:rPr>
                <w:i/>
                <w:sz w:val="20"/>
                <w:lang w:val="da-DK"/>
              </w:rPr>
            </w:pPr>
            <w:r w:rsidRPr="00F61696">
              <w:rPr>
                <w:i/>
                <w:sz w:val="20"/>
                <w:lang w:val="da-DK"/>
              </w:rPr>
              <w:t>Forhandlings-teknik</w:t>
            </w:r>
          </w:p>
          <w:p w:rsidR="00EF1730" w:rsidRPr="00F61696" w:rsidRDefault="00EF1730" w:rsidP="00EF1730">
            <w:pPr>
              <w:rPr>
                <w:sz w:val="20"/>
                <w:lang w:val="da-DK"/>
              </w:rPr>
            </w:pPr>
            <w:r w:rsidRPr="00F61696">
              <w:rPr>
                <w:sz w:val="20"/>
                <w:lang w:val="da-DK"/>
              </w:rPr>
              <w:t>ECTS: 5</w:t>
            </w:r>
          </w:p>
          <w:p w:rsidR="007937F4" w:rsidRPr="00F61696" w:rsidRDefault="00B71BEB" w:rsidP="00EF1730">
            <w:pPr>
              <w:rPr>
                <w:sz w:val="20"/>
                <w:lang w:val="da-DK"/>
              </w:rPr>
            </w:pPr>
            <w:r w:rsidRPr="00F61696">
              <w:rPr>
                <w:sz w:val="20"/>
                <w:lang w:val="da-DK"/>
              </w:rPr>
              <w:t>Mundtlig prøve</w:t>
            </w:r>
          </w:p>
        </w:tc>
        <w:tc>
          <w:tcPr>
            <w:tcW w:w="645" w:type="pct"/>
            <w:tcBorders>
              <w:top w:val="single" w:sz="4" w:space="0" w:color="auto"/>
              <w:left w:val="single" w:sz="4" w:space="0" w:color="auto"/>
              <w:bottom w:val="single" w:sz="4" w:space="0" w:color="auto"/>
              <w:right w:val="single" w:sz="4" w:space="0" w:color="auto"/>
            </w:tcBorders>
            <w:shd w:val="clear" w:color="auto" w:fill="B3B3B3"/>
          </w:tcPr>
          <w:p w:rsidR="003A1E7D" w:rsidRPr="00F61696" w:rsidRDefault="003A1E7D" w:rsidP="00751EAF">
            <w:pPr>
              <w:rPr>
                <w:sz w:val="20"/>
                <w:lang w:val="da-DK"/>
              </w:rPr>
            </w:pPr>
          </w:p>
        </w:tc>
      </w:tr>
      <w:tr w:rsidR="003A1E7D" w:rsidRPr="00F61696" w:rsidTr="008A6832">
        <w:tc>
          <w:tcPr>
            <w:tcW w:w="338" w:type="pct"/>
          </w:tcPr>
          <w:p w:rsidR="00F61696" w:rsidRPr="00F61696" w:rsidRDefault="005B4A25" w:rsidP="00751EAF">
            <w:r w:rsidRPr="00F61696">
              <w:lastRenderedPageBreak/>
              <w:br w:type="page"/>
            </w:r>
          </w:p>
          <w:p w:rsidR="003A1E7D" w:rsidRPr="00F61696" w:rsidRDefault="00B31C0B" w:rsidP="00751EAF">
            <w:pPr>
              <w:rPr>
                <w:b/>
                <w:sz w:val="18"/>
                <w:szCs w:val="18"/>
              </w:rPr>
            </w:pPr>
            <w:r w:rsidRPr="00F61696">
              <w:rPr>
                <w:lang w:val="da-DK"/>
              </w:rPr>
              <w:br w:type="page"/>
            </w:r>
            <w:r w:rsidR="003A1E7D" w:rsidRPr="00F61696">
              <w:rPr>
                <w:b/>
                <w:sz w:val="18"/>
                <w:szCs w:val="18"/>
              </w:rPr>
              <w:t xml:space="preserve">4. </w:t>
            </w:r>
          </w:p>
        </w:tc>
        <w:tc>
          <w:tcPr>
            <w:tcW w:w="4017" w:type="pct"/>
            <w:gridSpan w:val="5"/>
            <w:tcBorders>
              <w:right w:val="single" w:sz="4" w:space="0" w:color="auto"/>
            </w:tcBorders>
          </w:tcPr>
          <w:p w:rsidR="003A1E7D" w:rsidRPr="00F61696" w:rsidRDefault="003A1E7D" w:rsidP="008A6832">
            <w:pPr>
              <w:jc w:val="center"/>
              <w:rPr>
                <w:i/>
                <w:sz w:val="20"/>
                <w:lang w:val="da-DK"/>
              </w:rPr>
            </w:pPr>
            <w:r w:rsidRPr="00F61696">
              <w:rPr>
                <w:i/>
                <w:sz w:val="20"/>
                <w:lang w:val="da-DK"/>
              </w:rPr>
              <w:t>Valgfagsprøver, evt. i forbindelse med studieophold i udlandet</w:t>
            </w:r>
          </w:p>
          <w:p w:rsidR="003A1E7D" w:rsidRPr="00F61696" w:rsidRDefault="003A1E7D" w:rsidP="008A6832">
            <w:pPr>
              <w:jc w:val="center"/>
              <w:rPr>
                <w:sz w:val="20"/>
                <w:lang w:val="da-DK"/>
              </w:rPr>
            </w:pPr>
            <w:r w:rsidRPr="00F61696">
              <w:rPr>
                <w:sz w:val="20"/>
                <w:lang w:val="da-DK"/>
              </w:rPr>
              <w:t>ECTS: 30</w:t>
            </w:r>
          </w:p>
          <w:p w:rsidR="003A1E7D" w:rsidRPr="00F61696" w:rsidRDefault="003A1E7D" w:rsidP="00B45C7A">
            <w:pPr>
              <w:jc w:val="center"/>
              <w:rPr>
                <w:sz w:val="20"/>
                <w:lang w:val="da-DK"/>
              </w:rPr>
            </w:pPr>
            <w:r w:rsidRPr="00F61696">
              <w:rPr>
                <w:sz w:val="20"/>
                <w:lang w:val="da-DK"/>
              </w:rPr>
              <w:t xml:space="preserve">Om dine valgmuligheder på 4. semester, se nærmere </w:t>
            </w:r>
            <w:r w:rsidR="00D64E1D" w:rsidRPr="00F61696">
              <w:rPr>
                <w:sz w:val="20"/>
                <w:lang w:val="da-DK"/>
              </w:rPr>
              <w:t>på Studie</w:t>
            </w:r>
            <w:r w:rsidR="00B45C7A" w:rsidRPr="00F61696">
              <w:rPr>
                <w:sz w:val="20"/>
                <w:lang w:val="da-DK"/>
              </w:rPr>
              <w:t>portalen</w:t>
            </w:r>
          </w:p>
        </w:tc>
        <w:tc>
          <w:tcPr>
            <w:tcW w:w="645" w:type="pct"/>
            <w:tcBorders>
              <w:top w:val="single" w:sz="4" w:space="0" w:color="auto"/>
              <w:left w:val="single" w:sz="4" w:space="0" w:color="auto"/>
              <w:bottom w:val="single" w:sz="4" w:space="0" w:color="auto"/>
              <w:right w:val="single" w:sz="4" w:space="0" w:color="auto"/>
            </w:tcBorders>
            <w:shd w:val="clear" w:color="auto" w:fill="B3B3B3"/>
          </w:tcPr>
          <w:p w:rsidR="003A1E7D" w:rsidRPr="00F61696" w:rsidRDefault="003A1E7D" w:rsidP="008A6832">
            <w:pPr>
              <w:jc w:val="center"/>
              <w:rPr>
                <w:sz w:val="20"/>
                <w:lang w:val="da-DK"/>
              </w:rPr>
            </w:pPr>
          </w:p>
        </w:tc>
      </w:tr>
      <w:tr w:rsidR="00D34953" w:rsidRPr="00F61696" w:rsidTr="008A6832">
        <w:tc>
          <w:tcPr>
            <w:tcW w:w="338" w:type="pct"/>
          </w:tcPr>
          <w:p w:rsidR="003A1E7D" w:rsidRPr="00F61696" w:rsidRDefault="003A1E7D" w:rsidP="00751EAF">
            <w:pPr>
              <w:rPr>
                <w:b/>
                <w:sz w:val="18"/>
                <w:szCs w:val="18"/>
              </w:rPr>
            </w:pPr>
            <w:r w:rsidRPr="00F61696">
              <w:rPr>
                <w:b/>
                <w:sz w:val="18"/>
                <w:szCs w:val="18"/>
              </w:rPr>
              <w:t xml:space="preserve">5. </w:t>
            </w:r>
          </w:p>
        </w:tc>
        <w:tc>
          <w:tcPr>
            <w:tcW w:w="790" w:type="pct"/>
          </w:tcPr>
          <w:p w:rsidR="0020406C" w:rsidRPr="00F61696" w:rsidRDefault="0020406C" w:rsidP="0020406C">
            <w:pPr>
              <w:rPr>
                <w:i/>
                <w:sz w:val="20"/>
                <w:lang w:val="da-DK"/>
              </w:rPr>
            </w:pPr>
            <w:proofErr w:type="spellStart"/>
            <w:r w:rsidRPr="00F61696">
              <w:rPr>
                <w:i/>
                <w:sz w:val="20"/>
                <w:lang w:val="da-DK"/>
              </w:rPr>
              <w:t>Cultural</w:t>
            </w:r>
            <w:proofErr w:type="spellEnd"/>
            <w:r w:rsidRPr="00F61696">
              <w:rPr>
                <w:i/>
                <w:sz w:val="20"/>
                <w:lang w:val="da-DK"/>
              </w:rPr>
              <w:t xml:space="preserve"> Studies</w:t>
            </w:r>
          </w:p>
          <w:p w:rsidR="0020406C" w:rsidRPr="00F61696" w:rsidRDefault="0020406C" w:rsidP="0020406C">
            <w:pPr>
              <w:rPr>
                <w:sz w:val="20"/>
                <w:lang w:val="da-DK"/>
              </w:rPr>
            </w:pPr>
            <w:r w:rsidRPr="00F61696">
              <w:rPr>
                <w:sz w:val="20"/>
                <w:lang w:val="da-DK"/>
              </w:rPr>
              <w:t>ECTS: 5</w:t>
            </w:r>
          </w:p>
          <w:p w:rsidR="0020406C" w:rsidRPr="00F61696" w:rsidRDefault="00523C12" w:rsidP="0020406C">
            <w:pPr>
              <w:rPr>
                <w:sz w:val="20"/>
                <w:lang w:val="da-DK"/>
              </w:rPr>
            </w:pPr>
            <w:r w:rsidRPr="00F61696">
              <w:rPr>
                <w:sz w:val="20"/>
                <w:lang w:val="da-DK"/>
              </w:rPr>
              <w:t>Projektrapport</w:t>
            </w:r>
          </w:p>
          <w:p w:rsidR="00411977" w:rsidRPr="00F61696" w:rsidRDefault="00411977" w:rsidP="00751EAF">
            <w:pPr>
              <w:rPr>
                <w:i/>
                <w:sz w:val="20"/>
                <w:lang w:val="da-DK"/>
              </w:rPr>
            </w:pPr>
          </w:p>
          <w:p w:rsidR="003A1E7D" w:rsidRPr="00F61696" w:rsidRDefault="003A1E7D" w:rsidP="00751EAF">
            <w:pPr>
              <w:rPr>
                <w:i/>
                <w:sz w:val="20"/>
                <w:lang w:val="da-DK"/>
              </w:rPr>
            </w:pPr>
            <w:r w:rsidRPr="00F61696">
              <w:rPr>
                <w:i/>
                <w:sz w:val="20"/>
                <w:lang w:val="da-DK"/>
              </w:rPr>
              <w:t>Valgfag</w:t>
            </w:r>
            <w:r w:rsidR="00054091" w:rsidRPr="00F61696">
              <w:rPr>
                <w:i/>
                <w:sz w:val="20"/>
                <w:lang w:val="da-DK"/>
              </w:rPr>
              <w:t>sprøve</w:t>
            </w:r>
            <w:r w:rsidR="00FB3747" w:rsidRPr="00F61696">
              <w:rPr>
                <w:i/>
                <w:sz w:val="20"/>
                <w:lang w:val="da-DK"/>
              </w:rPr>
              <w:t>r</w:t>
            </w:r>
          </w:p>
          <w:p w:rsidR="003A1E7D" w:rsidRPr="00F61696" w:rsidRDefault="002A5492" w:rsidP="00916258">
            <w:pPr>
              <w:rPr>
                <w:sz w:val="20"/>
                <w:lang w:val="da-DK"/>
              </w:rPr>
            </w:pPr>
            <w:r w:rsidRPr="00F61696">
              <w:rPr>
                <w:sz w:val="20"/>
                <w:lang w:val="da-DK"/>
              </w:rPr>
              <w:t xml:space="preserve">2 x </w:t>
            </w:r>
            <w:proofErr w:type="gramStart"/>
            <w:r w:rsidRPr="00F61696">
              <w:rPr>
                <w:sz w:val="20"/>
                <w:lang w:val="da-DK"/>
              </w:rPr>
              <w:t>5  eller</w:t>
            </w:r>
            <w:proofErr w:type="gramEnd"/>
            <w:r w:rsidRPr="00F61696">
              <w:rPr>
                <w:sz w:val="20"/>
                <w:lang w:val="da-DK"/>
              </w:rPr>
              <w:t xml:space="preserve"> 1 x 10 ECTS</w:t>
            </w:r>
          </w:p>
        </w:tc>
        <w:tc>
          <w:tcPr>
            <w:tcW w:w="789" w:type="pct"/>
          </w:tcPr>
          <w:p w:rsidR="003A1E7D" w:rsidRPr="00F61696" w:rsidRDefault="003A1E7D" w:rsidP="00751EAF">
            <w:pPr>
              <w:rPr>
                <w:i/>
                <w:sz w:val="20"/>
                <w:lang w:val="da-DK"/>
              </w:rPr>
            </w:pPr>
            <w:r w:rsidRPr="00F61696">
              <w:rPr>
                <w:i/>
                <w:sz w:val="20"/>
                <w:lang w:val="da-DK"/>
              </w:rPr>
              <w:t xml:space="preserve">International </w:t>
            </w:r>
            <w:proofErr w:type="spellStart"/>
            <w:r w:rsidRPr="00F61696">
              <w:rPr>
                <w:i/>
                <w:sz w:val="20"/>
                <w:lang w:val="da-DK"/>
              </w:rPr>
              <w:t>markedskommu</w:t>
            </w:r>
            <w:r w:rsidR="00683D4B" w:rsidRPr="00F61696">
              <w:rPr>
                <w:i/>
                <w:sz w:val="20"/>
                <w:lang w:val="da-DK"/>
              </w:rPr>
              <w:t>-</w:t>
            </w:r>
            <w:r w:rsidRPr="00F61696">
              <w:rPr>
                <w:i/>
                <w:sz w:val="20"/>
                <w:lang w:val="da-DK"/>
              </w:rPr>
              <w:t>nikation</w:t>
            </w:r>
            <w:proofErr w:type="spellEnd"/>
          </w:p>
          <w:p w:rsidR="003A1E7D" w:rsidRPr="00F61696" w:rsidRDefault="003A1E7D" w:rsidP="00751EAF">
            <w:pPr>
              <w:rPr>
                <w:sz w:val="20"/>
                <w:lang w:val="da-DK"/>
              </w:rPr>
            </w:pPr>
            <w:r w:rsidRPr="00F61696">
              <w:rPr>
                <w:sz w:val="20"/>
                <w:lang w:val="da-DK"/>
              </w:rPr>
              <w:t>ECTS: 10</w:t>
            </w:r>
          </w:p>
          <w:p w:rsidR="003A1E7D" w:rsidRPr="00F61696" w:rsidRDefault="003A1E7D" w:rsidP="00751EAF">
            <w:pPr>
              <w:rPr>
                <w:sz w:val="20"/>
                <w:lang w:val="da-DK"/>
              </w:rPr>
            </w:pPr>
            <w:r w:rsidRPr="00F61696">
              <w:rPr>
                <w:sz w:val="20"/>
                <w:lang w:val="da-DK"/>
              </w:rPr>
              <w:t>Skriftlig hje</w:t>
            </w:r>
            <w:r w:rsidRPr="00F61696">
              <w:rPr>
                <w:sz w:val="20"/>
                <w:lang w:val="da-DK"/>
              </w:rPr>
              <w:t>m</w:t>
            </w:r>
            <w:r w:rsidRPr="00F61696">
              <w:rPr>
                <w:sz w:val="20"/>
                <w:lang w:val="da-DK"/>
              </w:rPr>
              <w:t>meopgave</w:t>
            </w:r>
          </w:p>
          <w:p w:rsidR="00683D4B" w:rsidRPr="00F61696" w:rsidRDefault="00683D4B" w:rsidP="00751EAF">
            <w:pPr>
              <w:rPr>
                <w:sz w:val="20"/>
                <w:lang w:val="da-DK"/>
              </w:rPr>
            </w:pPr>
          </w:p>
          <w:p w:rsidR="008838E9" w:rsidRPr="00F61696" w:rsidRDefault="00523C12" w:rsidP="008838E9">
            <w:pPr>
              <w:rPr>
                <w:sz w:val="20"/>
                <w:lang w:val="da-DK"/>
              </w:rPr>
            </w:pPr>
            <w:r w:rsidRPr="00F61696">
              <w:rPr>
                <w:i/>
                <w:sz w:val="20"/>
                <w:lang w:val="da-DK"/>
              </w:rPr>
              <w:t xml:space="preserve">Le </w:t>
            </w:r>
            <w:proofErr w:type="spellStart"/>
            <w:r w:rsidRPr="00F61696">
              <w:rPr>
                <w:i/>
                <w:sz w:val="20"/>
                <w:lang w:val="da-DK"/>
              </w:rPr>
              <w:t>monde</w:t>
            </w:r>
            <w:proofErr w:type="spellEnd"/>
            <w:r w:rsidRPr="00F61696">
              <w:rPr>
                <w:i/>
                <w:sz w:val="20"/>
                <w:lang w:val="da-DK"/>
              </w:rPr>
              <w:t xml:space="preserve"> </w:t>
            </w:r>
            <w:proofErr w:type="spellStart"/>
            <w:r w:rsidRPr="00F61696">
              <w:rPr>
                <w:i/>
                <w:sz w:val="20"/>
                <w:lang w:val="da-DK"/>
              </w:rPr>
              <w:t>fra</w:t>
            </w:r>
            <w:r w:rsidRPr="00F61696">
              <w:rPr>
                <w:i/>
                <w:sz w:val="20"/>
                <w:lang w:val="da-DK"/>
              </w:rPr>
              <w:t>n</w:t>
            </w:r>
            <w:r w:rsidRPr="00F61696">
              <w:rPr>
                <w:i/>
                <w:sz w:val="20"/>
                <w:lang w:val="da-DK"/>
              </w:rPr>
              <w:t>cophone</w:t>
            </w:r>
            <w:proofErr w:type="spellEnd"/>
          </w:p>
          <w:p w:rsidR="008838E9" w:rsidRPr="00F61696" w:rsidRDefault="008838E9" w:rsidP="008838E9">
            <w:pPr>
              <w:rPr>
                <w:sz w:val="20"/>
                <w:lang w:val="da-DK"/>
              </w:rPr>
            </w:pPr>
            <w:r w:rsidRPr="00F61696">
              <w:rPr>
                <w:sz w:val="20"/>
                <w:lang w:val="da-DK"/>
              </w:rPr>
              <w:t>ECTS: 5</w:t>
            </w:r>
          </w:p>
          <w:p w:rsidR="004B0D27" w:rsidRPr="00F61696" w:rsidRDefault="004B0D27" w:rsidP="004B0D27">
            <w:pPr>
              <w:rPr>
                <w:sz w:val="20"/>
                <w:lang w:val="da-DK"/>
              </w:rPr>
            </w:pPr>
            <w:r w:rsidRPr="00F61696">
              <w:rPr>
                <w:sz w:val="20"/>
                <w:lang w:val="da-DK"/>
              </w:rPr>
              <w:t>Løbende evalu</w:t>
            </w:r>
            <w:r w:rsidRPr="00F61696">
              <w:rPr>
                <w:sz w:val="20"/>
                <w:lang w:val="da-DK"/>
              </w:rPr>
              <w:t>e</w:t>
            </w:r>
            <w:r w:rsidRPr="00F61696">
              <w:rPr>
                <w:sz w:val="20"/>
                <w:lang w:val="da-DK"/>
              </w:rPr>
              <w:t>ring med portf</w:t>
            </w:r>
            <w:r w:rsidRPr="00F61696">
              <w:rPr>
                <w:sz w:val="20"/>
                <w:lang w:val="da-DK"/>
              </w:rPr>
              <w:t>o</w:t>
            </w:r>
            <w:r w:rsidRPr="00F61696">
              <w:rPr>
                <w:sz w:val="20"/>
                <w:lang w:val="da-DK"/>
              </w:rPr>
              <w:t>lio*</w:t>
            </w:r>
          </w:p>
          <w:p w:rsidR="0020406C" w:rsidRPr="00F61696" w:rsidRDefault="0020406C" w:rsidP="00683D4B">
            <w:pPr>
              <w:rPr>
                <w:i/>
                <w:sz w:val="20"/>
                <w:lang w:val="da-DK"/>
              </w:rPr>
            </w:pPr>
          </w:p>
          <w:p w:rsidR="0020406C" w:rsidRPr="00F61696" w:rsidRDefault="0020406C" w:rsidP="00683D4B">
            <w:pPr>
              <w:rPr>
                <w:i/>
                <w:sz w:val="20"/>
                <w:lang w:val="da-DK"/>
              </w:rPr>
            </w:pPr>
          </w:p>
          <w:p w:rsidR="00683D4B" w:rsidRPr="00F61696" w:rsidRDefault="00683D4B" w:rsidP="00683D4B">
            <w:pPr>
              <w:rPr>
                <w:sz w:val="20"/>
                <w:lang w:val="da-DK"/>
              </w:rPr>
            </w:pPr>
          </w:p>
        </w:tc>
        <w:tc>
          <w:tcPr>
            <w:tcW w:w="789" w:type="pct"/>
          </w:tcPr>
          <w:p w:rsidR="003A1E7D" w:rsidRPr="00F61696" w:rsidRDefault="003A1E7D" w:rsidP="00751EAF">
            <w:pPr>
              <w:rPr>
                <w:i/>
                <w:sz w:val="20"/>
                <w:lang w:val="da-DK"/>
              </w:rPr>
            </w:pPr>
            <w:r w:rsidRPr="00F61696">
              <w:rPr>
                <w:i/>
                <w:sz w:val="20"/>
                <w:lang w:val="da-DK"/>
              </w:rPr>
              <w:t>Introduktion til Latinamerika</w:t>
            </w:r>
          </w:p>
          <w:p w:rsidR="003A1E7D" w:rsidRPr="00F61696" w:rsidRDefault="003A1E7D" w:rsidP="00751EAF">
            <w:pPr>
              <w:rPr>
                <w:sz w:val="20"/>
                <w:lang w:val="da-DK"/>
              </w:rPr>
            </w:pPr>
            <w:r w:rsidRPr="00F61696">
              <w:rPr>
                <w:sz w:val="20"/>
                <w:lang w:val="da-DK"/>
              </w:rPr>
              <w:t>ECTS: 5</w:t>
            </w:r>
          </w:p>
          <w:p w:rsidR="003A1E7D" w:rsidRPr="00F61696" w:rsidRDefault="003A1E7D" w:rsidP="00751EAF">
            <w:pPr>
              <w:rPr>
                <w:i/>
                <w:sz w:val="20"/>
                <w:lang w:val="da-DK"/>
              </w:rPr>
            </w:pPr>
            <w:r w:rsidRPr="00F61696">
              <w:rPr>
                <w:sz w:val="20"/>
                <w:lang w:val="da-DK"/>
              </w:rPr>
              <w:t>Mundtlig prøve med udgang</w:t>
            </w:r>
            <w:r w:rsidRPr="00F61696">
              <w:rPr>
                <w:sz w:val="20"/>
                <w:lang w:val="da-DK"/>
              </w:rPr>
              <w:t>s</w:t>
            </w:r>
            <w:r w:rsidRPr="00F61696">
              <w:rPr>
                <w:sz w:val="20"/>
                <w:lang w:val="da-DK"/>
              </w:rPr>
              <w:t>punkt i skriftlig</w:t>
            </w:r>
            <w:r w:rsidR="00054091" w:rsidRPr="00F61696">
              <w:rPr>
                <w:sz w:val="20"/>
                <w:lang w:val="da-DK"/>
              </w:rPr>
              <w:t>t</w:t>
            </w:r>
            <w:r w:rsidRPr="00F61696">
              <w:rPr>
                <w:sz w:val="20"/>
                <w:lang w:val="da-DK"/>
              </w:rPr>
              <w:t xml:space="preserve"> </w:t>
            </w:r>
          </w:p>
          <w:p w:rsidR="003A1E7D" w:rsidRPr="00F61696" w:rsidRDefault="00054091" w:rsidP="00751EAF">
            <w:pPr>
              <w:rPr>
                <w:i/>
                <w:sz w:val="20"/>
                <w:lang w:val="da-DK"/>
              </w:rPr>
            </w:pPr>
            <w:r w:rsidRPr="00F61696">
              <w:rPr>
                <w:sz w:val="20"/>
                <w:lang w:val="da-DK"/>
              </w:rPr>
              <w:t>oplæg/synopsis</w:t>
            </w:r>
          </w:p>
          <w:p w:rsidR="003A1E7D" w:rsidRPr="00F61696" w:rsidRDefault="003A1E7D" w:rsidP="00751EAF">
            <w:pPr>
              <w:rPr>
                <w:i/>
                <w:sz w:val="20"/>
                <w:lang w:val="da-DK"/>
              </w:rPr>
            </w:pPr>
          </w:p>
          <w:p w:rsidR="003A1E7D" w:rsidRPr="00F61696" w:rsidRDefault="003A1E7D" w:rsidP="00751EAF">
            <w:pPr>
              <w:rPr>
                <w:i/>
                <w:sz w:val="20"/>
                <w:lang w:val="da-DK"/>
              </w:rPr>
            </w:pPr>
            <w:r w:rsidRPr="00F61696">
              <w:rPr>
                <w:i/>
                <w:sz w:val="20"/>
                <w:lang w:val="da-DK"/>
              </w:rPr>
              <w:t>Valgfag</w:t>
            </w:r>
            <w:r w:rsidR="00054091" w:rsidRPr="00F61696">
              <w:rPr>
                <w:i/>
                <w:sz w:val="20"/>
                <w:lang w:val="da-DK"/>
              </w:rPr>
              <w:t>sprøve</w:t>
            </w:r>
            <w:r w:rsidR="00683D4B" w:rsidRPr="00F61696">
              <w:rPr>
                <w:i/>
                <w:sz w:val="20"/>
                <w:lang w:val="da-DK"/>
              </w:rPr>
              <w:t>r</w:t>
            </w:r>
          </w:p>
          <w:p w:rsidR="003A1E7D" w:rsidRPr="00F61696" w:rsidRDefault="00683D4B" w:rsidP="00751EAF">
            <w:pPr>
              <w:rPr>
                <w:i/>
                <w:sz w:val="20"/>
                <w:lang w:val="da-DK"/>
              </w:rPr>
            </w:pPr>
            <w:r w:rsidRPr="00F61696">
              <w:rPr>
                <w:sz w:val="20"/>
                <w:lang w:val="da-DK"/>
              </w:rPr>
              <w:t xml:space="preserve">2 x </w:t>
            </w:r>
            <w:proofErr w:type="gramStart"/>
            <w:r w:rsidR="003A1E7D" w:rsidRPr="00F61696">
              <w:rPr>
                <w:sz w:val="20"/>
                <w:lang w:val="da-DK"/>
              </w:rPr>
              <w:t xml:space="preserve">5 </w:t>
            </w:r>
            <w:r w:rsidR="0012114D" w:rsidRPr="00F61696">
              <w:rPr>
                <w:sz w:val="20"/>
                <w:lang w:val="da-DK"/>
              </w:rPr>
              <w:t xml:space="preserve"> eller</w:t>
            </w:r>
            <w:proofErr w:type="gramEnd"/>
            <w:r w:rsidR="0012114D" w:rsidRPr="00F61696">
              <w:rPr>
                <w:sz w:val="20"/>
                <w:lang w:val="da-DK"/>
              </w:rPr>
              <w:t xml:space="preserve"> 1 x 10 </w:t>
            </w:r>
            <w:r w:rsidR="003A1E7D" w:rsidRPr="00F61696">
              <w:rPr>
                <w:sz w:val="20"/>
                <w:lang w:val="da-DK"/>
              </w:rPr>
              <w:t>ECTS</w:t>
            </w:r>
          </w:p>
        </w:tc>
        <w:tc>
          <w:tcPr>
            <w:tcW w:w="788" w:type="pct"/>
            <w:tcBorders>
              <w:right w:val="single" w:sz="4" w:space="0" w:color="auto"/>
            </w:tcBorders>
          </w:tcPr>
          <w:p w:rsidR="00054091" w:rsidRPr="00F61696" w:rsidRDefault="003A1E7D" w:rsidP="00751EAF">
            <w:pPr>
              <w:rPr>
                <w:i/>
                <w:sz w:val="20"/>
                <w:lang w:val="da-DK"/>
              </w:rPr>
            </w:pPr>
            <w:proofErr w:type="spellStart"/>
            <w:r w:rsidRPr="00F61696">
              <w:rPr>
                <w:i/>
                <w:sz w:val="20"/>
                <w:lang w:val="da-DK"/>
              </w:rPr>
              <w:t>Wissenschafts</w:t>
            </w:r>
            <w:proofErr w:type="spellEnd"/>
            <w:r w:rsidR="00054091" w:rsidRPr="00F61696">
              <w:rPr>
                <w:i/>
                <w:sz w:val="20"/>
                <w:lang w:val="da-DK"/>
              </w:rPr>
              <w:t>-</w:t>
            </w:r>
          </w:p>
          <w:p w:rsidR="003A1E7D" w:rsidRPr="00F61696" w:rsidRDefault="003A1E7D" w:rsidP="00751EAF">
            <w:pPr>
              <w:rPr>
                <w:i/>
                <w:sz w:val="20"/>
                <w:lang w:val="da-DK"/>
              </w:rPr>
            </w:pPr>
            <w:proofErr w:type="spellStart"/>
            <w:r w:rsidRPr="00F61696">
              <w:rPr>
                <w:i/>
                <w:sz w:val="20"/>
                <w:lang w:val="da-DK"/>
              </w:rPr>
              <w:t>rhetorik</w:t>
            </w:r>
            <w:proofErr w:type="spellEnd"/>
          </w:p>
          <w:p w:rsidR="003A1E7D" w:rsidRPr="00F61696" w:rsidRDefault="003A1E7D" w:rsidP="00751EAF">
            <w:pPr>
              <w:rPr>
                <w:i/>
                <w:sz w:val="20"/>
                <w:lang w:val="da-DK"/>
              </w:rPr>
            </w:pPr>
            <w:r w:rsidRPr="00F61696">
              <w:rPr>
                <w:sz w:val="20"/>
                <w:lang w:val="da-DK"/>
              </w:rPr>
              <w:t>ECTS: 5</w:t>
            </w:r>
          </w:p>
          <w:p w:rsidR="003A1E7D" w:rsidRPr="00F61696" w:rsidRDefault="003A1E7D" w:rsidP="00751EAF">
            <w:pPr>
              <w:rPr>
                <w:sz w:val="20"/>
                <w:lang w:val="da-DK"/>
              </w:rPr>
            </w:pPr>
            <w:r w:rsidRPr="00F61696">
              <w:rPr>
                <w:sz w:val="20"/>
                <w:lang w:val="da-DK"/>
              </w:rPr>
              <w:t>Skriftlig hje</w:t>
            </w:r>
            <w:r w:rsidRPr="00F61696">
              <w:rPr>
                <w:sz w:val="20"/>
                <w:lang w:val="da-DK"/>
              </w:rPr>
              <w:t>m</w:t>
            </w:r>
            <w:r w:rsidRPr="00F61696">
              <w:rPr>
                <w:sz w:val="20"/>
                <w:lang w:val="da-DK"/>
              </w:rPr>
              <w:t>meopgave</w:t>
            </w:r>
          </w:p>
          <w:p w:rsidR="003A1E7D" w:rsidRPr="00F61696" w:rsidRDefault="003A1E7D" w:rsidP="00751EAF">
            <w:pPr>
              <w:rPr>
                <w:i/>
                <w:sz w:val="20"/>
                <w:lang w:val="da-DK"/>
              </w:rPr>
            </w:pPr>
          </w:p>
          <w:p w:rsidR="003A1E7D" w:rsidRPr="00F61696" w:rsidRDefault="00523C12" w:rsidP="00751EAF">
            <w:pPr>
              <w:rPr>
                <w:i/>
                <w:sz w:val="20"/>
                <w:lang w:val="da-DK"/>
              </w:rPr>
            </w:pPr>
            <w:r w:rsidRPr="00F61696">
              <w:rPr>
                <w:i/>
                <w:sz w:val="20"/>
                <w:lang w:val="da-DK"/>
              </w:rPr>
              <w:t>International</w:t>
            </w:r>
            <w:r w:rsidR="00CE45BF" w:rsidRPr="00F61696">
              <w:rPr>
                <w:i/>
                <w:sz w:val="20"/>
                <w:lang w:val="da-DK"/>
              </w:rPr>
              <w:t>e</w:t>
            </w:r>
            <w:r w:rsidRPr="00F61696">
              <w:rPr>
                <w:i/>
                <w:sz w:val="20"/>
                <w:lang w:val="da-DK"/>
              </w:rPr>
              <w:t xml:space="preserve"> </w:t>
            </w:r>
            <w:proofErr w:type="spellStart"/>
            <w:r w:rsidR="00CE45BF" w:rsidRPr="00F61696">
              <w:rPr>
                <w:i/>
                <w:sz w:val="20"/>
                <w:lang w:val="da-DK"/>
              </w:rPr>
              <w:t>Markt</w:t>
            </w:r>
            <w:r w:rsidRPr="00F61696">
              <w:rPr>
                <w:i/>
                <w:sz w:val="20"/>
                <w:lang w:val="da-DK"/>
              </w:rPr>
              <w:t>kommun</w:t>
            </w:r>
            <w:r w:rsidRPr="00F61696">
              <w:rPr>
                <w:i/>
                <w:sz w:val="20"/>
                <w:lang w:val="da-DK"/>
              </w:rPr>
              <w:t>i</w:t>
            </w:r>
            <w:r w:rsidRPr="00F61696">
              <w:rPr>
                <w:i/>
                <w:sz w:val="20"/>
                <w:lang w:val="da-DK"/>
              </w:rPr>
              <w:t>kation</w:t>
            </w:r>
            <w:proofErr w:type="spellEnd"/>
          </w:p>
          <w:p w:rsidR="00523C12" w:rsidRPr="00F61696" w:rsidRDefault="00523C12" w:rsidP="00751EAF">
            <w:pPr>
              <w:rPr>
                <w:i/>
                <w:sz w:val="20"/>
                <w:lang w:val="da-DK"/>
              </w:rPr>
            </w:pPr>
            <w:r w:rsidRPr="00F61696">
              <w:rPr>
                <w:i/>
                <w:sz w:val="20"/>
                <w:lang w:val="da-DK"/>
              </w:rPr>
              <w:t>ECTS:10</w:t>
            </w:r>
          </w:p>
          <w:p w:rsidR="00523C12" w:rsidRPr="00F61696" w:rsidRDefault="00523C12" w:rsidP="00751EAF">
            <w:pPr>
              <w:rPr>
                <w:sz w:val="20"/>
                <w:lang w:val="da-DK"/>
              </w:rPr>
            </w:pPr>
            <w:r w:rsidRPr="00F61696">
              <w:rPr>
                <w:i/>
                <w:sz w:val="20"/>
                <w:lang w:val="da-DK"/>
              </w:rPr>
              <w:t>Mundtlig prøve med udgang</w:t>
            </w:r>
            <w:r w:rsidRPr="00F61696">
              <w:rPr>
                <w:i/>
                <w:sz w:val="20"/>
                <w:lang w:val="da-DK"/>
              </w:rPr>
              <w:t>s</w:t>
            </w:r>
            <w:r w:rsidRPr="00F61696">
              <w:rPr>
                <w:i/>
                <w:sz w:val="20"/>
                <w:lang w:val="da-DK"/>
              </w:rPr>
              <w:t>punkt i skriftlig opgave</w:t>
            </w:r>
          </w:p>
          <w:p w:rsidR="003A1E7D" w:rsidRPr="00F61696" w:rsidRDefault="003A1E7D" w:rsidP="00751EAF">
            <w:pPr>
              <w:rPr>
                <w:i/>
                <w:sz w:val="20"/>
                <w:lang w:val="da-DK"/>
              </w:rPr>
            </w:pPr>
          </w:p>
        </w:tc>
        <w:tc>
          <w:tcPr>
            <w:tcW w:w="861" w:type="pct"/>
            <w:tcBorders>
              <w:right w:val="single" w:sz="4" w:space="0" w:color="auto"/>
            </w:tcBorders>
            <w:shd w:val="clear" w:color="auto" w:fill="auto"/>
          </w:tcPr>
          <w:p w:rsidR="003A1E7D" w:rsidRPr="00F61696" w:rsidRDefault="003A1E7D" w:rsidP="003A1E7D">
            <w:pPr>
              <w:rPr>
                <w:i/>
                <w:sz w:val="20"/>
                <w:lang w:val="da-DK"/>
              </w:rPr>
            </w:pPr>
            <w:r w:rsidRPr="00F61696">
              <w:rPr>
                <w:i/>
                <w:sz w:val="20"/>
                <w:lang w:val="da-DK"/>
              </w:rPr>
              <w:t xml:space="preserve">EU i den globale verden </w:t>
            </w:r>
          </w:p>
          <w:p w:rsidR="003A1E7D" w:rsidRPr="00F61696" w:rsidRDefault="00683D4B" w:rsidP="003A1E7D">
            <w:pPr>
              <w:rPr>
                <w:sz w:val="20"/>
                <w:lang w:val="da-DK"/>
              </w:rPr>
            </w:pPr>
            <w:r w:rsidRPr="00F61696">
              <w:rPr>
                <w:sz w:val="20"/>
                <w:lang w:val="da-DK"/>
              </w:rPr>
              <w:t>ECTS: 10</w:t>
            </w:r>
          </w:p>
          <w:p w:rsidR="003A1E7D" w:rsidRPr="00F61696" w:rsidRDefault="007937F4" w:rsidP="003A1E7D">
            <w:pPr>
              <w:rPr>
                <w:sz w:val="20"/>
                <w:lang w:val="da-DK"/>
              </w:rPr>
            </w:pPr>
            <w:r w:rsidRPr="00F61696">
              <w:rPr>
                <w:sz w:val="20"/>
                <w:lang w:val="da-DK"/>
              </w:rPr>
              <w:t>Skriftlig hjemm</w:t>
            </w:r>
            <w:r w:rsidRPr="00F61696">
              <w:rPr>
                <w:sz w:val="20"/>
                <w:lang w:val="da-DK"/>
              </w:rPr>
              <w:t>e</w:t>
            </w:r>
            <w:r w:rsidRPr="00F61696">
              <w:rPr>
                <w:sz w:val="20"/>
                <w:lang w:val="da-DK"/>
              </w:rPr>
              <w:t>opgave</w:t>
            </w:r>
          </w:p>
          <w:p w:rsidR="009B1485" w:rsidRPr="00F61696" w:rsidRDefault="009B1485" w:rsidP="003A1E7D">
            <w:pPr>
              <w:rPr>
                <w:sz w:val="20"/>
                <w:lang w:val="da-DK"/>
              </w:rPr>
            </w:pPr>
          </w:p>
          <w:p w:rsidR="00EF1730" w:rsidRPr="00F61696" w:rsidRDefault="00EF1730" w:rsidP="00EF1730">
            <w:pPr>
              <w:rPr>
                <w:i/>
                <w:sz w:val="20"/>
                <w:lang w:val="da-DK"/>
              </w:rPr>
            </w:pPr>
            <w:r w:rsidRPr="00F61696">
              <w:rPr>
                <w:i/>
                <w:sz w:val="20"/>
                <w:lang w:val="da-DK"/>
              </w:rPr>
              <w:t>Interkulturel ko</w:t>
            </w:r>
            <w:r w:rsidRPr="00F61696">
              <w:rPr>
                <w:i/>
                <w:sz w:val="20"/>
                <w:lang w:val="da-DK"/>
              </w:rPr>
              <w:t>m</w:t>
            </w:r>
            <w:r w:rsidRPr="00F61696">
              <w:rPr>
                <w:i/>
                <w:sz w:val="20"/>
                <w:lang w:val="da-DK"/>
              </w:rPr>
              <w:t>munikation</w:t>
            </w:r>
          </w:p>
          <w:p w:rsidR="00EF1730" w:rsidRPr="00F61696" w:rsidRDefault="00EF1730" w:rsidP="00EF1730">
            <w:pPr>
              <w:rPr>
                <w:sz w:val="20"/>
                <w:lang w:val="da-DK"/>
              </w:rPr>
            </w:pPr>
            <w:r w:rsidRPr="00F61696">
              <w:rPr>
                <w:sz w:val="20"/>
                <w:lang w:val="da-DK"/>
              </w:rPr>
              <w:t>ECTS: 5</w:t>
            </w:r>
          </w:p>
          <w:p w:rsidR="003A1E7D" w:rsidRPr="00F61696" w:rsidRDefault="00EF1730" w:rsidP="003A1E7D">
            <w:pPr>
              <w:rPr>
                <w:sz w:val="20"/>
                <w:lang w:val="da-DK"/>
              </w:rPr>
            </w:pPr>
            <w:r w:rsidRPr="00F61696">
              <w:rPr>
                <w:sz w:val="20"/>
                <w:lang w:val="da-DK"/>
              </w:rPr>
              <w:t>Mundtlig prøve</w:t>
            </w:r>
            <w:r w:rsidRPr="00F61696">
              <w:rPr>
                <w:i/>
                <w:sz w:val="20"/>
                <w:lang w:val="da-DK"/>
              </w:rPr>
              <w:t xml:space="preserve"> </w:t>
            </w:r>
          </w:p>
          <w:p w:rsidR="003A1E7D" w:rsidRPr="00F61696" w:rsidRDefault="003A1E7D" w:rsidP="003A1E7D">
            <w:pPr>
              <w:rPr>
                <w:sz w:val="20"/>
                <w:lang w:val="da-DK"/>
              </w:rPr>
            </w:pPr>
          </w:p>
          <w:p w:rsidR="003A1E7D" w:rsidRPr="00F61696" w:rsidRDefault="003A1E7D" w:rsidP="00683D4B">
            <w:pPr>
              <w:rPr>
                <w:sz w:val="20"/>
                <w:lang w:val="da-DK"/>
              </w:rPr>
            </w:pPr>
          </w:p>
        </w:tc>
        <w:tc>
          <w:tcPr>
            <w:tcW w:w="645" w:type="pct"/>
            <w:tcBorders>
              <w:top w:val="single" w:sz="4" w:space="0" w:color="auto"/>
              <w:left w:val="single" w:sz="4" w:space="0" w:color="auto"/>
              <w:bottom w:val="single" w:sz="4" w:space="0" w:color="auto"/>
              <w:right w:val="single" w:sz="4" w:space="0" w:color="auto"/>
            </w:tcBorders>
            <w:shd w:val="clear" w:color="auto" w:fill="B3B3B3"/>
          </w:tcPr>
          <w:p w:rsidR="003A1E7D" w:rsidRPr="00F61696" w:rsidRDefault="003A1E7D" w:rsidP="00751EAF">
            <w:pPr>
              <w:rPr>
                <w:sz w:val="20"/>
                <w:lang w:val="da-DK"/>
              </w:rPr>
            </w:pPr>
          </w:p>
        </w:tc>
      </w:tr>
      <w:tr w:rsidR="003A1E7D" w:rsidRPr="00F61696" w:rsidTr="008A6832">
        <w:tc>
          <w:tcPr>
            <w:tcW w:w="338" w:type="pct"/>
          </w:tcPr>
          <w:p w:rsidR="003A1E7D" w:rsidRPr="00F61696" w:rsidRDefault="003A1E7D" w:rsidP="00751EAF">
            <w:pPr>
              <w:rPr>
                <w:b/>
                <w:sz w:val="18"/>
                <w:szCs w:val="18"/>
              </w:rPr>
            </w:pPr>
            <w:r w:rsidRPr="00F61696">
              <w:rPr>
                <w:b/>
                <w:sz w:val="18"/>
                <w:szCs w:val="18"/>
              </w:rPr>
              <w:t xml:space="preserve">6. </w:t>
            </w:r>
          </w:p>
        </w:tc>
        <w:tc>
          <w:tcPr>
            <w:tcW w:w="4017" w:type="pct"/>
            <w:gridSpan w:val="5"/>
            <w:tcBorders>
              <w:right w:val="single" w:sz="4" w:space="0" w:color="auto"/>
            </w:tcBorders>
          </w:tcPr>
          <w:p w:rsidR="003A1E7D" w:rsidRPr="00F61696" w:rsidRDefault="003A1E7D" w:rsidP="008A6832">
            <w:pPr>
              <w:jc w:val="center"/>
              <w:rPr>
                <w:i/>
                <w:sz w:val="20"/>
                <w:lang w:val="da-DK"/>
              </w:rPr>
            </w:pPr>
            <w:r w:rsidRPr="00F61696">
              <w:rPr>
                <w:i/>
                <w:sz w:val="20"/>
                <w:lang w:val="da-DK"/>
              </w:rPr>
              <w:t>Bachelorprojekt</w:t>
            </w:r>
          </w:p>
          <w:p w:rsidR="003A1E7D" w:rsidRPr="00F61696" w:rsidRDefault="003A1E7D" w:rsidP="008A6832">
            <w:pPr>
              <w:jc w:val="center"/>
              <w:rPr>
                <w:sz w:val="20"/>
                <w:lang w:val="da-DK"/>
              </w:rPr>
            </w:pPr>
            <w:r w:rsidRPr="00F61696">
              <w:rPr>
                <w:sz w:val="20"/>
                <w:lang w:val="da-DK"/>
              </w:rPr>
              <w:t>ECTS: 20</w:t>
            </w:r>
          </w:p>
          <w:p w:rsidR="003A1E7D" w:rsidRPr="00F61696" w:rsidRDefault="003A1E7D" w:rsidP="008A6832">
            <w:pPr>
              <w:jc w:val="center"/>
              <w:rPr>
                <w:sz w:val="20"/>
                <w:lang w:val="da-DK"/>
              </w:rPr>
            </w:pPr>
            <w:r w:rsidRPr="00F61696">
              <w:rPr>
                <w:sz w:val="20"/>
                <w:lang w:val="da-DK"/>
              </w:rPr>
              <w:t>Mundtlig prøve med udgangspunkt i skriftlig projektrapport</w:t>
            </w:r>
          </w:p>
          <w:p w:rsidR="003A1E7D" w:rsidRPr="00F61696" w:rsidRDefault="003A1E7D" w:rsidP="008A6832">
            <w:pPr>
              <w:jc w:val="center"/>
              <w:rPr>
                <w:sz w:val="20"/>
                <w:lang w:val="da-DK"/>
              </w:rPr>
            </w:pPr>
            <w:r w:rsidRPr="00F61696">
              <w:rPr>
                <w:sz w:val="20"/>
                <w:lang w:val="da-DK"/>
              </w:rPr>
              <w:t xml:space="preserve">Du vælger selv, </w:t>
            </w:r>
            <w:r w:rsidR="00054091" w:rsidRPr="00F61696">
              <w:rPr>
                <w:sz w:val="20"/>
                <w:lang w:val="da-DK"/>
              </w:rPr>
              <w:t>om du</w:t>
            </w:r>
            <w:r w:rsidRPr="00F61696">
              <w:rPr>
                <w:sz w:val="20"/>
                <w:lang w:val="da-DK"/>
              </w:rPr>
              <w:t xml:space="preserve"> vil udarbejde dit bachelorprojekt</w:t>
            </w:r>
            <w:r w:rsidR="00054091" w:rsidRPr="00F61696">
              <w:rPr>
                <w:sz w:val="20"/>
                <w:lang w:val="da-DK"/>
              </w:rPr>
              <w:t xml:space="preserve"> inden</w:t>
            </w:r>
            <w:r w:rsidR="00683D4B" w:rsidRPr="00F61696">
              <w:rPr>
                <w:sz w:val="20"/>
                <w:lang w:val="da-DK"/>
              </w:rPr>
              <w:t xml:space="preserve"> </w:t>
            </w:r>
            <w:r w:rsidR="00054091" w:rsidRPr="00F61696">
              <w:rPr>
                <w:sz w:val="20"/>
                <w:lang w:val="da-DK"/>
              </w:rPr>
              <w:t>for fremmedsproget eller europæiske studier</w:t>
            </w:r>
          </w:p>
          <w:p w:rsidR="003A1E7D" w:rsidRPr="00F61696" w:rsidRDefault="003A1E7D" w:rsidP="008A6832">
            <w:pPr>
              <w:jc w:val="center"/>
              <w:rPr>
                <w:sz w:val="20"/>
                <w:lang w:val="da-DK"/>
              </w:rPr>
            </w:pPr>
          </w:p>
          <w:p w:rsidR="003A1E7D" w:rsidRPr="00F61696" w:rsidRDefault="003A1E7D" w:rsidP="008A6832">
            <w:pPr>
              <w:jc w:val="center"/>
              <w:rPr>
                <w:i/>
                <w:sz w:val="20"/>
                <w:lang w:val="da-DK"/>
              </w:rPr>
            </w:pPr>
            <w:r w:rsidRPr="00F61696">
              <w:rPr>
                <w:i/>
                <w:sz w:val="20"/>
                <w:lang w:val="da-DK"/>
              </w:rPr>
              <w:t>Valgfagsprøver</w:t>
            </w:r>
          </w:p>
          <w:p w:rsidR="003A1E7D" w:rsidRPr="00F61696" w:rsidRDefault="003A1E7D" w:rsidP="008A6832">
            <w:pPr>
              <w:jc w:val="center"/>
              <w:rPr>
                <w:sz w:val="20"/>
                <w:lang w:val="da-DK"/>
              </w:rPr>
            </w:pPr>
            <w:r w:rsidRPr="00F61696">
              <w:rPr>
                <w:sz w:val="20"/>
                <w:lang w:val="da-DK"/>
              </w:rPr>
              <w:t>ECTS: 10</w:t>
            </w:r>
          </w:p>
          <w:p w:rsidR="003A1E7D" w:rsidRPr="00F61696" w:rsidRDefault="003A1E7D" w:rsidP="00B45C7A">
            <w:pPr>
              <w:jc w:val="center"/>
              <w:rPr>
                <w:sz w:val="20"/>
                <w:lang w:val="da-DK"/>
              </w:rPr>
            </w:pPr>
            <w:r w:rsidRPr="00F61696">
              <w:rPr>
                <w:sz w:val="20"/>
                <w:lang w:val="da-DK"/>
              </w:rPr>
              <w:t xml:space="preserve">Om dine valgmuligheder på 6. semester, se nærmere </w:t>
            </w:r>
            <w:r w:rsidR="00D64E1D" w:rsidRPr="00F61696">
              <w:rPr>
                <w:sz w:val="20"/>
                <w:lang w:val="da-DK"/>
              </w:rPr>
              <w:t>på Studie</w:t>
            </w:r>
            <w:r w:rsidR="00B45C7A" w:rsidRPr="00F61696">
              <w:rPr>
                <w:sz w:val="20"/>
                <w:lang w:val="da-DK"/>
              </w:rPr>
              <w:t>portalen</w:t>
            </w:r>
          </w:p>
        </w:tc>
        <w:tc>
          <w:tcPr>
            <w:tcW w:w="645" w:type="pct"/>
            <w:tcBorders>
              <w:top w:val="nil"/>
              <w:left w:val="single" w:sz="4" w:space="0" w:color="auto"/>
              <w:bottom w:val="single" w:sz="4" w:space="0" w:color="auto"/>
              <w:right w:val="single" w:sz="4" w:space="0" w:color="auto"/>
            </w:tcBorders>
            <w:shd w:val="clear" w:color="auto" w:fill="B3B3B3"/>
          </w:tcPr>
          <w:p w:rsidR="003A1E7D" w:rsidRPr="00F61696" w:rsidRDefault="003A1E7D" w:rsidP="008A6832">
            <w:pPr>
              <w:jc w:val="center"/>
              <w:rPr>
                <w:sz w:val="20"/>
                <w:lang w:val="da-DK"/>
              </w:rPr>
            </w:pPr>
          </w:p>
        </w:tc>
      </w:tr>
    </w:tbl>
    <w:p w:rsidR="00751EAF" w:rsidRPr="00F61696" w:rsidRDefault="00751EAF" w:rsidP="00751EAF">
      <w:pPr>
        <w:spacing w:line="312" w:lineRule="auto"/>
        <w:rPr>
          <w:sz w:val="20"/>
          <w:lang w:val="da-DK"/>
        </w:rPr>
      </w:pPr>
    </w:p>
    <w:p w:rsidR="00751EAF" w:rsidRPr="00F61696" w:rsidRDefault="00AD06A9" w:rsidP="00751EAF">
      <w:pPr>
        <w:spacing w:line="312" w:lineRule="auto"/>
        <w:rPr>
          <w:sz w:val="20"/>
          <w:lang w:val="da-DK"/>
        </w:rPr>
      </w:pPr>
      <w:r w:rsidRPr="00F61696">
        <w:rPr>
          <w:sz w:val="20"/>
          <w:lang w:val="da-DK"/>
        </w:rPr>
        <w:t>*Du skal være opmærksom på</w:t>
      </w:r>
      <w:r w:rsidR="00D34F19" w:rsidRPr="00F61696">
        <w:rPr>
          <w:sz w:val="20"/>
          <w:lang w:val="da-DK"/>
        </w:rPr>
        <w:t>,</w:t>
      </w:r>
      <w:r w:rsidR="00751EAF" w:rsidRPr="00F61696">
        <w:rPr>
          <w:sz w:val="20"/>
          <w:lang w:val="da-DK"/>
        </w:rPr>
        <w:t xml:space="preserve"> </w:t>
      </w:r>
      <w:proofErr w:type="gramStart"/>
      <w:r w:rsidR="00751EAF" w:rsidRPr="00F61696">
        <w:rPr>
          <w:sz w:val="20"/>
          <w:lang w:val="da-DK"/>
        </w:rPr>
        <w:t>at</w:t>
      </w:r>
      <w:proofErr w:type="gramEnd"/>
      <w:r w:rsidR="00751EAF" w:rsidRPr="00F61696">
        <w:rPr>
          <w:sz w:val="20"/>
          <w:lang w:val="da-DK"/>
        </w:rPr>
        <w:t xml:space="preserve"> </w:t>
      </w:r>
      <w:proofErr w:type="gramStart"/>
      <w:r w:rsidR="00751EAF" w:rsidRPr="00F61696">
        <w:rPr>
          <w:sz w:val="20"/>
          <w:lang w:val="da-DK"/>
        </w:rPr>
        <w:t>ved</w:t>
      </w:r>
      <w:proofErr w:type="gramEnd"/>
      <w:r w:rsidR="00751EAF" w:rsidRPr="00F61696">
        <w:rPr>
          <w:sz w:val="20"/>
          <w:lang w:val="da-DK"/>
        </w:rPr>
        <w:t xml:space="preserve"> prøver med løbende evaluering begynder prøven samtidig med kursets start.</w:t>
      </w:r>
    </w:p>
    <w:p w:rsidR="00751EAF" w:rsidRPr="00F61696" w:rsidRDefault="00751EAF" w:rsidP="00751EAF">
      <w:pPr>
        <w:spacing w:line="312" w:lineRule="auto"/>
        <w:rPr>
          <w:lang w:val="da-DK"/>
        </w:rPr>
      </w:pPr>
    </w:p>
    <w:p w:rsidR="00204962" w:rsidRPr="00F61696" w:rsidRDefault="00204962" w:rsidP="00204962">
      <w:pPr>
        <w:spacing w:line="312" w:lineRule="auto"/>
        <w:rPr>
          <w:lang w:val="da-DK"/>
        </w:rPr>
      </w:pPr>
      <w:r w:rsidRPr="00F61696">
        <w:rPr>
          <w:lang w:val="da-DK"/>
        </w:rPr>
        <w:t xml:space="preserve">Alle prøver på 2. semester inden for fremmedsprogene og </w:t>
      </w:r>
      <w:r w:rsidR="002D2436" w:rsidRPr="00F61696">
        <w:rPr>
          <w:lang w:val="da-DK"/>
        </w:rPr>
        <w:t>europæiske studier</w:t>
      </w:r>
      <w:r w:rsidRPr="00F61696">
        <w:rPr>
          <w:lang w:val="da-DK"/>
        </w:rPr>
        <w:t xml:space="preserve"> er 1. årsprøver. Det betyder, at du </w:t>
      </w:r>
      <w:r w:rsidRPr="00F61696">
        <w:rPr>
          <w:b/>
          <w:lang w:val="da-DK"/>
        </w:rPr>
        <w:t>skal</w:t>
      </w:r>
      <w:r w:rsidRPr="00F61696">
        <w:rPr>
          <w:lang w:val="da-DK"/>
        </w:rPr>
        <w:t xml:space="preserve"> være tilmeldt prøverne, første gang de afholdes (dvs. i den førstkommende maj-juni eksamenstermin efter optagelsen på studiet). 1. årsprøverne </w:t>
      </w:r>
      <w:r w:rsidRPr="00F61696">
        <w:rPr>
          <w:b/>
          <w:lang w:val="da-DK"/>
        </w:rPr>
        <w:t xml:space="preserve">skal </w:t>
      </w:r>
      <w:r w:rsidRPr="00F61696">
        <w:rPr>
          <w:lang w:val="da-DK"/>
        </w:rPr>
        <w:t>være bestået senest 2 år efter, at du er startet på uddannelsen.</w:t>
      </w:r>
    </w:p>
    <w:p w:rsidR="007B5405" w:rsidRPr="00F61696" w:rsidRDefault="007B5405" w:rsidP="00751EAF">
      <w:pPr>
        <w:spacing w:line="312" w:lineRule="auto"/>
        <w:rPr>
          <w:lang w:val="da-DK"/>
        </w:rPr>
      </w:pPr>
    </w:p>
    <w:p w:rsidR="008838E9" w:rsidRPr="00F61696" w:rsidRDefault="008838E9" w:rsidP="008838E9">
      <w:pPr>
        <w:widowControl/>
        <w:spacing w:line="312" w:lineRule="auto"/>
        <w:rPr>
          <w:lang w:val="da-DK"/>
        </w:rPr>
      </w:pPr>
      <w:r w:rsidRPr="00F61696">
        <w:rPr>
          <w:lang w:val="da-DK"/>
        </w:rPr>
        <w:t>I løbet af 4., 5. og 6. semester skal du tage valgfagsprøver svarende til</w:t>
      </w:r>
    </w:p>
    <w:p w:rsidR="008838E9" w:rsidRPr="00F61696" w:rsidRDefault="00FB3747" w:rsidP="008838E9">
      <w:pPr>
        <w:widowControl/>
        <w:spacing w:line="312" w:lineRule="auto"/>
        <w:rPr>
          <w:lang w:val="da-DK"/>
        </w:rPr>
      </w:pPr>
      <w:r w:rsidRPr="00F61696">
        <w:rPr>
          <w:lang w:val="da-DK"/>
        </w:rPr>
        <w:t xml:space="preserve">50 </w:t>
      </w:r>
      <w:r w:rsidR="008838E9" w:rsidRPr="00F61696">
        <w:rPr>
          <w:lang w:val="da-DK"/>
        </w:rPr>
        <w:t>ECTS, hvis du læser engelsk – europæiske studier</w:t>
      </w:r>
    </w:p>
    <w:p w:rsidR="008838E9" w:rsidRPr="00F61696" w:rsidRDefault="008838E9" w:rsidP="008838E9">
      <w:pPr>
        <w:widowControl/>
        <w:spacing w:line="312" w:lineRule="auto"/>
        <w:rPr>
          <w:lang w:val="da-DK"/>
        </w:rPr>
      </w:pPr>
      <w:r w:rsidRPr="00F61696">
        <w:rPr>
          <w:lang w:val="da-DK"/>
        </w:rPr>
        <w:t>40 ECTS, hvis du læser fransk – europæiske studier</w:t>
      </w:r>
    </w:p>
    <w:p w:rsidR="008838E9" w:rsidRPr="00F61696" w:rsidRDefault="008838E9" w:rsidP="008838E9">
      <w:pPr>
        <w:widowControl/>
        <w:spacing w:line="312" w:lineRule="auto"/>
        <w:rPr>
          <w:lang w:val="da-DK"/>
        </w:rPr>
      </w:pPr>
      <w:r w:rsidRPr="00F61696">
        <w:rPr>
          <w:lang w:val="da-DK"/>
        </w:rPr>
        <w:t>50 ECTS, hvis du læser spansk – europæiske studier</w:t>
      </w:r>
    </w:p>
    <w:p w:rsidR="008838E9" w:rsidRPr="00F61696" w:rsidRDefault="00CE45BF" w:rsidP="008838E9">
      <w:pPr>
        <w:widowControl/>
        <w:spacing w:line="312" w:lineRule="auto"/>
        <w:rPr>
          <w:lang w:val="da-DK"/>
        </w:rPr>
      </w:pPr>
      <w:r w:rsidRPr="00F61696">
        <w:rPr>
          <w:lang w:val="da-DK"/>
        </w:rPr>
        <w:t>40</w:t>
      </w:r>
      <w:r w:rsidR="008838E9" w:rsidRPr="00F61696">
        <w:rPr>
          <w:lang w:val="da-DK"/>
        </w:rPr>
        <w:t xml:space="preserve"> ECTS, hvis du læser tysk – europæiske studier</w:t>
      </w:r>
    </w:p>
    <w:p w:rsidR="008838E9" w:rsidRPr="00F61696" w:rsidRDefault="008838E9" w:rsidP="008838E9">
      <w:pPr>
        <w:widowControl/>
        <w:spacing w:line="312" w:lineRule="auto"/>
        <w:rPr>
          <w:lang w:val="da-DK"/>
        </w:rPr>
      </w:pPr>
      <w:r w:rsidRPr="00F61696">
        <w:rPr>
          <w:lang w:val="da-DK"/>
        </w:rPr>
        <w:t xml:space="preserve">Den anbefalede fordeling på semestre fremgår af skemaet. </w:t>
      </w:r>
    </w:p>
    <w:p w:rsidR="008838E9" w:rsidRPr="00F61696" w:rsidRDefault="008838E9" w:rsidP="00751EAF">
      <w:pPr>
        <w:spacing w:line="312" w:lineRule="auto"/>
        <w:rPr>
          <w:lang w:val="da-DK"/>
        </w:rPr>
      </w:pPr>
    </w:p>
    <w:p w:rsidR="007B5405" w:rsidRPr="00F61696" w:rsidRDefault="007B5405" w:rsidP="007B5405">
      <w:pPr>
        <w:pStyle w:val="Heading1"/>
      </w:pPr>
      <w:bookmarkStart w:id="27" w:name="_Toc202585849"/>
      <w:r w:rsidRPr="00F61696">
        <w:br w:type="page"/>
      </w:r>
      <w:bookmarkStart w:id="28" w:name="_Toc333930460"/>
      <w:r w:rsidRPr="00F61696">
        <w:lastRenderedPageBreak/>
        <w:t>EKSAMENSREGLER</w:t>
      </w:r>
      <w:bookmarkEnd w:id="27"/>
      <w:bookmarkEnd w:id="28"/>
    </w:p>
    <w:p w:rsidR="007B5405" w:rsidRPr="00F61696" w:rsidRDefault="007B5405" w:rsidP="007B5405">
      <w:pPr>
        <w:pStyle w:val="Heading1"/>
        <w:rPr>
          <w:sz w:val="24"/>
        </w:rPr>
      </w:pPr>
    </w:p>
    <w:p w:rsidR="007B5405" w:rsidRPr="00F61696" w:rsidRDefault="007B5405" w:rsidP="007B5405">
      <w:pPr>
        <w:pStyle w:val="Heading2"/>
      </w:pPr>
      <w:bookmarkStart w:id="29" w:name="_Toc202585850"/>
      <w:bookmarkStart w:id="30" w:name="_Toc333930461"/>
      <w:r w:rsidRPr="00F61696">
        <w:t>1. årsprøver</w:t>
      </w:r>
      <w:bookmarkEnd w:id="29"/>
      <w:bookmarkEnd w:id="30"/>
    </w:p>
    <w:p w:rsidR="007B5405" w:rsidRPr="00F61696" w:rsidRDefault="007B5405" w:rsidP="007B5405">
      <w:pPr>
        <w:spacing w:line="312" w:lineRule="auto"/>
        <w:rPr>
          <w:lang w:val="da-DK"/>
        </w:rPr>
      </w:pPr>
    </w:p>
    <w:p w:rsidR="007B5405" w:rsidRPr="00F61696" w:rsidRDefault="00204962"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Du </w:t>
      </w:r>
      <w:r w:rsidR="007B5405" w:rsidRPr="00F61696">
        <w:rPr>
          <w:b/>
          <w:lang w:val="da-DK"/>
        </w:rPr>
        <w:t>skal</w:t>
      </w:r>
      <w:r w:rsidR="007B5405" w:rsidRPr="00F61696">
        <w:rPr>
          <w:lang w:val="da-DK"/>
        </w:rPr>
        <w:t xml:space="preserve"> </w:t>
      </w:r>
      <w:r w:rsidRPr="00F61696">
        <w:rPr>
          <w:lang w:val="da-DK"/>
        </w:rPr>
        <w:t xml:space="preserve">være tilmeldt 1. årsprøverne, første gang de afholdes, dvs. </w:t>
      </w:r>
      <w:r w:rsidR="007B5405" w:rsidRPr="00F61696">
        <w:rPr>
          <w:lang w:val="da-DK"/>
        </w:rPr>
        <w:t xml:space="preserve">i den førstkommende maj-juni </w:t>
      </w:r>
      <w:proofErr w:type="spellStart"/>
      <w:r w:rsidR="007B5405" w:rsidRPr="00F61696">
        <w:rPr>
          <w:lang w:val="da-DK"/>
        </w:rPr>
        <w:t>eksamens</w:t>
      </w:r>
      <w:r w:rsidR="007B5405" w:rsidRPr="00F61696">
        <w:rPr>
          <w:lang w:val="da-DK"/>
        </w:rPr>
        <w:softHyphen/>
        <w:t>termin</w:t>
      </w:r>
      <w:proofErr w:type="spellEnd"/>
      <w:r w:rsidR="007B5405" w:rsidRPr="00F61696">
        <w:rPr>
          <w:lang w:val="da-DK"/>
        </w:rPr>
        <w:t xml:space="preserve"> efter optagelsen på studiet. Se oversigten i kapitlet Prøver.</w:t>
      </w:r>
    </w:p>
    <w:p w:rsidR="007B5405" w:rsidRPr="00F61696" w:rsidRDefault="007B5405" w:rsidP="007B5405">
      <w:pPr>
        <w:pStyle w:val="Header"/>
        <w:tabs>
          <w:tab w:val="clear" w:pos="4819"/>
          <w:tab w:val="clear" w:pos="9638"/>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Beståelse kræver mindst karakteren 02 eller bedømmelsen ”bestået” i alle 1. årsprøver.</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Prøver, hvor der er opnået karakteren 02 eller derover eller </w:t>
      </w:r>
      <w:proofErr w:type="gramStart"/>
      <w:r w:rsidRPr="00F61696">
        <w:rPr>
          <w:lang w:val="da-DK"/>
        </w:rPr>
        <w:t>bedømmelsen  ”bestået</w:t>
      </w:r>
      <w:proofErr w:type="gramEnd"/>
      <w:r w:rsidRPr="00F61696">
        <w:rPr>
          <w:lang w:val="da-DK"/>
        </w:rPr>
        <w:t>”, kan ikke tages om.</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Hvis du ikke har </w:t>
      </w:r>
      <w:proofErr w:type="gramStart"/>
      <w:r w:rsidRPr="00F61696">
        <w:rPr>
          <w:lang w:val="da-DK"/>
        </w:rPr>
        <w:t>bestået  en</w:t>
      </w:r>
      <w:proofErr w:type="gramEnd"/>
      <w:r w:rsidRPr="00F61696">
        <w:rPr>
          <w:lang w:val="da-DK"/>
        </w:rPr>
        <w:t xml:space="preserve"> eller flere 1. årsprøver, kan du indstille dig til reeksamination i august måned. Du har tre eksamensforsøg, så yderligere forsøg kan foretages ved næstkommende </w:t>
      </w:r>
      <w:proofErr w:type="spellStart"/>
      <w:r w:rsidRPr="00F61696">
        <w:rPr>
          <w:lang w:val="da-DK"/>
        </w:rPr>
        <w:t>sommer</w:t>
      </w:r>
      <w:r w:rsidRPr="00F61696">
        <w:rPr>
          <w:lang w:val="da-DK"/>
        </w:rPr>
        <w:softHyphen/>
        <w:t>eksamen</w:t>
      </w:r>
      <w:proofErr w:type="spellEnd"/>
      <w:r w:rsidRPr="00F61696">
        <w:rPr>
          <w:lang w:val="da-DK"/>
        </w:rPr>
        <w:t xml:space="preserve"> i maj/juni</w:t>
      </w:r>
      <w:r w:rsidR="00CF3B6B" w:rsidRPr="00F61696">
        <w:rPr>
          <w:lang w:val="da-DK"/>
        </w:rPr>
        <w:t xml:space="preserve"> med</w:t>
      </w:r>
      <w:r w:rsidRPr="00F61696">
        <w:rPr>
          <w:lang w:val="da-DK"/>
        </w:rPr>
        <w:t xml:space="preserve"> mulighed for reeksamen i august, hvis du ikke allerede har været til ree</w:t>
      </w:r>
      <w:r w:rsidRPr="00F61696">
        <w:rPr>
          <w:lang w:val="da-DK"/>
        </w:rPr>
        <w:t>k</w:t>
      </w:r>
      <w:r w:rsidRPr="00F61696">
        <w:rPr>
          <w:lang w:val="da-DK"/>
        </w:rPr>
        <w:t>samen i august året før og dermed brugt dine tre eksamensforsøg.</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1. årsprøverne skal være bestået </w:t>
      </w:r>
      <w:r w:rsidR="00CF3B6B" w:rsidRPr="00F61696">
        <w:rPr>
          <w:lang w:val="da-DK"/>
        </w:rPr>
        <w:t xml:space="preserve">senest </w:t>
      </w:r>
      <w:r w:rsidRPr="00F61696">
        <w:rPr>
          <w:lang w:val="da-DK"/>
        </w:rPr>
        <w:t>2 år efter optagelsen på studiet, for at du kan fortsætte u</w:t>
      </w:r>
      <w:r w:rsidRPr="00F61696">
        <w:rPr>
          <w:lang w:val="da-DK"/>
        </w:rPr>
        <w:t>d</w:t>
      </w:r>
      <w:r w:rsidRPr="00F61696">
        <w:rPr>
          <w:lang w:val="da-DK"/>
        </w:rPr>
        <w:t>dannelsen.</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Hvis du ikke bestå</w:t>
      </w:r>
      <w:r w:rsidR="00204962" w:rsidRPr="00F61696">
        <w:rPr>
          <w:lang w:val="da-DK"/>
        </w:rPr>
        <w:t>r</w:t>
      </w:r>
      <w:r w:rsidRPr="00F61696">
        <w:rPr>
          <w:lang w:val="da-DK"/>
        </w:rPr>
        <w:t xml:space="preserve"> dine 1. årsprøver, tilbydes du en vejledningssamtale med en fagkyndig under</w:t>
      </w:r>
      <w:r w:rsidR="005B4A25" w:rsidRPr="00F61696">
        <w:rPr>
          <w:lang w:val="da-DK"/>
        </w:rPr>
        <w:softHyphen/>
      </w:r>
      <w:r w:rsidRPr="00F61696">
        <w:rPr>
          <w:lang w:val="da-DK"/>
        </w:rPr>
        <w:t>viser.</w:t>
      </w:r>
    </w:p>
    <w:p w:rsidR="007B5405" w:rsidRPr="00F61696" w:rsidRDefault="007B5405" w:rsidP="007B5405">
      <w:pPr>
        <w:pStyle w:val="Heading2"/>
      </w:pPr>
    </w:p>
    <w:p w:rsidR="007B5405" w:rsidRPr="00F61696" w:rsidRDefault="007B5405" w:rsidP="007B5405">
      <w:pPr>
        <w:pStyle w:val="Heading2"/>
      </w:pPr>
      <w:bookmarkStart w:id="31" w:name="_Toc202585851"/>
      <w:bookmarkStart w:id="32" w:name="_Toc333930462"/>
      <w:r w:rsidRPr="00F61696">
        <w:t>Øvrige prøver</w:t>
      </w:r>
      <w:bookmarkEnd w:id="31"/>
      <w:bookmarkEnd w:id="32"/>
    </w:p>
    <w:p w:rsidR="007B5405" w:rsidRPr="00F61696" w:rsidRDefault="007B5405" w:rsidP="007B5405">
      <w:pPr>
        <w:spacing w:line="312" w:lineRule="auto"/>
        <w:rPr>
          <w:lang w:val="da-DK"/>
        </w:rPr>
      </w:pPr>
    </w:p>
    <w:p w:rsidR="00186401" w:rsidRPr="00F61696" w:rsidRDefault="00943DE4"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De øvrige prøver aflægges hver for sig i den rækkefølge, du ønsker. Den anbefalede placering vises i oversigten i kapitlet Prøver her i Studiehåndbogen og i fagkataloget.</w:t>
      </w:r>
    </w:p>
    <w:p w:rsidR="00943DE4" w:rsidRPr="00F61696" w:rsidRDefault="00943DE4"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186401" w:rsidRPr="00F61696" w:rsidRDefault="00186401" w:rsidP="0018640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Prøverne kan aflægges en gang om året med mulighed for reeksamen i samme eksamenstermin.</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044E3A" w:rsidRPr="00F61696" w:rsidRDefault="007B5405" w:rsidP="00044E3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Du har ikke sikkerhed for, at prøveformen ved reeksamen er den samme som ved tidligere eks</w:t>
      </w:r>
      <w:r w:rsidRPr="00F61696">
        <w:rPr>
          <w:lang w:val="da-DK"/>
        </w:rPr>
        <w:t>a</w:t>
      </w:r>
      <w:r w:rsidRPr="00F61696">
        <w:rPr>
          <w:lang w:val="da-DK"/>
        </w:rPr>
        <w:t>mensforsøg.</w:t>
      </w:r>
      <w:r w:rsidR="005430B6" w:rsidRPr="00F61696">
        <w:rPr>
          <w:lang w:val="da-DK"/>
        </w:rPr>
        <w:t xml:space="preserve"> </w:t>
      </w:r>
      <w:r w:rsidR="00044E3A" w:rsidRPr="00F61696">
        <w:rPr>
          <w:lang w:val="da-DK"/>
        </w:rPr>
        <w:t>F.eks. kan skriftlige prøver efter instituttets beslutning afholdes som mundtlig</w:t>
      </w:r>
      <w:r w:rsidR="008B2352" w:rsidRPr="00F61696">
        <w:rPr>
          <w:lang w:val="da-DK"/>
        </w:rPr>
        <w:t>e</w:t>
      </w:r>
      <w:r w:rsidR="00044E3A" w:rsidRPr="00F61696">
        <w:rPr>
          <w:lang w:val="da-DK"/>
        </w:rPr>
        <w:t xml:space="preserve"> prøver ved reeksamen, hvis der er meget få tilmeldte ved tilmeldingsfristens udløb. </w:t>
      </w:r>
    </w:p>
    <w:p w:rsidR="00044E3A" w:rsidRPr="00F61696" w:rsidRDefault="00044E3A" w:rsidP="0018640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186401" w:rsidRPr="00F61696" w:rsidRDefault="00186401" w:rsidP="0018640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Ved reeksamen i forbindelse med prøver med løbende evaluering kan du vælge </w:t>
      </w:r>
    </w:p>
    <w:p w:rsidR="00186401" w:rsidRPr="00F61696" w:rsidRDefault="00186401" w:rsidP="00186401">
      <w:pPr>
        <w:numPr>
          <w:ilvl w:val="0"/>
          <w:numId w:val="27"/>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at deltage i reeksamen i samme eksamenstermin som første ordinære forløb (prøveformen ved reeksamen er beskrevet i prøvebeskrivelsen)</w:t>
      </w:r>
    </w:p>
    <w:p w:rsidR="00186401" w:rsidRPr="00F61696" w:rsidRDefault="00186401" w:rsidP="00186401">
      <w:pPr>
        <w:numPr>
          <w:ilvl w:val="0"/>
          <w:numId w:val="27"/>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at følge undervisningsforløbet, </w:t>
      </w:r>
      <w:r w:rsidR="00044E3A" w:rsidRPr="00F61696">
        <w:rPr>
          <w:lang w:val="da-DK"/>
        </w:rPr>
        <w:t>hvis</w:t>
      </w:r>
      <w:r w:rsidRPr="00F61696">
        <w:rPr>
          <w:lang w:val="da-DK"/>
        </w:rPr>
        <w:t xml:space="preserve"> det udbydes igen</w:t>
      </w:r>
      <w:r w:rsidR="00044E3A" w:rsidRPr="00F61696">
        <w:rPr>
          <w:lang w:val="da-DK"/>
        </w:rPr>
        <w:t>,</w:t>
      </w:r>
      <w:r w:rsidRPr="00F61696">
        <w:rPr>
          <w:lang w:val="da-DK"/>
        </w:rPr>
        <w:t xml:space="preserve"> og deltage i den løbende evaluering</w:t>
      </w:r>
    </w:p>
    <w:p w:rsidR="00186401" w:rsidRPr="00F61696" w:rsidRDefault="00186401" w:rsidP="00186401">
      <w:pPr>
        <w:numPr>
          <w:ilvl w:val="0"/>
          <w:numId w:val="27"/>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at deltage i reeksamen året efter første ordinære forløb uden at have deltaget i undervisni</w:t>
      </w:r>
      <w:r w:rsidRPr="00F61696">
        <w:rPr>
          <w:lang w:val="da-DK"/>
        </w:rPr>
        <w:t>n</w:t>
      </w:r>
      <w:r w:rsidRPr="00F61696">
        <w:rPr>
          <w:lang w:val="da-DK"/>
        </w:rPr>
        <w:t>gen (prøveformen ved reeksamen er beskrevet i prøvebeskrivelsen).</w:t>
      </w:r>
    </w:p>
    <w:p w:rsidR="00186401" w:rsidRPr="00F61696" w:rsidRDefault="00186401"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044E3A" w:rsidRPr="00F61696" w:rsidRDefault="00044E3A" w:rsidP="00044E3A">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Beståelse kræver mindst karakteren 02 eller bedømmelsen ”bestået” i hver prøve. Ved prøver hvor der gives to karakterer, bestås prøven på et vægtet gennemsnit af de to karakterer. Karakterernes vægt fremgår af prøvebeskrivelsen. </w:t>
      </w:r>
    </w:p>
    <w:p w:rsidR="00186401" w:rsidRPr="00F61696" w:rsidRDefault="00186401"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Prøver, hvor der er opnået karakteren 02 eller derover eller bedømmelsen ”bestået”, kan ikke tages om.</w:t>
      </w:r>
    </w:p>
    <w:p w:rsidR="007B5405" w:rsidRPr="00F61696" w:rsidRDefault="007B5405" w:rsidP="007B5405">
      <w:pPr>
        <w:pStyle w:val="Heading2"/>
      </w:pPr>
    </w:p>
    <w:p w:rsidR="007B5405" w:rsidRPr="00F61696" w:rsidRDefault="007B5405" w:rsidP="007B5405">
      <w:pPr>
        <w:pStyle w:val="Heading2"/>
      </w:pPr>
      <w:bookmarkStart w:id="33" w:name="_Toc202585852"/>
      <w:bookmarkStart w:id="34" w:name="_Toc333930463"/>
      <w:r w:rsidRPr="00F61696">
        <w:t>Projektrapporter og hjemmeopgaver</w:t>
      </w:r>
      <w:bookmarkEnd w:id="33"/>
      <w:bookmarkEnd w:id="34"/>
    </w:p>
    <w:p w:rsidR="007B5405" w:rsidRPr="00F61696" w:rsidRDefault="007B5405" w:rsidP="007B5405">
      <w:pPr>
        <w:pStyle w:val="Heading6"/>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186401" w:rsidRPr="00F61696" w:rsidRDefault="00186401" w:rsidP="0018640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Projektrapporter og hjemmeopgaver skal afleveres i 3 eksemplarer på instituttet i et lokale, som vil fremgå af eksamensplanen (se dog nedenfor vedr. </w:t>
      </w:r>
      <w:proofErr w:type="spellStart"/>
      <w:r w:rsidRPr="00F61696">
        <w:rPr>
          <w:lang w:val="da-DK"/>
        </w:rPr>
        <w:t>bachelorprojektet</w:t>
      </w:r>
      <w:proofErr w:type="spellEnd"/>
      <w:r w:rsidRPr="00F61696">
        <w:rPr>
          <w:lang w:val="da-DK"/>
        </w:rPr>
        <w:t xml:space="preserve">). De nærmere tidsfrister for aflevering vil blive bekendtgjort i eksamensplanen. </w:t>
      </w:r>
    </w:p>
    <w:p w:rsidR="00186401" w:rsidRPr="00F61696" w:rsidRDefault="00186401" w:rsidP="0018640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CE45BF" w:rsidRPr="00F61696" w:rsidRDefault="00186401"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Alle eksemplarer af opgaven forsynes med relevant standardiseret forside, som findes </w:t>
      </w:r>
      <w:r w:rsidR="00CE45BF" w:rsidRPr="00F61696">
        <w:rPr>
          <w:lang w:val="da-DK"/>
        </w:rPr>
        <w:t>på Studiepo</w:t>
      </w:r>
      <w:r w:rsidR="00CE45BF" w:rsidRPr="00F61696">
        <w:rPr>
          <w:lang w:val="da-DK"/>
        </w:rPr>
        <w:t>r</w:t>
      </w:r>
      <w:r w:rsidR="00CE45BF" w:rsidRPr="00F61696">
        <w:rPr>
          <w:lang w:val="da-DK"/>
        </w:rPr>
        <w:t>talen.</w:t>
      </w:r>
    </w:p>
    <w:p w:rsidR="00AC0650" w:rsidRPr="00F61696" w:rsidRDefault="00AC0650"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pStyle w:val="Heading2"/>
      </w:pPr>
      <w:bookmarkStart w:id="35" w:name="_Toc202585853"/>
      <w:bookmarkStart w:id="36" w:name="_Toc333930464"/>
      <w:r w:rsidRPr="00F61696">
        <w:t>Bachelorprojekt</w:t>
      </w:r>
      <w:bookmarkEnd w:id="35"/>
      <w:bookmarkEnd w:id="36"/>
    </w:p>
    <w:p w:rsidR="007B5405" w:rsidRPr="00F61696" w:rsidRDefault="007B5405" w:rsidP="007B5405">
      <w:pPr>
        <w:pStyle w:val="Heading2"/>
      </w:pPr>
      <w:r w:rsidRPr="00F61696">
        <w:t xml:space="preserve"> </w:t>
      </w:r>
    </w:p>
    <w:p w:rsidR="00044E3A" w:rsidRPr="00F61696" w:rsidRDefault="00044E3A" w:rsidP="00044E3A">
      <w:pPr>
        <w:numPr>
          <w:ilvl w:val="0"/>
          <w:numId w:val="26"/>
        </w:numPr>
        <w:autoSpaceDE w:val="0"/>
        <w:autoSpaceDN w:val="0"/>
        <w:adjustRightInd w:val="0"/>
        <w:spacing w:line="312" w:lineRule="auto"/>
        <w:rPr>
          <w:szCs w:val="24"/>
          <w:lang w:val="da-DK"/>
        </w:rPr>
      </w:pPr>
      <w:r w:rsidRPr="00F61696">
        <w:rPr>
          <w:szCs w:val="24"/>
          <w:lang w:val="da-DK"/>
        </w:rPr>
        <w:t xml:space="preserve">Du skal tilmelde dig </w:t>
      </w:r>
      <w:proofErr w:type="spellStart"/>
      <w:r w:rsidRPr="00F61696">
        <w:rPr>
          <w:szCs w:val="24"/>
          <w:lang w:val="da-DK"/>
        </w:rPr>
        <w:t>bachelorprojektet</w:t>
      </w:r>
      <w:proofErr w:type="spellEnd"/>
      <w:r w:rsidRPr="00F61696">
        <w:rPr>
          <w:szCs w:val="24"/>
          <w:lang w:val="da-DK"/>
        </w:rPr>
        <w:t xml:space="preserve"> senest den 1. oktober, hvis projektet afleveres i maj, og senest 1. juli, hvis projektet afleveres i december. </w:t>
      </w:r>
    </w:p>
    <w:p w:rsidR="007B5405" w:rsidRPr="00F61696" w:rsidRDefault="007B5405" w:rsidP="00044E3A">
      <w:pPr>
        <w:autoSpaceDE w:val="0"/>
        <w:autoSpaceDN w:val="0"/>
        <w:adjustRightInd w:val="0"/>
        <w:spacing w:line="312" w:lineRule="auto"/>
        <w:rPr>
          <w:szCs w:val="24"/>
          <w:lang w:val="da-DK"/>
        </w:rPr>
      </w:pPr>
      <w:r w:rsidRPr="00F61696">
        <w:rPr>
          <w:szCs w:val="24"/>
          <w:lang w:val="da-DK"/>
        </w:rPr>
        <w:t xml:space="preserve"> </w:t>
      </w:r>
    </w:p>
    <w:p w:rsidR="00CF7176" w:rsidRPr="00F61696" w:rsidRDefault="00044E3A" w:rsidP="00CF7176">
      <w:pPr>
        <w:numPr>
          <w:ilvl w:val="0"/>
          <w:numId w:val="10"/>
        </w:numPr>
        <w:autoSpaceDE w:val="0"/>
        <w:autoSpaceDN w:val="0"/>
        <w:adjustRightInd w:val="0"/>
        <w:spacing w:line="312" w:lineRule="auto"/>
        <w:rPr>
          <w:szCs w:val="24"/>
          <w:lang w:val="da-DK"/>
        </w:rPr>
      </w:pPr>
      <w:r w:rsidRPr="00F61696">
        <w:rPr>
          <w:szCs w:val="24"/>
          <w:lang w:val="da-DK"/>
        </w:rPr>
        <w:t>I løbet af 5. semester afholder undervisningsgruppen et møde med de studerende, der har ti</w:t>
      </w:r>
      <w:r w:rsidRPr="00F61696">
        <w:rPr>
          <w:szCs w:val="24"/>
          <w:lang w:val="da-DK"/>
        </w:rPr>
        <w:t>l</w:t>
      </w:r>
      <w:r w:rsidRPr="00F61696">
        <w:rPr>
          <w:szCs w:val="24"/>
          <w:lang w:val="da-DK"/>
        </w:rPr>
        <w:t xml:space="preserve">meldt sig </w:t>
      </w:r>
      <w:proofErr w:type="spellStart"/>
      <w:r w:rsidRPr="00F61696">
        <w:rPr>
          <w:szCs w:val="24"/>
          <w:lang w:val="da-DK"/>
        </w:rPr>
        <w:t>bachelorprojektet</w:t>
      </w:r>
      <w:proofErr w:type="spellEnd"/>
      <w:r w:rsidRPr="00F61696">
        <w:rPr>
          <w:szCs w:val="24"/>
          <w:lang w:val="da-DK"/>
        </w:rPr>
        <w:t xml:space="preserve">. Her aftales bl.a. en indledende køreplan, og du får udleveret blanket vedr. anmeldelse af emneområde. Du kan hente samme blanket på </w:t>
      </w:r>
      <w:r w:rsidR="00E74BAA" w:rsidRPr="00F61696">
        <w:rPr>
          <w:szCs w:val="24"/>
          <w:lang w:val="da-DK"/>
        </w:rPr>
        <w:t>Studieportalen</w:t>
      </w:r>
      <w:r w:rsidRPr="00F61696">
        <w:rPr>
          <w:szCs w:val="24"/>
          <w:lang w:val="da-DK"/>
        </w:rPr>
        <w:t xml:space="preserve"> (bemærk blanketten er forskellig for hhv. sommereksamen og vintereksamen).</w:t>
      </w:r>
    </w:p>
    <w:p w:rsidR="00CF7176" w:rsidRPr="00F61696" w:rsidRDefault="00CF7176" w:rsidP="00CF7176">
      <w:pPr>
        <w:autoSpaceDE w:val="0"/>
        <w:autoSpaceDN w:val="0"/>
        <w:adjustRightInd w:val="0"/>
        <w:spacing w:line="312" w:lineRule="auto"/>
        <w:ind w:left="357"/>
        <w:rPr>
          <w:szCs w:val="24"/>
          <w:lang w:val="da-DK"/>
        </w:rPr>
      </w:pPr>
    </w:p>
    <w:p w:rsidR="007B5405" w:rsidRPr="00F61696" w:rsidRDefault="007B5405" w:rsidP="007B5405">
      <w:pPr>
        <w:numPr>
          <w:ilvl w:val="0"/>
          <w:numId w:val="10"/>
        </w:numPr>
        <w:autoSpaceDE w:val="0"/>
        <w:autoSpaceDN w:val="0"/>
        <w:adjustRightInd w:val="0"/>
        <w:spacing w:line="312" w:lineRule="auto"/>
        <w:rPr>
          <w:szCs w:val="24"/>
          <w:lang w:val="da-DK"/>
        </w:rPr>
      </w:pPr>
      <w:r w:rsidRPr="00F61696">
        <w:rPr>
          <w:szCs w:val="24"/>
          <w:lang w:val="da-DK"/>
        </w:rPr>
        <w:t xml:space="preserve">Når du har valgt emne, evt. med forslag til vejleder, afleverer du senest den 1. december/ </w:t>
      </w:r>
    </w:p>
    <w:p w:rsidR="007B5405" w:rsidRPr="00F61696" w:rsidRDefault="007B5405" w:rsidP="007B5405">
      <w:pPr>
        <w:tabs>
          <w:tab w:val="left" w:pos="360"/>
        </w:tabs>
        <w:autoSpaceDE w:val="0"/>
        <w:autoSpaceDN w:val="0"/>
        <w:adjustRightInd w:val="0"/>
        <w:spacing w:line="312" w:lineRule="auto"/>
        <w:rPr>
          <w:szCs w:val="24"/>
          <w:lang w:val="da-DK"/>
        </w:rPr>
      </w:pPr>
      <w:r w:rsidRPr="00F61696">
        <w:rPr>
          <w:szCs w:val="24"/>
          <w:lang w:val="da-DK"/>
        </w:rPr>
        <w:tab/>
        <w:t>1</w:t>
      </w:r>
      <w:r w:rsidR="00536433" w:rsidRPr="00F61696">
        <w:rPr>
          <w:szCs w:val="24"/>
          <w:lang w:val="da-DK"/>
        </w:rPr>
        <w:t>5</w:t>
      </w:r>
      <w:r w:rsidRPr="00F61696">
        <w:rPr>
          <w:szCs w:val="24"/>
          <w:lang w:val="da-DK"/>
        </w:rPr>
        <w:t>. august den udfyldte blanket til institutsekretariatet.</w:t>
      </w:r>
    </w:p>
    <w:p w:rsidR="007B5405" w:rsidRPr="00F61696" w:rsidRDefault="007B5405" w:rsidP="007B5405">
      <w:pPr>
        <w:autoSpaceDE w:val="0"/>
        <w:autoSpaceDN w:val="0"/>
        <w:adjustRightInd w:val="0"/>
        <w:spacing w:line="312" w:lineRule="auto"/>
        <w:rPr>
          <w:szCs w:val="24"/>
          <w:lang w:val="da-DK"/>
        </w:rPr>
      </w:pPr>
    </w:p>
    <w:p w:rsidR="00044E3A" w:rsidRPr="00F61696" w:rsidRDefault="00044E3A" w:rsidP="00044E3A">
      <w:pPr>
        <w:numPr>
          <w:ilvl w:val="0"/>
          <w:numId w:val="10"/>
        </w:numPr>
        <w:autoSpaceDE w:val="0"/>
        <w:autoSpaceDN w:val="0"/>
        <w:adjustRightInd w:val="0"/>
        <w:spacing w:line="312" w:lineRule="auto"/>
        <w:rPr>
          <w:szCs w:val="24"/>
          <w:lang w:val="da-DK"/>
        </w:rPr>
      </w:pPr>
      <w:r w:rsidRPr="00F61696">
        <w:rPr>
          <w:szCs w:val="24"/>
          <w:lang w:val="da-DK"/>
        </w:rPr>
        <w:t>Undervisningsgruppen udpeger vejledere.</w:t>
      </w:r>
    </w:p>
    <w:p w:rsidR="00044E3A" w:rsidRPr="00F61696" w:rsidRDefault="00044E3A" w:rsidP="00044E3A">
      <w:pPr>
        <w:autoSpaceDE w:val="0"/>
        <w:autoSpaceDN w:val="0"/>
        <w:adjustRightInd w:val="0"/>
        <w:spacing w:line="312" w:lineRule="auto"/>
        <w:rPr>
          <w:szCs w:val="24"/>
          <w:lang w:val="da-DK"/>
        </w:rPr>
      </w:pPr>
    </w:p>
    <w:p w:rsidR="00044E3A" w:rsidRPr="00F61696" w:rsidRDefault="00044E3A" w:rsidP="00044E3A">
      <w:pPr>
        <w:numPr>
          <w:ilvl w:val="0"/>
          <w:numId w:val="10"/>
        </w:numPr>
        <w:autoSpaceDE w:val="0"/>
        <w:autoSpaceDN w:val="0"/>
        <w:adjustRightInd w:val="0"/>
        <w:spacing w:line="312" w:lineRule="auto"/>
        <w:rPr>
          <w:szCs w:val="24"/>
          <w:lang w:val="da-DK"/>
        </w:rPr>
      </w:pPr>
      <w:r w:rsidRPr="00F61696">
        <w:rPr>
          <w:szCs w:val="24"/>
          <w:lang w:val="da-DK"/>
        </w:rPr>
        <w:t xml:space="preserve">Undervisningsgruppen offentliggør tildelingen af vejledere senest den 15. </w:t>
      </w:r>
      <w:r w:rsidR="00536433" w:rsidRPr="00F61696">
        <w:rPr>
          <w:szCs w:val="24"/>
          <w:lang w:val="da-DK"/>
        </w:rPr>
        <w:t>januar</w:t>
      </w:r>
      <w:r w:rsidRPr="00F61696">
        <w:rPr>
          <w:szCs w:val="24"/>
          <w:lang w:val="da-DK"/>
        </w:rPr>
        <w:t xml:space="preserve"> /1</w:t>
      </w:r>
      <w:r w:rsidR="00536433" w:rsidRPr="00F61696">
        <w:rPr>
          <w:szCs w:val="24"/>
          <w:lang w:val="da-DK"/>
        </w:rPr>
        <w:t>. september.</w:t>
      </w:r>
    </w:p>
    <w:p w:rsidR="00044E3A" w:rsidRPr="00F61696" w:rsidRDefault="00044E3A" w:rsidP="00044E3A">
      <w:pPr>
        <w:autoSpaceDE w:val="0"/>
        <w:autoSpaceDN w:val="0"/>
        <w:adjustRightInd w:val="0"/>
        <w:spacing w:line="312" w:lineRule="auto"/>
        <w:rPr>
          <w:szCs w:val="24"/>
          <w:lang w:val="da-DK"/>
        </w:rPr>
      </w:pPr>
    </w:p>
    <w:p w:rsidR="00044E3A" w:rsidRPr="00F61696" w:rsidRDefault="00044E3A" w:rsidP="00044E3A">
      <w:pPr>
        <w:numPr>
          <w:ilvl w:val="0"/>
          <w:numId w:val="10"/>
        </w:numPr>
        <w:autoSpaceDE w:val="0"/>
        <w:autoSpaceDN w:val="0"/>
        <w:adjustRightInd w:val="0"/>
        <w:spacing w:line="312" w:lineRule="auto"/>
        <w:rPr>
          <w:szCs w:val="24"/>
          <w:lang w:val="da-DK"/>
        </w:rPr>
      </w:pPr>
      <w:r w:rsidRPr="00F61696">
        <w:rPr>
          <w:szCs w:val="24"/>
          <w:lang w:val="da-DK"/>
        </w:rPr>
        <w:t>Vejleder afholder møder med de studerende efter aftale.</w:t>
      </w:r>
    </w:p>
    <w:p w:rsidR="00044E3A" w:rsidRPr="00F61696" w:rsidRDefault="00044E3A" w:rsidP="00044E3A">
      <w:pPr>
        <w:autoSpaceDE w:val="0"/>
        <w:autoSpaceDN w:val="0"/>
        <w:adjustRightInd w:val="0"/>
        <w:spacing w:line="312" w:lineRule="auto"/>
        <w:rPr>
          <w:szCs w:val="24"/>
          <w:lang w:val="da-DK"/>
        </w:rPr>
      </w:pPr>
    </w:p>
    <w:p w:rsidR="00044E3A" w:rsidRPr="00F61696" w:rsidRDefault="00044E3A" w:rsidP="00044E3A">
      <w:pPr>
        <w:numPr>
          <w:ilvl w:val="0"/>
          <w:numId w:val="10"/>
        </w:numPr>
        <w:autoSpaceDE w:val="0"/>
        <w:autoSpaceDN w:val="0"/>
        <w:adjustRightInd w:val="0"/>
        <w:spacing w:line="312" w:lineRule="auto"/>
        <w:rPr>
          <w:szCs w:val="24"/>
          <w:lang w:val="da-DK"/>
        </w:rPr>
      </w:pPr>
      <w:r w:rsidRPr="00F61696">
        <w:rPr>
          <w:szCs w:val="24"/>
          <w:lang w:val="da-DK"/>
        </w:rPr>
        <w:t>Godkendelse af problemformulering aftales med vejleder i henhold til undervisningsgruppens retningslinjer.</w:t>
      </w:r>
    </w:p>
    <w:p w:rsidR="00F5579D" w:rsidRPr="00F61696" w:rsidRDefault="00F5579D" w:rsidP="00044E3A">
      <w:pPr>
        <w:autoSpaceDE w:val="0"/>
        <w:autoSpaceDN w:val="0"/>
        <w:adjustRightInd w:val="0"/>
        <w:spacing w:line="312" w:lineRule="auto"/>
        <w:rPr>
          <w:szCs w:val="24"/>
          <w:lang w:val="da-DK"/>
        </w:rPr>
      </w:pPr>
    </w:p>
    <w:p w:rsidR="00234FE5" w:rsidRPr="00F61696" w:rsidRDefault="00536433" w:rsidP="00536433">
      <w:pPr>
        <w:numPr>
          <w:ilvl w:val="0"/>
          <w:numId w:val="10"/>
        </w:numPr>
        <w:autoSpaceDE w:val="0"/>
        <w:autoSpaceDN w:val="0"/>
        <w:adjustRightInd w:val="0"/>
        <w:spacing w:line="312" w:lineRule="auto"/>
        <w:rPr>
          <w:szCs w:val="24"/>
          <w:lang w:val="da-DK"/>
        </w:rPr>
      </w:pPr>
      <w:r w:rsidRPr="00F61696">
        <w:rPr>
          <w:lang w:val="da-DK"/>
        </w:rPr>
        <w:lastRenderedPageBreak/>
        <w:t xml:space="preserve">Du skal aflevere projektet i begyndelsen af maj/december i </w:t>
      </w:r>
      <w:r w:rsidR="00204962" w:rsidRPr="00F61696">
        <w:rPr>
          <w:lang w:val="da-DK"/>
        </w:rPr>
        <w:t>2</w:t>
      </w:r>
      <w:r w:rsidRPr="00F61696">
        <w:rPr>
          <w:lang w:val="da-DK"/>
        </w:rPr>
        <w:t xml:space="preserve"> eksemplarer på Studieadministr</w:t>
      </w:r>
      <w:r w:rsidRPr="00F61696">
        <w:rPr>
          <w:lang w:val="da-DK"/>
        </w:rPr>
        <w:t>a</w:t>
      </w:r>
      <w:r w:rsidRPr="00F61696">
        <w:rPr>
          <w:lang w:val="da-DK"/>
        </w:rPr>
        <w:t>tionen.</w:t>
      </w:r>
      <w:r w:rsidRPr="00F61696">
        <w:rPr>
          <w:szCs w:val="24"/>
          <w:lang w:val="da-DK"/>
        </w:rPr>
        <w:t xml:space="preserve"> E</w:t>
      </w:r>
      <w:r w:rsidR="00204962" w:rsidRPr="00F61696">
        <w:rPr>
          <w:szCs w:val="24"/>
          <w:lang w:val="da-DK"/>
        </w:rPr>
        <w:t>ndelig</w:t>
      </w:r>
      <w:r w:rsidRPr="00F61696">
        <w:rPr>
          <w:szCs w:val="24"/>
          <w:lang w:val="da-DK"/>
        </w:rPr>
        <w:t xml:space="preserve"> dato og afleveringssted vil fremgå af eksamensplanen på Studie</w:t>
      </w:r>
      <w:r w:rsidR="00B45C7A" w:rsidRPr="00F61696">
        <w:rPr>
          <w:szCs w:val="24"/>
          <w:lang w:val="da-DK"/>
        </w:rPr>
        <w:t>portalen</w:t>
      </w:r>
      <w:r w:rsidRPr="00F61696">
        <w:rPr>
          <w:szCs w:val="24"/>
          <w:lang w:val="da-DK"/>
        </w:rPr>
        <w:t xml:space="preserve">. </w:t>
      </w:r>
    </w:p>
    <w:p w:rsidR="00234FE5" w:rsidRPr="00F61696" w:rsidRDefault="00234FE5" w:rsidP="00234FE5">
      <w:pPr>
        <w:pStyle w:val="ListParagraph"/>
        <w:rPr>
          <w:b/>
          <w:szCs w:val="24"/>
          <w:lang w:val="da-DK"/>
        </w:rPr>
      </w:pPr>
    </w:p>
    <w:p w:rsidR="00536433" w:rsidRPr="00F61696" w:rsidRDefault="00536433" w:rsidP="00234FE5">
      <w:pPr>
        <w:autoSpaceDE w:val="0"/>
        <w:autoSpaceDN w:val="0"/>
        <w:adjustRightInd w:val="0"/>
        <w:spacing w:line="312" w:lineRule="auto"/>
        <w:ind w:left="357"/>
        <w:rPr>
          <w:szCs w:val="24"/>
          <w:lang w:val="da-DK"/>
        </w:rPr>
      </w:pPr>
      <w:r w:rsidRPr="00F61696">
        <w:rPr>
          <w:b/>
          <w:szCs w:val="24"/>
          <w:lang w:val="da-DK"/>
        </w:rPr>
        <w:t>Desuden</w:t>
      </w:r>
      <w:r w:rsidRPr="00F61696">
        <w:rPr>
          <w:szCs w:val="24"/>
          <w:lang w:val="da-DK"/>
        </w:rPr>
        <w:t xml:space="preserve"> skal du selv registrere og uploade dit bachelorprojekt i bibliotekets afhandlingsportal Theses@asb.</w:t>
      </w:r>
      <w:r w:rsidR="00A34BC3" w:rsidRPr="00F61696">
        <w:rPr>
          <w:szCs w:val="24"/>
          <w:lang w:val="da-DK"/>
        </w:rPr>
        <w:t>dk.</w:t>
      </w:r>
      <w:r w:rsidR="00943DE4" w:rsidRPr="00F61696">
        <w:rPr>
          <w:szCs w:val="24"/>
          <w:lang w:val="da-DK"/>
        </w:rPr>
        <w:t xml:space="preserve"> </w:t>
      </w:r>
      <w:r w:rsidRPr="00F61696">
        <w:rPr>
          <w:szCs w:val="24"/>
          <w:lang w:val="da-DK"/>
        </w:rPr>
        <w:t>Vejledning findes på bibliotekets hjemmeside.</w:t>
      </w:r>
    </w:p>
    <w:p w:rsidR="007B5405" w:rsidRPr="00F61696" w:rsidRDefault="007B5405" w:rsidP="007B5405">
      <w:pPr>
        <w:autoSpaceDE w:val="0"/>
        <w:autoSpaceDN w:val="0"/>
        <w:adjustRightInd w:val="0"/>
        <w:spacing w:line="312" w:lineRule="auto"/>
        <w:rPr>
          <w:szCs w:val="24"/>
          <w:lang w:val="da-DK"/>
        </w:rPr>
      </w:pPr>
    </w:p>
    <w:p w:rsidR="007B5405" w:rsidRPr="00F61696" w:rsidRDefault="007B5405" w:rsidP="007B5405">
      <w:pPr>
        <w:pStyle w:val="Heading2"/>
      </w:pPr>
      <w:bookmarkStart w:id="37" w:name="_Toc202585854"/>
      <w:bookmarkStart w:id="38" w:name="_Toc333930465"/>
      <w:r w:rsidRPr="00F61696">
        <w:t>Individuelle prøver/Gruppeprøver</w:t>
      </w:r>
      <w:bookmarkEnd w:id="37"/>
      <w:bookmarkEnd w:id="38"/>
    </w:p>
    <w:p w:rsidR="007B5405" w:rsidRPr="00F61696" w:rsidRDefault="007B5405" w:rsidP="007B5405">
      <w:pPr>
        <w:rPr>
          <w:lang w:val="da-DK"/>
        </w:rPr>
      </w:pPr>
    </w:p>
    <w:p w:rsidR="007B5405" w:rsidRPr="00F61696" w:rsidRDefault="007B5405" w:rsidP="007B5405">
      <w:pPr>
        <w:spacing w:line="312" w:lineRule="auto"/>
        <w:rPr>
          <w:color w:val="000000"/>
          <w:lang w:val="da-DK"/>
        </w:rPr>
      </w:pPr>
      <w:r w:rsidRPr="00F61696">
        <w:rPr>
          <w:color w:val="000000"/>
          <w:lang w:val="da-DK"/>
        </w:rPr>
        <w:t xml:space="preserve">Alle </w:t>
      </w:r>
      <w:r w:rsidRPr="00F61696">
        <w:rPr>
          <w:i/>
          <w:color w:val="000000"/>
          <w:lang w:val="da-DK"/>
        </w:rPr>
        <w:t>mundtlige prøver</w:t>
      </w:r>
      <w:r w:rsidRPr="00F61696">
        <w:rPr>
          <w:color w:val="000000"/>
          <w:lang w:val="da-DK"/>
        </w:rPr>
        <w:t xml:space="preserve"> er individuelle.</w:t>
      </w:r>
    </w:p>
    <w:p w:rsidR="007B5405" w:rsidRPr="00F61696" w:rsidRDefault="007B5405" w:rsidP="007B5405">
      <w:pPr>
        <w:spacing w:line="312" w:lineRule="auto"/>
        <w:rPr>
          <w:i/>
          <w:color w:val="000000"/>
          <w:lang w:val="da-DK"/>
        </w:rPr>
      </w:pPr>
    </w:p>
    <w:p w:rsidR="007B5405" w:rsidRPr="00F61696" w:rsidRDefault="007B5405" w:rsidP="007B5405">
      <w:pPr>
        <w:spacing w:line="312" w:lineRule="auto"/>
        <w:rPr>
          <w:color w:val="000000"/>
          <w:lang w:val="da-DK"/>
        </w:rPr>
      </w:pPr>
      <w:r w:rsidRPr="00F61696">
        <w:rPr>
          <w:i/>
          <w:color w:val="000000"/>
          <w:lang w:val="da-DK"/>
        </w:rPr>
        <w:t>Skriftlige prøver</w:t>
      </w:r>
      <w:r w:rsidRPr="00F61696">
        <w:rPr>
          <w:color w:val="000000"/>
          <w:lang w:val="da-DK"/>
        </w:rPr>
        <w:t xml:space="preserve"> kan enten være individuelle prøver eller gruppeprøver. Den studerende har altid ret til at aflevere en individuel skriftlig besvarelse.</w:t>
      </w:r>
    </w:p>
    <w:p w:rsidR="007B5405" w:rsidRPr="00F61696" w:rsidRDefault="007B5405" w:rsidP="007B5405">
      <w:pPr>
        <w:spacing w:line="312" w:lineRule="auto"/>
        <w:rPr>
          <w:color w:val="000000"/>
          <w:lang w:val="da-DK"/>
        </w:rPr>
      </w:pPr>
    </w:p>
    <w:p w:rsidR="007B5405" w:rsidRPr="00F61696" w:rsidRDefault="007B5405" w:rsidP="007B5405">
      <w:pPr>
        <w:spacing w:line="312" w:lineRule="auto"/>
        <w:rPr>
          <w:color w:val="000000"/>
          <w:lang w:val="da-DK"/>
        </w:rPr>
      </w:pPr>
      <w:r w:rsidRPr="00F61696">
        <w:rPr>
          <w:color w:val="000000"/>
          <w:lang w:val="da-DK"/>
        </w:rPr>
        <w:t>Både ved individuelle prøver og ved gruppeprøver skal der ske en individuel bedømmelse af den studerendes præsentation. Ved gruppeopgaver skal den enkelte deltagers bidrag tydeligt fremgå.</w:t>
      </w:r>
    </w:p>
    <w:p w:rsidR="008316CB" w:rsidRPr="00F61696" w:rsidRDefault="008316CB" w:rsidP="007B5405">
      <w:pPr>
        <w:spacing w:line="312" w:lineRule="auto"/>
        <w:rPr>
          <w:color w:val="000000"/>
          <w:lang w:val="da-DK"/>
        </w:rPr>
      </w:pPr>
    </w:p>
    <w:p w:rsidR="008316CB" w:rsidRPr="00F61696" w:rsidRDefault="008B3398" w:rsidP="0055363B">
      <w:pPr>
        <w:pStyle w:val="Heading2"/>
      </w:pPr>
      <w:bookmarkStart w:id="39" w:name="_Toc333930466"/>
      <w:r w:rsidRPr="00F61696">
        <w:t>Individualisering af bidrag ved skriftlige gruppeopgaver</w:t>
      </w:r>
      <w:r w:rsidR="002A5492" w:rsidRPr="00F61696">
        <w:t>/</w:t>
      </w:r>
      <w:proofErr w:type="spellStart"/>
      <w:r w:rsidR="002A5492" w:rsidRPr="00F61696">
        <w:t>gruppe</w:t>
      </w:r>
      <w:r w:rsidR="0055363B" w:rsidRPr="00F61696">
        <w:softHyphen/>
      </w:r>
      <w:r w:rsidR="002A5492" w:rsidRPr="00F61696">
        <w:t>projekter</w:t>
      </w:r>
      <w:bookmarkEnd w:id="39"/>
      <w:proofErr w:type="spellEnd"/>
    </w:p>
    <w:p w:rsidR="008316CB" w:rsidRPr="00F61696" w:rsidRDefault="008316CB" w:rsidP="008316CB">
      <w:pPr>
        <w:jc w:val="both"/>
        <w:rPr>
          <w:i/>
          <w:iCs/>
          <w:lang w:val="da-DK"/>
        </w:rPr>
      </w:pPr>
    </w:p>
    <w:p w:rsidR="008316CB" w:rsidRPr="00F61696" w:rsidRDefault="008B3398" w:rsidP="007B7B10">
      <w:pPr>
        <w:spacing w:line="312" w:lineRule="auto"/>
        <w:jc w:val="both"/>
        <w:rPr>
          <w:lang w:val="da-DK"/>
        </w:rPr>
      </w:pPr>
      <w:r w:rsidRPr="00F61696">
        <w:rPr>
          <w:lang w:val="da-DK"/>
        </w:rPr>
        <w:t>Ved gruppeopgaver</w:t>
      </w:r>
      <w:r w:rsidR="002A5492" w:rsidRPr="00F61696">
        <w:rPr>
          <w:lang w:val="da-DK"/>
        </w:rPr>
        <w:t>/gruppeprojekter</w:t>
      </w:r>
      <w:r w:rsidRPr="00F61696">
        <w:rPr>
          <w:lang w:val="da-DK"/>
        </w:rPr>
        <w:t xml:space="preserve"> skal det tydeligt fremgå, hvem der har udarbejdet og har sæ</w:t>
      </w:r>
      <w:r w:rsidRPr="00F61696">
        <w:rPr>
          <w:lang w:val="da-DK"/>
        </w:rPr>
        <w:t>r</w:t>
      </w:r>
      <w:r w:rsidRPr="00F61696">
        <w:rPr>
          <w:lang w:val="da-DK"/>
        </w:rPr>
        <w:t xml:space="preserve">ligt ansvar for de enkelte kapitler og større underkapitler. Individualiseringen skal ske ved angivelse af navn i indholdsfortegnelsen. </w:t>
      </w:r>
    </w:p>
    <w:p w:rsidR="008316CB" w:rsidRPr="00F61696" w:rsidRDefault="008316CB" w:rsidP="007B7B10">
      <w:pPr>
        <w:spacing w:line="312" w:lineRule="auto"/>
        <w:jc w:val="both"/>
        <w:rPr>
          <w:lang w:val="da-DK"/>
        </w:rPr>
      </w:pPr>
    </w:p>
    <w:p w:rsidR="008316CB" w:rsidRPr="00F61696" w:rsidRDefault="008B3398" w:rsidP="007B7B10">
      <w:pPr>
        <w:spacing w:line="312" w:lineRule="auto"/>
        <w:jc w:val="both"/>
        <w:rPr>
          <w:lang w:val="da-DK"/>
        </w:rPr>
      </w:pPr>
      <w:r w:rsidRPr="00F61696">
        <w:rPr>
          <w:lang w:val="da-DK"/>
        </w:rPr>
        <w:t>Opgavens</w:t>
      </w:r>
      <w:r w:rsidR="002A5492" w:rsidRPr="00F61696">
        <w:rPr>
          <w:lang w:val="da-DK"/>
        </w:rPr>
        <w:t>/projektets</w:t>
      </w:r>
      <w:r w:rsidRPr="00F61696">
        <w:rPr>
          <w:lang w:val="da-DK"/>
        </w:rPr>
        <w:t xml:space="preserve"> indledning, problemformulering, afgrænsning o. lign. samt endelig diskussion og konklusion anses for at være udarbejdet i fællesskab af gruppen og skal ikke individualiseres. </w:t>
      </w:r>
    </w:p>
    <w:p w:rsidR="008316CB" w:rsidRPr="00F61696" w:rsidRDefault="008316CB" w:rsidP="008316CB">
      <w:pPr>
        <w:jc w:val="both"/>
        <w:rPr>
          <w:lang w:val="da-DK"/>
        </w:rPr>
      </w:pPr>
    </w:p>
    <w:p w:rsidR="008316CB" w:rsidRPr="00F61696" w:rsidRDefault="008B3398" w:rsidP="008316CB">
      <w:pPr>
        <w:spacing w:line="312" w:lineRule="auto"/>
        <w:rPr>
          <w:color w:val="000000"/>
          <w:lang w:val="da-DK"/>
        </w:rPr>
      </w:pPr>
      <w:r w:rsidRPr="00F61696">
        <w:rPr>
          <w:lang w:val="da-DK"/>
        </w:rPr>
        <w:t>Ved mundtligt forsvar af gruppeopgaver</w:t>
      </w:r>
      <w:r w:rsidR="002A5492" w:rsidRPr="00F61696">
        <w:rPr>
          <w:lang w:val="da-DK"/>
        </w:rPr>
        <w:t>/gruppeprojekter</w:t>
      </w:r>
      <w:r w:rsidRPr="00F61696">
        <w:rPr>
          <w:lang w:val="da-DK"/>
        </w:rPr>
        <w:t xml:space="preserve"> vil de studerende have et fælles ansvar for opgaven</w:t>
      </w:r>
      <w:r w:rsidR="002A5492" w:rsidRPr="00F61696">
        <w:rPr>
          <w:lang w:val="da-DK"/>
        </w:rPr>
        <w:t>/projektet</w:t>
      </w:r>
      <w:r w:rsidRPr="00F61696">
        <w:rPr>
          <w:lang w:val="da-DK"/>
        </w:rPr>
        <w:t>. Alle medlemmer af gruppen forventes at have et godt kendskab til samtlige k</w:t>
      </w:r>
      <w:r w:rsidRPr="00F61696">
        <w:rPr>
          <w:lang w:val="da-DK"/>
        </w:rPr>
        <w:t>a</w:t>
      </w:r>
      <w:r w:rsidRPr="00F61696">
        <w:rPr>
          <w:lang w:val="da-DK"/>
        </w:rPr>
        <w:t>pitler, uanset om disse er individualiserede eller udarbejdet i fællesskab. Den, der har ansvar for et individualiseret kapitel eller underkapitel, forventes at have detaljeret indsigt heri og at kunne red</w:t>
      </w:r>
      <w:r w:rsidRPr="00F61696">
        <w:rPr>
          <w:lang w:val="da-DK"/>
        </w:rPr>
        <w:t>e</w:t>
      </w:r>
      <w:r w:rsidRPr="00F61696">
        <w:rPr>
          <w:lang w:val="da-DK"/>
        </w:rPr>
        <w:t>gøre indgående for indholdet.</w:t>
      </w:r>
    </w:p>
    <w:p w:rsidR="007B5405" w:rsidRPr="00F61696" w:rsidRDefault="007B5405" w:rsidP="007B5405">
      <w:pPr>
        <w:spacing w:line="312" w:lineRule="auto"/>
        <w:rPr>
          <w:color w:val="000000"/>
          <w:lang w:val="da-DK"/>
        </w:rPr>
      </w:pPr>
    </w:p>
    <w:p w:rsidR="007B5405" w:rsidRPr="00F61696" w:rsidRDefault="007B5405" w:rsidP="007B5405">
      <w:pPr>
        <w:pStyle w:val="Heading2"/>
      </w:pPr>
      <w:bookmarkStart w:id="40" w:name="_Toc202585855"/>
      <w:bookmarkStart w:id="41" w:name="_Toc333930467"/>
      <w:r w:rsidRPr="00F61696">
        <w:t>Antal evalueringsforsøg</w:t>
      </w:r>
      <w:bookmarkEnd w:id="40"/>
      <w:bookmarkEnd w:id="41"/>
    </w:p>
    <w:p w:rsidR="007B5405" w:rsidRPr="00F61696" w:rsidRDefault="007B5405" w:rsidP="007B5405">
      <w:pPr>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Du kan højst deltage i en prøve, herunder aflevere projektrapport og hjemmeopgave, tre gange. St</w:t>
      </w:r>
      <w:r w:rsidRPr="00F61696">
        <w:rPr>
          <w:lang w:val="da-DK"/>
        </w:rPr>
        <w:t>u</w:t>
      </w:r>
      <w:r w:rsidRPr="00F61696">
        <w:rPr>
          <w:lang w:val="da-DK"/>
        </w:rPr>
        <w:t>dienævnet kan i ganske særlige tilfælde tillade et fjerde eksamensforsøg.</w:t>
      </w:r>
    </w:p>
    <w:p w:rsidR="00AF4B4D" w:rsidRPr="00F61696" w:rsidRDefault="00AF4B4D" w:rsidP="007B5405">
      <w:pPr>
        <w:pStyle w:val="Heading2"/>
      </w:pPr>
      <w:bookmarkStart w:id="42" w:name="_Toc202585856"/>
    </w:p>
    <w:p w:rsidR="007B5405" w:rsidRPr="00F61696" w:rsidRDefault="007B5405" w:rsidP="007B5405">
      <w:pPr>
        <w:pStyle w:val="Heading2"/>
      </w:pPr>
      <w:bookmarkStart w:id="43" w:name="_Toc333930468"/>
      <w:r w:rsidRPr="00F61696">
        <w:t>Pensum i forbindelse med reeksamen</w:t>
      </w:r>
      <w:bookmarkEnd w:id="42"/>
      <w:bookmarkEnd w:id="43"/>
    </w:p>
    <w:p w:rsidR="007B5405" w:rsidRPr="00F61696" w:rsidRDefault="007B5405" w:rsidP="007B5405">
      <w:pPr>
        <w:rPr>
          <w:lang w:val="da-DK"/>
        </w:rPr>
      </w:pPr>
    </w:p>
    <w:p w:rsidR="007B5405" w:rsidRPr="00F61696" w:rsidRDefault="007B5405" w:rsidP="00EB6F13">
      <w:pPr>
        <w:widowControl/>
        <w:spacing w:line="312" w:lineRule="auto"/>
        <w:rPr>
          <w:lang w:val="da-DK"/>
        </w:rPr>
      </w:pPr>
      <w:r w:rsidRPr="00F61696">
        <w:rPr>
          <w:snapToGrid/>
          <w:szCs w:val="24"/>
          <w:lang w:val="da-DK"/>
        </w:rPr>
        <w:t>Du har ret til at blive eksamineret i dit oprindelige eksamenspensum, såfremt du går til reeksamin</w:t>
      </w:r>
      <w:r w:rsidRPr="00F61696">
        <w:rPr>
          <w:snapToGrid/>
          <w:szCs w:val="24"/>
          <w:lang w:val="da-DK"/>
        </w:rPr>
        <w:t>a</w:t>
      </w:r>
      <w:r w:rsidRPr="00F61696">
        <w:rPr>
          <w:snapToGrid/>
          <w:szCs w:val="24"/>
          <w:lang w:val="da-DK"/>
        </w:rPr>
        <w:t>tion </w:t>
      </w:r>
      <w:r w:rsidRPr="00F61696">
        <w:rPr>
          <w:lang w:val="da-DK"/>
        </w:rPr>
        <w:t xml:space="preserve">i løbet af de 2 eksamener, der følger umiddelbart efter 1. eksamensforsøg, dvs. ved reeksamen i </w:t>
      </w:r>
      <w:r w:rsidRPr="00F61696">
        <w:rPr>
          <w:lang w:val="da-DK"/>
        </w:rPr>
        <w:lastRenderedPageBreak/>
        <w:t>samme eksamenstermin og i næstkommende eksamenstermin.</w:t>
      </w:r>
      <w:r w:rsidR="00CF7176" w:rsidRPr="00F61696">
        <w:rPr>
          <w:lang w:val="da-DK"/>
        </w:rPr>
        <w:t xml:space="preserve"> </w:t>
      </w:r>
      <w:r w:rsidRPr="00F61696">
        <w:rPr>
          <w:lang w:val="da-DK"/>
        </w:rPr>
        <w:t>Det bemærkes, at justeringer og o</w:t>
      </w:r>
      <w:r w:rsidRPr="00F61696">
        <w:rPr>
          <w:lang w:val="da-DK"/>
        </w:rPr>
        <w:t>p</w:t>
      </w:r>
      <w:r w:rsidRPr="00F61696">
        <w:rPr>
          <w:lang w:val="da-DK"/>
        </w:rPr>
        <w:t xml:space="preserve">datering af pensum </w:t>
      </w:r>
      <w:r w:rsidRPr="00F61696">
        <w:rPr>
          <w:b/>
          <w:lang w:val="da-DK"/>
        </w:rPr>
        <w:t>ikke</w:t>
      </w:r>
      <w:r w:rsidRPr="00F61696">
        <w:rPr>
          <w:lang w:val="da-DK"/>
        </w:rPr>
        <w:t xml:space="preserve"> betragtes som en ændring af pensum. Du har selv pligt til at kontakte fa</w:t>
      </w:r>
      <w:r w:rsidRPr="00F61696">
        <w:rPr>
          <w:lang w:val="da-DK"/>
        </w:rPr>
        <w:t>g</w:t>
      </w:r>
      <w:r w:rsidRPr="00F61696">
        <w:rPr>
          <w:lang w:val="da-DK"/>
        </w:rPr>
        <w:t>læreren med henblik på oplysninger om eventuelle justeringer.</w:t>
      </w:r>
    </w:p>
    <w:p w:rsidR="006E314A" w:rsidRPr="00F61696" w:rsidRDefault="006E314A" w:rsidP="007B5405">
      <w:pPr>
        <w:pStyle w:val="Heading2"/>
      </w:pPr>
      <w:bookmarkStart w:id="44" w:name="_Toc202585857"/>
    </w:p>
    <w:p w:rsidR="007B5405" w:rsidRPr="00F61696" w:rsidRDefault="007B5405" w:rsidP="007B5405">
      <w:pPr>
        <w:pStyle w:val="Heading2"/>
      </w:pPr>
      <w:bookmarkStart w:id="45" w:name="_Toc333930469"/>
      <w:r w:rsidRPr="00F61696">
        <w:t>Tilmelding og framelding</w:t>
      </w:r>
      <w:bookmarkEnd w:id="44"/>
      <w:bookmarkEnd w:id="45"/>
    </w:p>
    <w:p w:rsidR="007B5405" w:rsidRPr="00F61696" w:rsidRDefault="007B5405" w:rsidP="007B5405">
      <w:pPr>
        <w:rPr>
          <w:lang w:val="da-DK"/>
        </w:rPr>
      </w:pPr>
    </w:p>
    <w:p w:rsidR="00860D17" w:rsidRPr="00F61696" w:rsidRDefault="00860D17" w:rsidP="00860D17">
      <w:pPr>
        <w:widowControl/>
        <w:spacing w:line="312" w:lineRule="auto"/>
        <w:rPr>
          <w:snapToGrid/>
          <w:szCs w:val="24"/>
          <w:lang w:val="da-DK"/>
        </w:rPr>
      </w:pPr>
      <w:r w:rsidRPr="00F61696">
        <w:rPr>
          <w:snapToGrid/>
          <w:szCs w:val="24"/>
          <w:lang w:val="da-DK"/>
        </w:rPr>
        <w:t xml:space="preserve">Tilmelding til eksamen sker </w:t>
      </w:r>
      <w:r w:rsidRPr="00F61696">
        <w:rPr>
          <w:i/>
          <w:snapToGrid/>
          <w:szCs w:val="24"/>
          <w:lang w:val="da-DK"/>
        </w:rPr>
        <w:t>automatisk</w:t>
      </w:r>
      <w:r w:rsidRPr="00F61696">
        <w:rPr>
          <w:snapToGrid/>
          <w:szCs w:val="24"/>
          <w:lang w:val="da-DK"/>
        </w:rPr>
        <w:t xml:space="preserve"> ved </w:t>
      </w:r>
      <w:r w:rsidRPr="00F61696">
        <w:rPr>
          <w:i/>
          <w:snapToGrid/>
          <w:szCs w:val="24"/>
          <w:lang w:val="da-DK"/>
        </w:rPr>
        <w:t>første</w:t>
      </w:r>
      <w:r w:rsidRPr="00F61696">
        <w:rPr>
          <w:snapToGrid/>
          <w:szCs w:val="24"/>
          <w:lang w:val="da-DK"/>
        </w:rPr>
        <w:t xml:space="preserve"> udbudte forsøg, dvs. ved de ordinære prøver som aflægges i direkte forlængelse af semestrets undervisning. Hvis du ikke består ved den ordinære prøve, har du mulighed for at </w:t>
      </w:r>
      <w:r w:rsidRPr="00F61696">
        <w:rPr>
          <w:i/>
          <w:snapToGrid/>
          <w:szCs w:val="24"/>
          <w:lang w:val="da-DK"/>
        </w:rPr>
        <w:t>tilmelde dig</w:t>
      </w:r>
      <w:r w:rsidRPr="00F61696">
        <w:rPr>
          <w:snapToGrid/>
          <w:szCs w:val="24"/>
          <w:lang w:val="da-DK"/>
        </w:rPr>
        <w:t xml:space="preserve"> reeksamen i samme eksamenstermin eller ved en ko</w:t>
      </w:r>
      <w:r w:rsidRPr="00F61696">
        <w:rPr>
          <w:snapToGrid/>
          <w:szCs w:val="24"/>
          <w:lang w:val="da-DK"/>
        </w:rPr>
        <w:t>m</w:t>
      </w:r>
      <w:r w:rsidRPr="00F61696">
        <w:rPr>
          <w:snapToGrid/>
          <w:szCs w:val="24"/>
          <w:lang w:val="da-DK"/>
        </w:rPr>
        <w:t xml:space="preserve">mende ordinær eksamen (som igen giver dig ret til reeksamen i samme eksamenstermin), se ovenfor vedr. antal evalueringsforsøg. </w:t>
      </w:r>
    </w:p>
    <w:p w:rsidR="00194121" w:rsidRPr="00F61696" w:rsidRDefault="00194121" w:rsidP="00860D17">
      <w:pPr>
        <w:widowControl/>
        <w:spacing w:line="312" w:lineRule="auto"/>
        <w:rPr>
          <w:snapToGrid/>
          <w:szCs w:val="24"/>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Du har pligt til selv at kontrollere, at eksamenstilmeldingen er korrekt registreret. Er der fejl i reg</w:t>
      </w:r>
      <w:r w:rsidRPr="00F61696">
        <w:rPr>
          <w:lang w:val="da-DK"/>
        </w:rPr>
        <w:t>i</w:t>
      </w:r>
      <w:r w:rsidRPr="00F61696">
        <w:rPr>
          <w:lang w:val="da-DK"/>
        </w:rPr>
        <w:t>streringen, skal du henvende dig til Studieadministrationen inden nedennævnte kontrol-</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frist. Hvis fejlen ikke rettes inden kontrolfristens udløb, anses du ikke for at have tilmeldt dig eks</w:t>
      </w:r>
      <w:r w:rsidRPr="00F61696">
        <w:rPr>
          <w:lang w:val="da-DK"/>
        </w:rPr>
        <w:t>a</w:t>
      </w:r>
      <w:r w:rsidRPr="00F61696">
        <w:rPr>
          <w:lang w:val="da-DK"/>
        </w:rPr>
        <w:t>men rettidigt.</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Hvis du ønsker at framelde dig en eksamen, har du inden en bestemt frist mulighed herfor. Dog kan du ikke framelde dig prøver med løbende evaluering, når det pågældende kursus er startet.</w:t>
      </w:r>
      <w:r w:rsidR="00E86353" w:rsidRPr="00F61696">
        <w:rPr>
          <w:lang w:val="da-DK"/>
        </w:rPr>
        <w:t xml:space="preserve"> </w:t>
      </w:r>
      <w:r w:rsidRPr="00F61696">
        <w:rPr>
          <w:lang w:val="da-DK"/>
        </w:rPr>
        <w:t>Er du tilmeldt en eksamen uden rettidigt at have frameldt dig, betragtes tilmeldingen altid som et eks</w:t>
      </w:r>
      <w:r w:rsidRPr="00F61696">
        <w:rPr>
          <w:lang w:val="da-DK"/>
        </w:rPr>
        <w:t>a</w:t>
      </w:r>
      <w:r w:rsidRPr="00F61696">
        <w:rPr>
          <w:lang w:val="da-DK"/>
        </w:rPr>
        <w:t>mensforsøg. Dette gælder også ved de ordinære prøver med automatisk tilmelding.</w:t>
      </w:r>
    </w:p>
    <w:p w:rsidR="00B64E16" w:rsidRPr="00F61696" w:rsidRDefault="00B64E16"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Fristerne er således: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7B5405" w:rsidRPr="00F61696" w:rsidTr="008A6832">
        <w:tc>
          <w:tcPr>
            <w:tcW w:w="3780" w:type="dxa"/>
          </w:tcPr>
          <w:p w:rsidR="007B5405" w:rsidRPr="00F61696" w:rsidRDefault="007B5405" w:rsidP="008A6832">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F61696">
              <w:rPr>
                <w:lang w:val="da-DK"/>
              </w:rPr>
              <w:t>Frameldingsfrist</w:t>
            </w:r>
          </w:p>
        </w:tc>
        <w:tc>
          <w:tcPr>
            <w:tcW w:w="5220" w:type="dxa"/>
            <w:vAlign w:val="center"/>
          </w:tcPr>
          <w:p w:rsidR="007B5405" w:rsidRPr="00F61696" w:rsidRDefault="007B5405" w:rsidP="008A6832">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F61696">
              <w:rPr>
                <w:lang w:val="da-DK"/>
              </w:rPr>
              <w:t xml:space="preserve">Senest en uge inden den pågældende prøve hhv. en uge inden aflevering af projekt/hjemmeopgave. </w:t>
            </w:r>
          </w:p>
          <w:p w:rsidR="007B5405" w:rsidRPr="00F61696" w:rsidRDefault="007B5405" w:rsidP="008A6832">
            <w:pPr>
              <w:tabs>
                <w:tab w:val="left" w:pos="-850"/>
                <w:tab w:val="left" w:pos="0"/>
                <w:tab w:val="left" w:pos="283"/>
                <w:tab w:val="left" w:pos="1843"/>
                <w:tab w:val="left" w:pos="1985"/>
                <w:tab w:val="left" w:pos="2551"/>
                <w:tab w:val="left" w:pos="3401"/>
                <w:tab w:val="left" w:pos="3686"/>
                <w:tab w:val="left" w:pos="4251"/>
                <w:tab w:val="left" w:pos="5101"/>
                <w:tab w:val="left" w:pos="5951"/>
                <w:tab w:val="left" w:pos="6801"/>
                <w:tab w:val="left" w:pos="7651"/>
                <w:tab w:val="left" w:pos="8501"/>
              </w:tabs>
              <w:spacing w:line="312" w:lineRule="auto"/>
              <w:rPr>
                <w:lang w:val="da-DK"/>
              </w:rPr>
            </w:pPr>
            <w:r w:rsidRPr="00F61696">
              <w:rPr>
                <w:lang w:val="da-DK"/>
              </w:rPr>
              <w:t>Ved løbende evaluering skal framelding ske inden kursusstart.</w:t>
            </w:r>
          </w:p>
        </w:tc>
      </w:tr>
      <w:tr w:rsidR="007B5405" w:rsidRPr="00F61696" w:rsidTr="008A6832">
        <w:tc>
          <w:tcPr>
            <w:tcW w:w="3780" w:type="dxa"/>
            <w:vAlign w:val="center"/>
          </w:tcPr>
          <w:p w:rsidR="007B5405" w:rsidRPr="00F61696" w:rsidRDefault="007B5405" w:rsidP="008A6832">
            <w:pPr>
              <w:tabs>
                <w:tab w:val="left" w:pos="-900"/>
                <w:tab w:val="left" w:pos="-850"/>
                <w:tab w:val="left" w:pos="0"/>
                <w:tab w:val="left" w:pos="283"/>
                <w:tab w:val="left" w:pos="1843"/>
                <w:tab w:val="left" w:pos="3401"/>
                <w:tab w:val="left" w:pos="4251"/>
                <w:tab w:val="left" w:pos="5101"/>
                <w:tab w:val="left" w:pos="5951"/>
                <w:tab w:val="left" w:pos="6801"/>
                <w:tab w:val="left" w:pos="7651"/>
                <w:tab w:val="left" w:pos="8501"/>
              </w:tabs>
              <w:spacing w:line="312" w:lineRule="auto"/>
              <w:rPr>
                <w:lang w:val="da-DK"/>
              </w:rPr>
            </w:pPr>
            <w:r w:rsidRPr="00F61696">
              <w:rPr>
                <w:lang w:val="da-DK"/>
              </w:rPr>
              <w:t>Kontrolfrist (gælder både når du er automatisk tilmeldt, og når du selv har tilmeldt dig)</w:t>
            </w:r>
          </w:p>
        </w:tc>
        <w:tc>
          <w:tcPr>
            <w:tcW w:w="5220" w:type="dxa"/>
            <w:vAlign w:val="center"/>
          </w:tcPr>
          <w:p w:rsidR="007B5405" w:rsidRPr="00F61696" w:rsidRDefault="00B64E16" w:rsidP="008A6832">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F61696">
              <w:rPr>
                <w:lang w:val="da-DK"/>
              </w:rPr>
              <w:t>primo</w:t>
            </w:r>
            <w:r w:rsidR="007B5405" w:rsidRPr="00F61696">
              <w:rPr>
                <w:lang w:val="da-DK"/>
              </w:rPr>
              <w:t xml:space="preserve"> marts og </w:t>
            </w:r>
            <w:r w:rsidRPr="00F61696">
              <w:rPr>
                <w:lang w:val="da-DK"/>
              </w:rPr>
              <w:t>primo</w:t>
            </w:r>
            <w:r w:rsidR="007B5405" w:rsidRPr="00F61696">
              <w:rPr>
                <w:lang w:val="da-DK"/>
              </w:rPr>
              <w:t xml:space="preserve"> oktober</w:t>
            </w:r>
          </w:p>
        </w:tc>
      </w:tr>
    </w:tbl>
    <w:p w:rsidR="00AF4B4D" w:rsidRPr="00F61696" w:rsidRDefault="00AF4B4D" w:rsidP="007B5405">
      <w:pPr>
        <w:pStyle w:val="Heading2"/>
      </w:pPr>
      <w:bookmarkStart w:id="46" w:name="_Toc202585858"/>
    </w:p>
    <w:p w:rsidR="007B5405" w:rsidRPr="00F61696" w:rsidRDefault="007B5405" w:rsidP="007B5405">
      <w:pPr>
        <w:pStyle w:val="Heading2"/>
      </w:pPr>
      <w:bookmarkStart w:id="47" w:name="_Toc333930470"/>
      <w:r w:rsidRPr="00F61696">
        <w:t>Sygdom mv.</w:t>
      </w:r>
      <w:bookmarkEnd w:id="46"/>
      <w:bookmarkEnd w:id="47"/>
    </w:p>
    <w:p w:rsidR="00351AA0" w:rsidRPr="00F61696" w:rsidRDefault="00351AA0" w:rsidP="00351AA0">
      <w:pPr>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Hvis du pga. sygdom eller lignende ikke kan deltage i eller fuldføre en prøve, et projekt eller en hjemmeopgave, kan studienævnet efter ansøgning give tilladelse til for sen framelding. Dette gæ</w:t>
      </w:r>
      <w:r w:rsidRPr="00F61696">
        <w:rPr>
          <w:lang w:val="da-DK"/>
        </w:rPr>
        <w:t>l</w:t>
      </w:r>
      <w:r w:rsidRPr="00F61696">
        <w:rPr>
          <w:lang w:val="da-DK"/>
        </w:rPr>
        <w:t>der dog ikke ved løbende evaluering.</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widowControl/>
        <w:spacing w:line="312" w:lineRule="auto"/>
        <w:rPr>
          <w:snapToGrid/>
          <w:szCs w:val="24"/>
          <w:lang w:val="da-DK"/>
        </w:rPr>
      </w:pPr>
      <w:r w:rsidRPr="00F61696">
        <w:rPr>
          <w:snapToGrid/>
          <w:szCs w:val="24"/>
          <w:lang w:val="da-DK"/>
        </w:rPr>
        <w:t>Hvis du får tilladelse til for sen framelding på grund af sygdom, er du berettiget til sygeeksamen eller forsinket aflevering i samme eksamenstermin efter samme regler som gælder for reeksamen.</w:t>
      </w:r>
    </w:p>
    <w:p w:rsidR="007B5405" w:rsidRPr="00F61696" w:rsidRDefault="007B5405" w:rsidP="007B5405">
      <w:pPr>
        <w:widowControl/>
        <w:spacing w:line="312" w:lineRule="auto"/>
        <w:rPr>
          <w:lang w:val="da-DK"/>
        </w:rPr>
      </w:pPr>
    </w:p>
    <w:p w:rsidR="007B5405" w:rsidRPr="00F61696" w:rsidRDefault="007B5405" w:rsidP="007B5405">
      <w:pPr>
        <w:widowControl/>
        <w:spacing w:line="312" w:lineRule="auto"/>
        <w:rPr>
          <w:lang w:val="da-DK"/>
        </w:rPr>
      </w:pPr>
      <w:r w:rsidRPr="00F61696">
        <w:rPr>
          <w:lang w:val="da-DK"/>
        </w:rPr>
        <w:lastRenderedPageBreak/>
        <w:t>Ved ansøgning skal sygdom altid være dokumenteret ved</w:t>
      </w:r>
      <w:r w:rsidR="00CF7176" w:rsidRPr="00F61696">
        <w:rPr>
          <w:lang w:val="da-DK"/>
        </w:rPr>
        <w:t xml:space="preserve"> </w:t>
      </w:r>
      <w:r w:rsidR="00204962" w:rsidRPr="00F61696">
        <w:rPr>
          <w:lang w:val="da-DK"/>
        </w:rPr>
        <w:t>sygemelding (som frihåndsattest)</w:t>
      </w:r>
      <w:r w:rsidRPr="00F61696">
        <w:rPr>
          <w:lang w:val="da-DK"/>
        </w:rPr>
        <w:t>, som skal dække den pågældende dag eller periode og være udstedt efter personlig henvendelse til lægen samme dag, som afleveringen eller prøven skulle finde sted.</w:t>
      </w:r>
    </w:p>
    <w:p w:rsidR="006E314A" w:rsidRPr="00F61696" w:rsidRDefault="006E314A" w:rsidP="007B5405">
      <w:pPr>
        <w:pStyle w:val="Heading2"/>
      </w:pPr>
      <w:bookmarkStart w:id="48" w:name="_Toc202585860"/>
    </w:p>
    <w:p w:rsidR="007B5405" w:rsidRPr="00F61696" w:rsidRDefault="007B5405" w:rsidP="007B5405">
      <w:pPr>
        <w:pStyle w:val="Heading2"/>
      </w:pPr>
      <w:bookmarkStart w:id="49" w:name="_Toc333930471"/>
      <w:r w:rsidRPr="00F61696">
        <w:t>Individuelle skriftlige prøver</w:t>
      </w:r>
      <w:bookmarkEnd w:id="48"/>
      <w:bookmarkEnd w:id="49"/>
    </w:p>
    <w:p w:rsidR="007B5405" w:rsidRPr="00F61696" w:rsidRDefault="007B5405" w:rsidP="007B5405">
      <w:pPr>
        <w:rPr>
          <w:lang w:val="da-DK"/>
        </w:rPr>
      </w:pPr>
    </w:p>
    <w:p w:rsidR="007B5405" w:rsidRPr="00F61696" w:rsidRDefault="007B5405" w:rsidP="007B5405">
      <w:pPr>
        <w:spacing w:line="312" w:lineRule="auto"/>
        <w:rPr>
          <w:color w:val="000000"/>
          <w:lang w:val="da-DK"/>
        </w:rPr>
      </w:pPr>
      <w:r w:rsidRPr="00F61696">
        <w:rPr>
          <w:color w:val="000000"/>
          <w:lang w:val="da-DK"/>
        </w:rPr>
        <w:t>Individuelle skriftlige prøver skal altid udarbejdes selvstændigt. Selv om de studerende i undervi</w:t>
      </w:r>
      <w:r w:rsidRPr="00F61696">
        <w:rPr>
          <w:color w:val="000000"/>
          <w:lang w:val="da-DK"/>
        </w:rPr>
        <w:t>s</w:t>
      </w:r>
      <w:r w:rsidRPr="00F61696">
        <w:rPr>
          <w:color w:val="000000"/>
          <w:lang w:val="da-DK"/>
        </w:rPr>
        <w:t xml:space="preserve">ningssituationen </w:t>
      </w:r>
      <w:proofErr w:type="gramStart"/>
      <w:r w:rsidRPr="00F61696">
        <w:rPr>
          <w:color w:val="000000"/>
          <w:lang w:val="da-DK"/>
        </w:rPr>
        <w:t>af  pædagogiske</w:t>
      </w:r>
      <w:proofErr w:type="gramEnd"/>
      <w:r w:rsidRPr="00F61696">
        <w:rPr>
          <w:color w:val="000000"/>
          <w:lang w:val="da-DK"/>
        </w:rPr>
        <w:t xml:space="preserve"> årsager jævnligt opfordres til at samarbejde om løsningen af de stillede opgaver, er det ikke tilladt at samarbejde i eksamenssituationen.</w:t>
      </w:r>
    </w:p>
    <w:p w:rsidR="00194121" w:rsidRPr="00F61696" w:rsidRDefault="00194121" w:rsidP="007B5405">
      <w:pPr>
        <w:spacing w:line="312" w:lineRule="auto"/>
        <w:rPr>
          <w:color w:val="000000"/>
          <w:lang w:val="da-DK"/>
        </w:rPr>
      </w:pPr>
    </w:p>
    <w:p w:rsidR="00943DE4" w:rsidRPr="00F61696" w:rsidRDefault="00943DE4" w:rsidP="00943DE4">
      <w:pPr>
        <w:pStyle w:val="Heading2"/>
      </w:pPr>
      <w:bookmarkStart w:id="50" w:name="_Toc265491406"/>
      <w:bookmarkStart w:id="51" w:name="_Toc333930472"/>
      <w:r w:rsidRPr="00F61696">
        <w:t>Plagiering</w:t>
      </w:r>
      <w:bookmarkEnd w:id="50"/>
      <w:bookmarkEnd w:id="51"/>
    </w:p>
    <w:p w:rsidR="00943DE4" w:rsidRPr="00F61696" w:rsidRDefault="00943DE4" w:rsidP="00943DE4">
      <w:pPr>
        <w:rPr>
          <w:lang w:val="da-DK"/>
        </w:rPr>
      </w:pPr>
    </w:p>
    <w:p w:rsidR="00943DE4" w:rsidRPr="00F61696" w:rsidRDefault="00943DE4" w:rsidP="00234FE5">
      <w:pPr>
        <w:numPr>
          <w:ilvl w:val="12"/>
          <w:numId w:val="0"/>
        </w:numPr>
        <w:spacing w:line="312" w:lineRule="auto"/>
        <w:rPr>
          <w:szCs w:val="24"/>
          <w:lang w:val="da-DK"/>
        </w:rPr>
      </w:pPr>
      <w:r w:rsidRPr="00F61696">
        <w:rPr>
          <w:szCs w:val="24"/>
          <w:lang w:val="da-DK"/>
        </w:rPr>
        <w:t xml:space="preserve">Nærmere oplysninger om plagiering finder du på </w:t>
      </w:r>
      <w:r w:rsidR="00234FE5" w:rsidRPr="00F61696">
        <w:rPr>
          <w:szCs w:val="24"/>
          <w:lang w:val="da-DK"/>
        </w:rPr>
        <w:t>Studieportalen.</w:t>
      </w:r>
    </w:p>
    <w:p w:rsidR="00943DE4" w:rsidRPr="00F61696" w:rsidRDefault="00943DE4" w:rsidP="007B5405">
      <w:pPr>
        <w:spacing w:line="312" w:lineRule="auto"/>
        <w:rPr>
          <w:lang w:val="da-DK"/>
        </w:rPr>
      </w:pPr>
    </w:p>
    <w:p w:rsidR="007B5405" w:rsidRPr="00F61696" w:rsidRDefault="007B5405" w:rsidP="007B5405">
      <w:pPr>
        <w:spacing w:line="312" w:lineRule="auto"/>
        <w:rPr>
          <w:lang w:val="da-DK"/>
        </w:rPr>
      </w:pPr>
      <w:r w:rsidRPr="00F61696">
        <w:rPr>
          <w:lang w:val="da-DK"/>
        </w:rPr>
        <w:t>I forbindelse med (projekt)rapporter kan eksaminator kræve, at den studerende afleverer en elektr</w:t>
      </w:r>
      <w:r w:rsidRPr="00F61696">
        <w:rPr>
          <w:lang w:val="da-DK"/>
        </w:rPr>
        <w:t>o</w:t>
      </w:r>
      <w:r w:rsidRPr="00F61696">
        <w:rPr>
          <w:lang w:val="da-DK"/>
        </w:rPr>
        <w:t>nisk udgave af besvarelsen med henblik på kontrol for plagiering. Aflevering af den elektroniske udgave, herunder afleveringsform (</w:t>
      </w:r>
      <w:proofErr w:type="spellStart"/>
      <w:r w:rsidRPr="00F61696">
        <w:rPr>
          <w:lang w:val="da-DK"/>
        </w:rPr>
        <w:t>CD-rom</w:t>
      </w:r>
      <w:proofErr w:type="spellEnd"/>
      <w:r w:rsidRPr="00F61696">
        <w:rPr>
          <w:lang w:val="da-DK"/>
        </w:rPr>
        <w:t>, fil), aftales mellem eksaminator og studerende, og den studerende afleverer den elektroniske udgave direkte til eksaminator. I tilfælde af uoverensstemme</w:t>
      </w:r>
      <w:r w:rsidRPr="00F61696">
        <w:rPr>
          <w:lang w:val="da-DK"/>
        </w:rPr>
        <w:t>l</w:t>
      </w:r>
      <w:r w:rsidRPr="00F61696">
        <w:rPr>
          <w:lang w:val="da-DK"/>
        </w:rPr>
        <w:t>ser mellem papirudgaven og den elektroniske udgave, har papirudgaven juridisk gyldighed, den elektroniske udgave er alene til kontrolbrug.</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pStyle w:val="Heading2"/>
      </w:pPr>
      <w:bookmarkStart w:id="52" w:name="_Toc202585863"/>
      <w:bookmarkStart w:id="53" w:name="_Toc333930473"/>
      <w:r w:rsidRPr="00F61696">
        <w:t>Generel bestemmelse vedr. skriftlige arbejder på dansk og fremme</w:t>
      </w:r>
      <w:r w:rsidRPr="00F61696">
        <w:t>d</w:t>
      </w:r>
      <w:r w:rsidRPr="00F61696">
        <w:t>sprog</w:t>
      </w:r>
      <w:bookmarkEnd w:id="52"/>
      <w:bookmarkEnd w:id="53"/>
    </w:p>
    <w:p w:rsidR="007B5405" w:rsidRPr="00F61696" w:rsidRDefault="007B5405" w:rsidP="007B5405">
      <w:pPr>
        <w:spacing w:line="312" w:lineRule="auto"/>
        <w:rPr>
          <w:lang w:val="da-DK"/>
        </w:rPr>
      </w:pPr>
    </w:p>
    <w:p w:rsidR="003F24A4" w:rsidRPr="00F61696" w:rsidRDefault="003F24A4" w:rsidP="003F24A4">
      <w:pPr>
        <w:spacing w:line="312" w:lineRule="auto"/>
        <w:rPr>
          <w:lang w:val="da-DK"/>
        </w:rPr>
      </w:pPr>
      <w:r w:rsidRPr="00F61696">
        <w:rPr>
          <w:lang w:val="da-DK"/>
        </w:rPr>
        <w:t>I bedømmelsen af alle større skriftlige arbejder, hvad enten de er udarbejdet på dansk eller på et fremmedsprog, indgår en vurdering af den studerendes stave- og formuleringsevne. Se fag- og pr</w:t>
      </w:r>
      <w:r w:rsidRPr="00F61696">
        <w:rPr>
          <w:lang w:val="da-DK"/>
        </w:rPr>
        <w:t>ø</w:t>
      </w:r>
      <w:r w:rsidRPr="00F61696">
        <w:rPr>
          <w:lang w:val="da-DK"/>
        </w:rPr>
        <w:t>vebeskrivelserne for de enkelte fag for så vidt angår specifikke krav til fremstillingsevne og spro</w:t>
      </w:r>
      <w:r w:rsidRPr="00F61696">
        <w:rPr>
          <w:lang w:val="da-DK"/>
        </w:rPr>
        <w:t>g</w:t>
      </w:r>
      <w:r w:rsidRPr="00F61696">
        <w:rPr>
          <w:lang w:val="da-DK"/>
        </w:rPr>
        <w:t xml:space="preserve">rigtighed. </w:t>
      </w:r>
    </w:p>
    <w:p w:rsidR="007B5405" w:rsidRPr="00F61696" w:rsidRDefault="007B5405" w:rsidP="007B5405">
      <w:pPr>
        <w:pStyle w:val="Heading2"/>
      </w:pPr>
    </w:p>
    <w:p w:rsidR="007B5405" w:rsidRPr="00F61696" w:rsidRDefault="007B5405" w:rsidP="007B5405">
      <w:pPr>
        <w:pStyle w:val="Heading2"/>
      </w:pPr>
      <w:bookmarkStart w:id="54" w:name="_Toc202585864"/>
      <w:bookmarkStart w:id="55" w:name="_Toc333930474"/>
      <w:r w:rsidRPr="00F61696">
        <w:t>Normalsidebegrebet og omfangsangivelser</w:t>
      </w:r>
      <w:bookmarkEnd w:id="54"/>
      <w:bookmarkEnd w:id="55"/>
    </w:p>
    <w:p w:rsidR="007B5405" w:rsidRPr="00F61696" w:rsidRDefault="007B5405" w:rsidP="007B5405">
      <w:pPr>
        <w:rPr>
          <w:lang w:val="da-DK"/>
        </w:rPr>
      </w:pPr>
    </w:p>
    <w:p w:rsidR="007B5405" w:rsidRPr="00F61696" w:rsidRDefault="007B5405" w:rsidP="007B5405">
      <w:pPr>
        <w:widowControl/>
        <w:spacing w:line="312" w:lineRule="auto"/>
        <w:rPr>
          <w:snapToGrid/>
          <w:szCs w:val="24"/>
          <w:lang w:val="da-DK"/>
        </w:rPr>
      </w:pPr>
      <w:r w:rsidRPr="00F61696">
        <w:rPr>
          <w:snapToGrid/>
          <w:szCs w:val="24"/>
          <w:lang w:val="da-DK"/>
        </w:rPr>
        <w:t xml:space="preserve">I prøvebeskrivelserne anvendes begrebet </w:t>
      </w:r>
      <w:r w:rsidRPr="00F61696">
        <w:rPr>
          <w:i/>
          <w:iCs/>
          <w:snapToGrid/>
          <w:szCs w:val="24"/>
          <w:lang w:val="da-DK"/>
        </w:rPr>
        <w:t>normalside</w:t>
      </w:r>
      <w:r w:rsidRPr="00F61696">
        <w:rPr>
          <w:snapToGrid/>
          <w:szCs w:val="24"/>
          <w:lang w:val="da-DK"/>
        </w:rPr>
        <w:t>. Omfanget af en normalside er defineret som 2.200 tegn ekskl. blanktegn.</w:t>
      </w:r>
    </w:p>
    <w:p w:rsidR="007B5405" w:rsidRPr="00F61696" w:rsidRDefault="007B5405" w:rsidP="007B5405">
      <w:pPr>
        <w:widowControl/>
        <w:spacing w:line="312" w:lineRule="auto"/>
        <w:rPr>
          <w:snapToGrid/>
          <w:szCs w:val="24"/>
          <w:lang w:val="da-DK"/>
        </w:rPr>
      </w:pPr>
    </w:p>
    <w:p w:rsidR="003F24A4" w:rsidRPr="00F61696" w:rsidRDefault="003F24A4" w:rsidP="003F24A4">
      <w:pPr>
        <w:widowControl/>
        <w:spacing w:line="312" w:lineRule="auto"/>
        <w:rPr>
          <w:snapToGrid/>
          <w:szCs w:val="24"/>
          <w:lang w:val="da-DK"/>
        </w:rPr>
      </w:pPr>
      <w:r w:rsidRPr="00F61696">
        <w:rPr>
          <w:snapToGrid/>
          <w:szCs w:val="24"/>
          <w:lang w:val="da-DK"/>
        </w:rPr>
        <w:t>Ved skriftlige opgaver og rapporter beregnes omfang ekskl. forside, indholdsfortegnelse, bibliogr</w:t>
      </w:r>
      <w:r w:rsidRPr="00F61696">
        <w:rPr>
          <w:snapToGrid/>
          <w:szCs w:val="24"/>
          <w:lang w:val="da-DK"/>
        </w:rPr>
        <w:t>a</w:t>
      </w:r>
      <w:r w:rsidRPr="00F61696">
        <w:rPr>
          <w:snapToGrid/>
          <w:szCs w:val="24"/>
          <w:lang w:val="da-DK"/>
        </w:rPr>
        <w:t>fi, bilag og evt. engelsk resumé, men inkl. noter</w:t>
      </w:r>
      <w:r w:rsidR="002F082C" w:rsidRPr="00F61696">
        <w:rPr>
          <w:snapToGrid/>
          <w:szCs w:val="24"/>
          <w:lang w:val="da-DK"/>
        </w:rPr>
        <w:t xml:space="preserve"> (både slut- og fodnoter) samt figurer, modeller </w:t>
      </w:r>
      <w:proofErr w:type="spellStart"/>
      <w:r w:rsidR="002F082C" w:rsidRPr="00F61696">
        <w:rPr>
          <w:snapToGrid/>
          <w:szCs w:val="24"/>
          <w:lang w:val="da-DK"/>
        </w:rPr>
        <w:t>o.lign</w:t>
      </w:r>
      <w:proofErr w:type="spellEnd"/>
      <w:r w:rsidR="002F082C" w:rsidRPr="00F61696">
        <w:rPr>
          <w:snapToGrid/>
          <w:szCs w:val="24"/>
          <w:lang w:val="da-DK"/>
        </w:rPr>
        <w:t>.</w:t>
      </w:r>
    </w:p>
    <w:p w:rsidR="005321A2" w:rsidRPr="00F61696" w:rsidRDefault="005321A2" w:rsidP="003F24A4">
      <w:pPr>
        <w:widowControl/>
        <w:spacing w:line="312" w:lineRule="auto"/>
        <w:rPr>
          <w:snapToGrid/>
          <w:szCs w:val="24"/>
          <w:lang w:val="da-DK"/>
        </w:rPr>
      </w:pPr>
    </w:p>
    <w:p w:rsidR="007B5405" w:rsidRPr="00F61696" w:rsidRDefault="007B5405" w:rsidP="007B5405">
      <w:pPr>
        <w:widowControl/>
        <w:spacing w:line="312" w:lineRule="auto"/>
        <w:rPr>
          <w:snapToGrid/>
          <w:szCs w:val="24"/>
          <w:lang w:val="da-DK"/>
        </w:rPr>
      </w:pPr>
      <w:r w:rsidRPr="00F61696">
        <w:rPr>
          <w:snapToGrid/>
          <w:szCs w:val="24"/>
          <w:lang w:val="da-DK"/>
        </w:rPr>
        <w:t>Omfanget (samlet antal tegn ekskl. blanktegn) påføres besvarelsen.</w:t>
      </w:r>
    </w:p>
    <w:p w:rsidR="007E2024" w:rsidRPr="00F61696" w:rsidRDefault="007E2024" w:rsidP="007B5405">
      <w:pPr>
        <w:widowControl/>
        <w:spacing w:line="312" w:lineRule="auto"/>
        <w:rPr>
          <w:snapToGrid/>
          <w:szCs w:val="24"/>
          <w:lang w:val="da-DK"/>
        </w:rPr>
      </w:pPr>
    </w:p>
    <w:p w:rsidR="002F082C" w:rsidRPr="00F61696" w:rsidRDefault="002F082C" w:rsidP="002F082C">
      <w:pPr>
        <w:pStyle w:val="Heading2"/>
      </w:pPr>
      <w:bookmarkStart w:id="56" w:name="_Toc265491409"/>
      <w:bookmarkStart w:id="57" w:name="_Toc333930475"/>
      <w:r w:rsidRPr="00F61696">
        <w:lastRenderedPageBreak/>
        <w:t>Regelsæt for brug af pc ved eksamen</w:t>
      </w:r>
      <w:bookmarkEnd w:id="56"/>
      <w:bookmarkEnd w:id="57"/>
    </w:p>
    <w:p w:rsidR="002F082C" w:rsidRPr="00F61696" w:rsidRDefault="002F082C" w:rsidP="002F082C">
      <w:pPr>
        <w:rPr>
          <w:lang w:val="da-DK"/>
        </w:rPr>
      </w:pPr>
    </w:p>
    <w:p w:rsidR="002F082C" w:rsidRPr="00F61696" w:rsidRDefault="002F082C" w:rsidP="00194121">
      <w:pPr>
        <w:spacing w:line="312" w:lineRule="auto"/>
        <w:rPr>
          <w:lang w:val="da-DK"/>
        </w:rPr>
      </w:pPr>
      <w:r w:rsidRPr="00F61696">
        <w:rPr>
          <w:i/>
          <w:lang w:val="da-DK"/>
        </w:rPr>
        <w:t>Skriftlige stedprøver</w:t>
      </w:r>
      <w:r w:rsidRPr="00F61696">
        <w:rPr>
          <w:i/>
          <w:lang w:val="da-DK"/>
        </w:rPr>
        <w:br/>
      </w:r>
      <w:r w:rsidRPr="00F61696">
        <w:rPr>
          <w:lang w:val="da-DK"/>
        </w:rPr>
        <w:t>Regelsættet finder du</w:t>
      </w:r>
      <w:r w:rsidR="00347E51" w:rsidRPr="00F61696">
        <w:rPr>
          <w:lang w:val="da-DK"/>
        </w:rPr>
        <w:t xml:space="preserve"> </w:t>
      </w:r>
      <w:r w:rsidR="00234FE5" w:rsidRPr="00F61696">
        <w:rPr>
          <w:lang w:val="da-DK"/>
        </w:rPr>
        <w:t>på Studieportalen.</w:t>
      </w:r>
    </w:p>
    <w:p w:rsidR="002F082C" w:rsidRPr="00F61696" w:rsidRDefault="002F082C" w:rsidP="003A0EFF">
      <w:pPr>
        <w:spacing w:line="312" w:lineRule="auto"/>
        <w:rPr>
          <w:lang w:val="da-DK"/>
        </w:rPr>
      </w:pPr>
    </w:p>
    <w:p w:rsidR="002F082C" w:rsidRPr="00F61696" w:rsidRDefault="002F082C" w:rsidP="003A0EFF">
      <w:pPr>
        <w:spacing w:line="312" w:lineRule="auto"/>
        <w:rPr>
          <w:i/>
          <w:lang w:val="da-DK"/>
        </w:rPr>
      </w:pPr>
      <w:r w:rsidRPr="00F61696">
        <w:rPr>
          <w:i/>
          <w:lang w:val="da-DK"/>
        </w:rPr>
        <w:t>Mundtlige prøver</w:t>
      </w:r>
    </w:p>
    <w:p w:rsidR="002F082C" w:rsidRPr="00F61696" w:rsidRDefault="002F082C" w:rsidP="002F082C">
      <w:pPr>
        <w:pStyle w:val="Header"/>
        <w:tabs>
          <w:tab w:val="clear" w:pos="4819"/>
          <w:tab w:val="clear" w:pos="9638"/>
        </w:tabs>
        <w:spacing w:line="312" w:lineRule="auto"/>
        <w:rPr>
          <w:b/>
          <w:lang w:val="da-DK"/>
        </w:rPr>
      </w:pPr>
      <w:r w:rsidRPr="00F61696">
        <w:rPr>
          <w:b/>
          <w:lang w:val="da-DK"/>
        </w:rPr>
        <w:t xml:space="preserve">A. Regelsæt for brug af </w:t>
      </w:r>
      <w:r w:rsidRPr="00F61696">
        <w:rPr>
          <w:b/>
          <w:i/>
          <w:lang w:val="da-DK"/>
        </w:rPr>
        <w:t xml:space="preserve">PowerPoint præsentationer </w:t>
      </w:r>
      <w:r w:rsidRPr="00F61696">
        <w:rPr>
          <w:b/>
          <w:lang w:val="da-DK"/>
        </w:rPr>
        <w:t>(forberedt hjemme)</w:t>
      </w:r>
    </w:p>
    <w:p w:rsidR="002F082C" w:rsidRPr="00F61696" w:rsidRDefault="002F082C" w:rsidP="002F082C">
      <w:pPr>
        <w:rPr>
          <w:lang w:val="da-DK"/>
        </w:rPr>
      </w:pP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Hovedreglen er, at brug af PC ikke må forlænge den tid, der er fastlagt i prøvebeskrivelse</w:t>
      </w:r>
      <w:r w:rsidRPr="00F61696">
        <w:rPr>
          <w:lang w:val="da-DK"/>
        </w:rPr>
        <w:t>r</w:t>
      </w:r>
      <w:r w:rsidRPr="00F61696">
        <w:rPr>
          <w:lang w:val="da-DK"/>
        </w:rPr>
        <w:t>ne.</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AV-afdelingen sørger for, at det tekniske udstyr fungerer ved prøvens start, og at der er for</w:t>
      </w:r>
      <w:r w:rsidRPr="00F61696">
        <w:rPr>
          <w:lang w:val="da-DK"/>
        </w:rPr>
        <w:t>e</w:t>
      </w:r>
      <w:r w:rsidRPr="00F61696">
        <w:rPr>
          <w:lang w:val="da-DK"/>
        </w:rPr>
        <w:t xml:space="preserve">taget </w:t>
      </w:r>
      <w:proofErr w:type="spellStart"/>
      <w:r w:rsidRPr="00F61696">
        <w:rPr>
          <w:lang w:val="da-DK"/>
        </w:rPr>
        <w:t>login</w:t>
      </w:r>
      <w:proofErr w:type="spellEnd"/>
      <w:r w:rsidRPr="00F61696">
        <w:rPr>
          <w:lang w:val="da-DK"/>
        </w:rPr>
        <w:t>.</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AV-afdelingen etablerer tilkaldevagt for de enkelte prøvedage. Vagten kan tilkaldes i pla</w:t>
      </w:r>
      <w:r w:rsidRPr="00F61696">
        <w:rPr>
          <w:lang w:val="da-DK"/>
        </w:rPr>
        <w:t>n</w:t>
      </w:r>
      <w:r w:rsidRPr="00F61696">
        <w:rPr>
          <w:lang w:val="da-DK"/>
        </w:rPr>
        <w:t>lagte pauser i eksaminationen til udbedring af fejl ved det tekniske udstyr.</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Den studerende medbringer præsentationen på USB-stik/</w:t>
      </w:r>
      <w:proofErr w:type="spellStart"/>
      <w:r w:rsidRPr="00F61696">
        <w:rPr>
          <w:lang w:val="da-DK"/>
        </w:rPr>
        <w:t>CD-Rom</w:t>
      </w:r>
      <w:proofErr w:type="spellEnd"/>
      <w:r w:rsidRPr="00F61696">
        <w:rPr>
          <w:lang w:val="da-DK"/>
        </w:rPr>
        <w:t xml:space="preserve">. </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Den studerende skal selv installere USB-stik/</w:t>
      </w:r>
      <w:proofErr w:type="spellStart"/>
      <w:r w:rsidRPr="00F61696">
        <w:rPr>
          <w:lang w:val="da-DK"/>
        </w:rPr>
        <w:t>CD-Rom</w:t>
      </w:r>
      <w:proofErr w:type="spellEnd"/>
      <w:r w:rsidRPr="00F61696">
        <w:rPr>
          <w:lang w:val="da-DK"/>
        </w:rPr>
        <w:t>.</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Den studerende skal medbringe transparenter, der erstatter PowerPoint præsentationen i ti</w:t>
      </w:r>
      <w:r w:rsidRPr="00F61696">
        <w:rPr>
          <w:lang w:val="da-DK"/>
        </w:rPr>
        <w:t>l</w:t>
      </w:r>
      <w:r w:rsidRPr="00F61696">
        <w:rPr>
          <w:lang w:val="da-DK"/>
        </w:rPr>
        <w:t>fælde af tekniske problemer, hvis udbedring vil forsinke eksaminationens start.</w:t>
      </w:r>
    </w:p>
    <w:p w:rsidR="007B5405" w:rsidRPr="00F61696" w:rsidRDefault="007B5405" w:rsidP="007B5405">
      <w:pPr>
        <w:pStyle w:val="Header"/>
        <w:numPr>
          <w:ilvl w:val="0"/>
          <w:numId w:val="1"/>
        </w:numPr>
        <w:tabs>
          <w:tab w:val="clear" w:pos="4819"/>
          <w:tab w:val="clear" w:pos="9638"/>
        </w:tabs>
        <w:spacing w:line="312" w:lineRule="auto"/>
        <w:rPr>
          <w:lang w:val="da-DK"/>
        </w:rPr>
      </w:pPr>
      <w:r w:rsidRPr="00F61696">
        <w:rPr>
          <w:lang w:val="da-DK"/>
        </w:rPr>
        <w:t>Der tillægges ikke ekstra eksaminationstid ved fejl ved det tekniske udstyr eller ved probl</w:t>
      </w:r>
      <w:r w:rsidRPr="00F61696">
        <w:rPr>
          <w:lang w:val="da-DK"/>
        </w:rPr>
        <w:t>e</w:t>
      </w:r>
      <w:r w:rsidRPr="00F61696">
        <w:rPr>
          <w:lang w:val="da-DK"/>
        </w:rPr>
        <w:t>mer med installation af USB-stik/</w:t>
      </w:r>
      <w:proofErr w:type="spellStart"/>
      <w:r w:rsidRPr="00F61696">
        <w:rPr>
          <w:lang w:val="da-DK"/>
        </w:rPr>
        <w:t>CD-</w:t>
      </w:r>
      <w:proofErr w:type="gramStart"/>
      <w:r w:rsidRPr="00F61696">
        <w:rPr>
          <w:lang w:val="da-DK"/>
        </w:rPr>
        <w:t>Rom</w:t>
      </w:r>
      <w:proofErr w:type="spellEnd"/>
      <w:r w:rsidRPr="00F61696">
        <w:rPr>
          <w:lang w:val="da-DK"/>
        </w:rPr>
        <w:t xml:space="preserve">  –</w:t>
      </w:r>
      <w:proofErr w:type="gramEnd"/>
      <w:r w:rsidRPr="00F61696">
        <w:rPr>
          <w:lang w:val="da-DK"/>
        </w:rPr>
        <w:t xml:space="preserve"> der anvendes i stedet transparenter.</w:t>
      </w:r>
    </w:p>
    <w:p w:rsidR="003F24A4" w:rsidRPr="00F61696" w:rsidRDefault="003F24A4" w:rsidP="007B5405">
      <w:pPr>
        <w:pStyle w:val="Heading1"/>
        <w:rPr>
          <w:b w:val="0"/>
          <w:smallCaps w:val="0"/>
          <w:sz w:val="24"/>
        </w:rPr>
      </w:pPr>
    </w:p>
    <w:p w:rsidR="002F082C" w:rsidRPr="00F61696" w:rsidRDefault="002F082C" w:rsidP="002F082C">
      <w:pPr>
        <w:pStyle w:val="Header"/>
        <w:tabs>
          <w:tab w:val="clear" w:pos="4819"/>
          <w:tab w:val="clear" w:pos="9638"/>
        </w:tabs>
        <w:spacing w:line="312" w:lineRule="auto"/>
        <w:rPr>
          <w:b/>
          <w:lang w:val="da-DK"/>
        </w:rPr>
      </w:pPr>
      <w:r w:rsidRPr="00F61696">
        <w:rPr>
          <w:b/>
          <w:lang w:val="da-DK"/>
        </w:rPr>
        <w:t xml:space="preserve">B. Regelsæt for brug af PC ved </w:t>
      </w:r>
      <w:r w:rsidRPr="00F61696">
        <w:rPr>
          <w:b/>
          <w:i/>
          <w:lang w:val="da-DK"/>
        </w:rPr>
        <w:t>mundtlige prøver med forberedelsestid</w:t>
      </w:r>
      <w:r w:rsidRPr="00F61696">
        <w:rPr>
          <w:b/>
          <w:lang w:val="da-DK"/>
        </w:rPr>
        <w:t xml:space="preserve"> (i forberedelseslokale)</w:t>
      </w:r>
    </w:p>
    <w:p w:rsidR="00234FE5" w:rsidRPr="00F61696" w:rsidRDefault="00234FE5" w:rsidP="00234FE5">
      <w:pPr>
        <w:spacing w:line="312" w:lineRule="auto"/>
        <w:rPr>
          <w:lang w:val="da-DK"/>
        </w:rPr>
      </w:pPr>
      <w:r w:rsidRPr="00F61696">
        <w:rPr>
          <w:lang w:val="da-DK"/>
        </w:rPr>
        <w:t>Regelsættet finder du på Studieportalen.</w:t>
      </w:r>
    </w:p>
    <w:p w:rsidR="007B5405" w:rsidRPr="00F61696" w:rsidRDefault="007B5405" w:rsidP="007B5405">
      <w:pPr>
        <w:pStyle w:val="Heading1"/>
      </w:pPr>
      <w:r w:rsidRPr="00F61696">
        <w:rPr>
          <w:b w:val="0"/>
          <w:smallCaps w:val="0"/>
          <w:sz w:val="24"/>
        </w:rPr>
        <w:br w:type="page"/>
      </w:r>
      <w:bookmarkStart w:id="58" w:name="_Toc202585866"/>
      <w:bookmarkStart w:id="59" w:name="_Toc333930476"/>
      <w:r w:rsidRPr="00F61696">
        <w:lastRenderedPageBreak/>
        <w:t>STUDIEOPHOLD I UDLANDET</w:t>
      </w:r>
      <w:bookmarkEnd w:id="58"/>
      <w:bookmarkEnd w:id="59"/>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8316CB"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Aarhus Universitet </w:t>
      </w:r>
      <w:r w:rsidR="007B5405" w:rsidRPr="00F61696">
        <w:rPr>
          <w:lang w:val="da-DK"/>
        </w:rPr>
        <w:t xml:space="preserve">har et netværk af universiteter i udlandet, som </w:t>
      </w:r>
      <w:r w:rsidRPr="00F61696">
        <w:rPr>
          <w:lang w:val="da-DK"/>
        </w:rPr>
        <w:t xml:space="preserve">universitetet </w:t>
      </w:r>
      <w:r w:rsidR="007B5405" w:rsidRPr="00F61696">
        <w:rPr>
          <w:lang w:val="da-DK"/>
        </w:rPr>
        <w:t>kan udveksle stud</w:t>
      </w:r>
      <w:r w:rsidR="007B5405" w:rsidRPr="00F61696">
        <w:rPr>
          <w:lang w:val="da-DK"/>
        </w:rPr>
        <w:t>e</w:t>
      </w:r>
      <w:r w:rsidR="007B5405" w:rsidRPr="00F61696">
        <w:rPr>
          <w:lang w:val="da-DK"/>
        </w:rPr>
        <w:t xml:space="preserve">rende med i et semester (4. semester). </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F61696">
        <w:rPr>
          <w:lang w:val="da-DK"/>
        </w:rPr>
        <w:t xml:space="preserve">Benyttes </w:t>
      </w:r>
      <w:r w:rsidR="008316CB" w:rsidRPr="00F61696">
        <w:rPr>
          <w:lang w:val="da-DK"/>
        </w:rPr>
        <w:t xml:space="preserve">universitetets </w:t>
      </w:r>
      <w:r w:rsidRPr="00F61696">
        <w:rPr>
          <w:lang w:val="da-DK"/>
        </w:rPr>
        <w:t>netværk, skal der normalt ikke betales undervisningsafgift i udlandet, lig</w:t>
      </w:r>
      <w:r w:rsidRPr="00F61696">
        <w:rPr>
          <w:lang w:val="da-DK"/>
        </w:rPr>
        <w:t>e</w:t>
      </w:r>
      <w:r w:rsidRPr="00F61696">
        <w:rPr>
          <w:lang w:val="da-DK"/>
        </w:rPr>
        <w:t xml:space="preserve">som SU fortsat udbetales under opholdet. Herudover vil der sandsynligvis være mulighed for et rejsestipendium fra </w:t>
      </w:r>
      <w:r w:rsidR="0007250A" w:rsidRPr="00F61696">
        <w:rPr>
          <w:lang w:val="da-DK"/>
        </w:rPr>
        <w:t>Aarhus Universitet</w:t>
      </w:r>
      <w:r w:rsidRPr="00F61696">
        <w:rPr>
          <w:lang w:val="da-DK"/>
        </w:rPr>
        <w:t>, ligesom private stipendier kan søges.</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1304D" w:rsidRPr="00F61696" w:rsidRDefault="000F627A" w:rsidP="0041304D">
      <w:pPr>
        <w:numPr>
          <w:ilvl w:val="12"/>
          <w:numId w:val="0"/>
        </w:numPr>
        <w:spacing w:line="360" w:lineRule="auto"/>
        <w:rPr>
          <w:szCs w:val="24"/>
          <w:lang w:val="da-DK"/>
        </w:rPr>
      </w:pPr>
      <w:r w:rsidRPr="00F61696">
        <w:rPr>
          <w:lang w:val="da-DK"/>
        </w:rPr>
        <w:t>Der afholdes</w:t>
      </w:r>
      <w:r w:rsidR="007B5405" w:rsidRPr="00F61696">
        <w:rPr>
          <w:lang w:val="da-DK"/>
        </w:rPr>
        <w:t xml:space="preserve"> hvert år orienteringsmøder for alle stu</w:t>
      </w:r>
      <w:r w:rsidR="007B5405" w:rsidRPr="00F61696">
        <w:rPr>
          <w:lang w:val="da-DK"/>
        </w:rPr>
        <w:softHyphen/>
        <w:t>derende, som ønsker at benytte sig af denne m</w:t>
      </w:r>
      <w:r w:rsidR="007B5405" w:rsidRPr="00F61696">
        <w:rPr>
          <w:lang w:val="da-DK"/>
        </w:rPr>
        <w:t>u</w:t>
      </w:r>
      <w:r w:rsidR="007B5405" w:rsidRPr="00F61696">
        <w:rPr>
          <w:lang w:val="da-DK"/>
        </w:rPr>
        <w:t>lighed. Du kan f</w:t>
      </w:r>
      <w:r w:rsidRPr="00F61696">
        <w:rPr>
          <w:lang w:val="da-DK"/>
        </w:rPr>
        <w:t>å</w:t>
      </w:r>
      <w:r w:rsidR="007B5405" w:rsidRPr="00F61696">
        <w:rPr>
          <w:lang w:val="da-DK"/>
        </w:rPr>
        <w:t xml:space="preserve"> oplysninger om udveksling </w:t>
      </w:r>
      <w:r w:rsidR="00234FE5" w:rsidRPr="00F61696">
        <w:rPr>
          <w:lang w:val="da-DK"/>
        </w:rPr>
        <w:t>på Studieportalen.</w:t>
      </w:r>
    </w:p>
    <w:p w:rsidR="007B5405" w:rsidRPr="00F61696"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7B5405" w:rsidRPr="000F4357" w:rsidRDefault="007B5405" w:rsidP="007B540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b/>
          <w:lang w:val="da-DK"/>
        </w:rPr>
      </w:pPr>
      <w:r w:rsidRPr="00F61696">
        <w:rPr>
          <w:b/>
          <w:lang w:val="da-DK"/>
        </w:rPr>
        <w:t>Ansøgningsfrist</w:t>
      </w:r>
      <w:r w:rsidR="004F7B60" w:rsidRPr="00F61696">
        <w:rPr>
          <w:b/>
          <w:lang w:val="da-DK"/>
        </w:rPr>
        <w:t xml:space="preserve">en for udveksling i foråret </w:t>
      </w:r>
      <w:r w:rsidR="00523C12" w:rsidRPr="00F61696">
        <w:rPr>
          <w:b/>
          <w:lang w:val="da-DK"/>
        </w:rPr>
        <w:t>2014</w:t>
      </w:r>
      <w:r w:rsidR="00AC0650" w:rsidRPr="00F61696">
        <w:rPr>
          <w:b/>
          <w:lang w:val="da-DK"/>
        </w:rPr>
        <w:t xml:space="preserve"> </w:t>
      </w:r>
      <w:r w:rsidRPr="00F61696">
        <w:rPr>
          <w:b/>
          <w:lang w:val="da-DK"/>
        </w:rPr>
        <w:t xml:space="preserve">er september </w:t>
      </w:r>
      <w:r w:rsidR="00523C12" w:rsidRPr="00F61696">
        <w:rPr>
          <w:b/>
          <w:lang w:val="da-DK"/>
        </w:rPr>
        <w:t>2013</w:t>
      </w:r>
      <w:r w:rsidRPr="00F61696">
        <w:rPr>
          <w:b/>
          <w:lang w:val="da-DK"/>
        </w:rPr>
        <w:t>.</w:t>
      </w:r>
    </w:p>
    <w:p w:rsidR="007B5405" w:rsidRPr="003020F9" w:rsidRDefault="007B5405" w:rsidP="00DC3CE7">
      <w:pPr>
        <w:pStyle w:val="Heading1"/>
      </w:pPr>
    </w:p>
    <w:p w:rsidR="007B5405" w:rsidRDefault="007B5405" w:rsidP="007B5405">
      <w:pPr>
        <w:pStyle w:val="Heading1"/>
      </w:pPr>
    </w:p>
    <w:p w:rsidR="00480F18" w:rsidRPr="006F5788" w:rsidRDefault="007B5405" w:rsidP="007B5405">
      <w:pPr>
        <w:pStyle w:val="Heading2"/>
      </w:pPr>
      <w:r w:rsidRPr="006F5788">
        <w:t xml:space="preserve"> </w:t>
      </w:r>
    </w:p>
    <w:p w:rsidR="005862EE" w:rsidRDefault="005862EE" w:rsidP="00B34B0F">
      <w:pPr>
        <w:pStyle w:val="Heading1"/>
      </w:pPr>
    </w:p>
    <w:p w:rsidR="0004249C" w:rsidRPr="00325C30" w:rsidRDefault="0004249C" w:rsidP="00325C30">
      <w:pPr>
        <w:rPr>
          <w:lang w:val="da-DK"/>
        </w:rPr>
      </w:pPr>
    </w:p>
    <w:p w:rsidR="005B4A25" w:rsidRPr="00325C30" w:rsidRDefault="005B4A25">
      <w:pPr>
        <w:rPr>
          <w:lang w:val="da-DK"/>
        </w:rPr>
      </w:pPr>
    </w:p>
    <w:sectPr w:rsidR="005B4A25" w:rsidRPr="00325C30" w:rsidSect="00345D00">
      <w:headerReference w:type="even" r:id="rId10"/>
      <w:headerReference w:type="default" r:id="rId11"/>
      <w:footerReference w:type="default" r:id="rId12"/>
      <w:endnotePr>
        <w:numFmt w:val="decimal"/>
      </w:endnotePr>
      <w:pgSz w:w="11905" w:h="16837" w:code="9"/>
      <w:pgMar w:top="1077"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C8" w:rsidRDefault="00BD63C8">
      <w:r>
        <w:separator/>
      </w:r>
    </w:p>
  </w:endnote>
  <w:endnote w:type="continuationSeparator" w:id="0">
    <w:p w:rsidR="00BD63C8" w:rsidRDefault="00B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45A20DC6-8F84-4212-AD33-D47EBFC4B15E}"/>
    <w:embedBold r:id="rId2" w:fontKey="{335B72D7-BD82-420B-A9FA-E4D651983715}"/>
    <w:embedItalic r:id="rId3" w:fontKey="{2917769A-2668-4726-877D-9CC17053106A}"/>
    <w:embedBoldItalic r:id="rId4" w:fontKey="{5AD59EBE-E7D8-4865-9328-D53C2A7123FC}"/>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charset w:val="00"/>
    <w:family w:val="auto"/>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embedRegular r:id="rId5" w:subsetted="1" w:fontKey="{AA9D1FAB-73E3-46ED-B0F8-1CA760486688}"/>
    <w:embedItalic r:id="rId6" w:subsetted="1" w:fontKey="{5DA3BF29-02B4-459B-9BFE-E5AF675EB1F1}"/>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20980"/>
      <w:docPartObj>
        <w:docPartGallery w:val="Page Numbers (Bottom of Page)"/>
        <w:docPartUnique/>
      </w:docPartObj>
    </w:sdtPr>
    <w:sdtEndPr>
      <w:rPr>
        <w:noProof/>
      </w:rPr>
    </w:sdtEndPr>
    <w:sdtContent>
      <w:p w:rsidR="00345D00" w:rsidRDefault="00345D00" w:rsidP="00345D00">
        <w:pPr>
          <w:pStyle w:val="Footer"/>
        </w:pPr>
      </w:p>
      <w:p w:rsidR="00345D00" w:rsidRDefault="00345D00">
        <w:pPr>
          <w:pStyle w:val="Footer"/>
          <w:jc w:val="center"/>
        </w:pPr>
        <w:r>
          <w:fldChar w:fldCharType="begin"/>
        </w:r>
        <w:r>
          <w:instrText xml:space="preserve"> PAGE   \* MERGEFORMAT </w:instrText>
        </w:r>
        <w:r>
          <w:fldChar w:fldCharType="separate"/>
        </w:r>
        <w:r w:rsidR="00F61696">
          <w:rPr>
            <w:noProof/>
          </w:rPr>
          <w:t>1</w:t>
        </w:r>
        <w:r>
          <w:rPr>
            <w:noProof/>
          </w:rPr>
          <w:fldChar w:fldCharType="end"/>
        </w:r>
      </w:p>
    </w:sdtContent>
  </w:sdt>
  <w:p w:rsidR="00345D00" w:rsidRDefault="0034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C8" w:rsidRDefault="00BD63C8">
      <w:r>
        <w:separator/>
      </w:r>
    </w:p>
  </w:footnote>
  <w:footnote w:type="continuationSeparator" w:id="0">
    <w:p w:rsidR="00BD63C8" w:rsidRDefault="00BD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41" w:rsidRDefault="002F5841">
    <w:pPr>
      <w:spacing w:line="240" w:lineRule="exact"/>
      <w:rPr>
        <w:rFonts w:ascii="NewCenturySchlbk" w:hAnsi="NewCenturySchlbk"/>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41" w:rsidRPr="00143197" w:rsidRDefault="002F5841" w:rsidP="002F5841">
    <w:pPr>
      <w:tabs>
        <w:tab w:val="left" w:pos="7980"/>
      </w:tabs>
      <w:rPr>
        <w:lang w:val="da-DK"/>
      </w:rPr>
    </w:pPr>
    <w:r>
      <w:rPr>
        <w:lang w:val="da-D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2A816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D256ADB"/>
    <w:multiLevelType w:val="hybridMultilevel"/>
    <w:tmpl w:val="6A049D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E0F13B9"/>
    <w:multiLevelType w:val="hybridMultilevel"/>
    <w:tmpl w:val="97D2C7D2"/>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63F15E0"/>
    <w:multiLevelType w:val="hybridMultilevel"/>
    <w:tmpl w:val="EFF4FDFA"/>
    <w:lvl w:ilvl="0" w:tplc="2CD438A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0BD2E16"/>
    <w:multiLevelType w:val="hybridMultilevel"/>
    <w:tmpl w:val="72A0E08C"/>
    <w:lvl w:ilvl="0" w:tplc="767E4D52">
      <w:start w:val="1"/>
      <w:numFmt w:val="bullet"/>
      <w:lvlText w:val=""/>
      <w:lvlJc w:val="left"/>
      <w:pPr>
        <w:tabs>
          <w:tab w:val="num" w:pos="360"/>
        </w:tabs>
        <w:ind w:left="360" w:hanging="360"/>
      </w:pPr>
      <w:rPr>
        <w:rFonts w:ascii="Symbol" w:hAnsi="Symbol" w:hint="default"/>
      </w:rPr>
    </w:lvl>
    <w:lvl w:ilvl="1" w:tplc="A19EC0DA" w:tentative="1">
      <w:start w:val="1"/>
      <w:numFmt w:val="bullet"/>
      <w:lvlText w:val="o"/>
      <w:lvlJc w:val="left"/>
      <w:pPr>
        <w:tabs>
          <w:tab w:val="num" w:pos="1080"/>
        </w:tabs>
        <w:ind w:left="1080" w:hanging="360"/>
      </w:pPr>
      <w:rPr>
        <w:rFonts w:ascii="Courier New" w:hAnsi="Courier New" w:hint="default"/>
      </w:rPr>
    </w:lvl>
    <w:lvl w:ilvl="2" w:tplc="1AA4667A" w:tentative="1">
      <w:start w:val="1"/>
      <w:numFmt w:val="bullet"/>
      <w:lvlText w:val=""/>
      <w:lvlJc w:val="left"/>
      <w:pPr>
        <w:tabs>
          <w:tab w:val="num" w:pos="1800"/>
        </w:tabs>
        <w:ind w:left="1800" w:hanging="360"/>
      </w:pPr>
      <w:rPr>
        <w:rFonts w:ascii="Wingdings" w:hAnsi="Wingdings" w:hint="default"/>
      </w:rPr>
    </w:lvl>
    <w:lvl w:ilvl="3" w:tplc="D86E78BE" w:tentative="1">
      <w:start w:val="1"/>
      <w:numFmt w:val="bullet"/>
      <w:lvlText w:val=""/>
      <w:lvlJc w:val="left"/>
      <w:pPr>
        <w:tabs>
          <w:tab w:val="num" w:pos="2520"/>
        </w:tabs>
        <w:ind w:left="2520" w:hanging="360"/>
      </w:pPr>
      <w:rPr>
        <w:rFonts w:ascii="Symbol" w:hAnsi="Symbol" w:hint="default"/>
      </w:rPr>
    </w:lvl>
    <w:lvl w:ilvl="4" w:tplc="8AF8F268" w:tentative="1">
      <w:start w:val="1"/>
      <w:numFmt w:val="bullet"/>
      <w:lvlText w:val="o"/>
      <w:lvlJc w:val="left"/>
      <w:pPr>
        <w:tabs>
          <w:tab w:val="num" w:pos="3240"/>
        </w:tabs>
        <w:ind w:left="3240" w:hanging="360"/>
      </w:pPr>
      <w:rPr>
        <w:rFonts w:ascii="Courier New" w:hAnsi="Courier New" w:hint="default"/>
      </w:rPr>
    </w:lvl>
    <w:lvl w:ilvl="5" w:tplc="2C6CB5C2" w:tentative="1">
      <w:start w:val="1"/>
      <w:numFmt w:val="bullet"/>
      <w:lvlText w:val=""/>
      <w:lvlJc w:val="left"/>
      <w:pPr>
        <w:tabs>
          <w:tab w:val="num" w:pos="3960"/>
        </w:tabs>
        <w:ind w:left="3960" w:hanging="360"/>
      </w:pPr>
      <w:rPr>
        <w:rFonts w:ascii="Wingdings" w:hAnsi="Wingdings" w:hint="default"/>
      </w:rPr>
    </w:lvl>
    <w:lvl w:ilvl="6" w:tplc="5176A972" w:tentative="1">
      <w:start w:val="1"/>
      <w:numFmt w:val="bullet"/>
      <w:lvlText w:val=""/>
      <w:lvlJc w:val="left"/>
      <w:pPr>
        <w:tabs>
          <w:tab w:val="num" w:pos="4680"/>
        </w:tabs>
        <w:ind w:left="4680" w:hanging="360"/>
      </w:pPr>
      <w:rPr>
        <w:rFonts w:ascii="Symbol" w:hAnsi="Symbol" w:hint="default"/>
      </w:rPr>
    </w:lvl>
    <w:lvl w:ilvl="7" w:tplc="2E1A1050" w:tentative="1">
      <w:start w:val="1"/>
      <w:numFmt w:val="bullet"/>
      <w:lvlText w:val="o"/>
      <w:lvlJc w:val="left"/>
      <w:pPr>
        <w:tabs>
          <w:tab w:val="num" w:pos="5400"/>
        </w:tabs>
        <w:ind w:left="5400" w:hanging="360"/>
      </w:pPr>
      <w:rPr>
        <w:rFonts w:ascii="Courier New" w:hAnsi="Courier New" w:hint="default"/>
      </w:rPr>
    </w:lvl>
    <w:lvl w:ilvl="8" w:tplc="25C69AFA" w:tentative="1">
      <w:start w:val="1"/>
      <w:numFmt w:val="bullet"/>
      <w:lvlText w:val=""/>
      <w:lvlJc w:val="left"/>
      <w:pPr>
        <w:tabs>
          <w:tab w:val="num" w:pos="6120"/>
        </w:tabs>
        <w:ind w:left="6120" w:hanging="360"/>
      </w:pPr>
      <w:rPr>
        <w:rFonts w:ascii="Wingdings" w:hAnsi="Wingdings" w:hint="default"/>
      </w:rPr>
    </w:lvl>
  </w:abstractNum>
  <w:abstractNum w:abstractNumId="5">
    <w:nsid w:val="26FB1D0E"/>
    <w:multiLevelType w:val="hybridMultilevel"/>
    <w:tmpl w:val="C1D8108E"/>
    <w:lvl w:ilvl="0" w:tplc="87568276">
      <w:start w:val="1"/>
      <w:numFmt w:val="bullet"/>
      <w:lvlText w:val=""/>
      <w:lvlJc w:val="left"/>
      <w:pPr>
        <w:tabs>
          <w:tab w:val="num" w:pos="360"/>
        </w:tabs>
        <w:ind w:left="360" w:hanging="360"/>
      </w:pPr>
      <w:rPr>
        <w:rFonts w:ascii="Symbol" w:hAnsi="Symbol" w:hint="default"/>
      </w:rPr>
    </w:lvl>
    <w:lvl w:ilvl="1" w:tplc="62DCE652" w:tentative="1">
      <w:start w:val="1"/>
      <w:numFmt w:val="bullet"/>
      <w:lvlText w:val="o"/>
      <w:lvlJc w:val="left"/>
      <w:pPr>
        <w:tabs>
          <w:tab w:val="num" w:pos="1080"/>
        </w:tabs>
        <w:ind w:left="1080" w:hanging="360"/>
      </w:pPr>
      <w:rPr>
        <w:rFonts w:ascii="Courier New" w:hAnsi="Courier New" w:hint="default"/>
      </w:rPr>
    </w:lvl>
    <w:lvl w:ilvl="2" w:tplc="836AE418" w:tentative="1">
      <w:start w:val="1"/>
      <w:numFmt w:val="bullet"/>
      <w:lvlText w:val=""/>
      <w:lvlJc w:val="left"/>
      <w:pPr>
        <w:tabs>
          <w:tab w:val="num" w:pos="1800"/>
        </w:tabs>
        <w:ind w:left="1800" w:hanging="360"/>
      </w:pPr>
      <w:rPr>
        <w:rFonts w:ascii="Wingdings" w:hAnsi="Wingdings" w:hint="default"/>
      </w:rPr>
    </w:lvl>
    <w:lvl w:ilvl="3" w:tplc="1892F3C4" w:tentative="1">
      <w:start w:val="1"/>
      <w:numFmt w:val="bullet"/>
      <w:lvlText w:val=""/>
      <w:lvlJc w:val="left"/>
      <w:pPr>
        <w:tabs>
          <w:tab w:val="num" w:pos="2520"/>
        </w:tabs>
        <w:ind w:left="2520" w:hanging="360"/>
      </w:pPr>
      <w:rPr>
        <w:rFonts w:ascii="Symbol" w:hAnsi="Symbol" w:hint="default"/>
      </w:rPr>
    </w:lvl>
    <w:lvl w:ilvl="4" w:tplc="2624B4CC" w:tentative="1">
      <w:start w:val="1"/>
      <w:numFmt w:val="bullet"/>
      <w:lvlText w:val="o"/>
      <w:lvlJc w:val="left"/>
      <w:pPr>
        <w:tabs>
          <w:tab w:val="num" w:pos="3240"/>
        </w:tabs>
        <w:ind w:left="3240" w:hanging="360"/>
      </w:pPr>
      <w:rPr>
        <w:rFonts w:ascii="Courier New" w:hAnsi="Courier New" w:hint="default"/>
      </w:rPr>
    </w:lvl>
    <w:lvl w:ilvl="5" w:tplc="AB38FA6C" w:tentative="1">
      <w:start w:val="1"/>
      <w:numFmt w:val="bullet"/>
      <w:lvlText w:val=""/>
      <w:lvlJc w:val="left"/>
      <w:pPr>
        <w:tabs>
          <w:tab w:val="num" w:pos="3960"/>
        </w:tabs>
        <w:ind w:left="3960" w:hanging="360"/>
      </w:pPr>
      <w:rPr>
        <w:rFonts w:ascii="Wingdings" w:hAnsi="Wingdings" w:hint="default"/>
      </w:rPr>
    </w:lvl>
    <w:lvl w:ilvl="6" w:tplc="98C8B8AA" w:tentative="1">
      <w:start w:val="1"/>
      <w:numFmt w:val="bullet"/>
      <w:lvlText w:val=""/>
      <w:lvlJc w:val="left"/>
      <w:pPr>
        <w:tabs>
          <w:tab w:val="num" w:pos="4680"/>
        </w:tabs>
        <w:ind w:left="4680" w:hanging="360"/>
      </w:pPr>
      <w:rPr>
        <w:rFonts w:ascii="Symbol" w:hAnsi="Symbol" w:hint="default"/>
      </w:rPr>
    </w:lvl>
    <w:lvl w:ilvl="7" w:tplc="C5AAAB4E" w:tentative="1">
      <w:start w:val="1"/>
      <w:numFmt w:val="bullet"/>
      <w:lvlText w:val="o"/>
      <w:lvlJc w:val="left"/>
      <w:pPr>
        <w:tabs>
          <w:tab w:val="num" w:pos="5400"/>
        </w:tabs>
        <w:ind w:left="5400" w:hanging="360"/>
      </w:pPr>
      <w:rPr>
        <w:rFonts w:ascii="Courier New" w:hAnsi="Courier New" w:hint="default"/>
      </w:rPr>
    </w:lvl>
    <w:lvl w:ilvl="8" w:tplc="51B85948" w:tentative="1">
      <w:start w:val="1"/>
      <w:numFmt w:val="bullet"/>
      <w:lvlText w:val=""/>
      <w:lvlJc w:val="left"/>
      <w:pPr>
        <w:tabs>
          <w:tab w:val="num" w:pos="6120"/>
        </w:tabs>
        <w:ind w:left="6120" w:hanging="360"/>
      </w:pPr>
      <w:rPr>
        <w:rFonts w:ascii="Wingdings" w:hAnsi="Wingdings" w:hint="default"/>
      </w:rPr>
    </w:lvl>
  </w:abstractNum>
  <w:abstractNum w:abstractNumId="6">
    <w:nsid w:val="2CB26884"/>
    <w:multiLevelType w:val="hybridMultilevel"/>
    <w:tmpl w:val="B55E7606"/>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D3162D8"/>
    <w:multiLevelType w:val="hybridMultilevel"/>
    <w:tmpl w:val="6ECE5120"/>
    <w:lvl w:ilvl="0" w:tplc="64F22F78">
      <w:start w:val="1"/>
      <w:numFmt w:val="decimal"/>
      <w:lvlText w:val="%1."/>
      <w:lvlJc w:val="left"/>
      <w:pPr>
        <w:tabs>
          <w:tab w:val="num" w:pos="720"/>
        </w:tabs>
        <w:ind w:left="720" w:hanging="360"/>
      </w:pPr>
    </w:lvl>
    <w:lvl w:ilvl="1" w:tplc="8D6C0102" w:tentative="1">
      <w:start w:val="1"/>
      <w:numFmt w:val="lowerLetter"/>
      <w:lvlText w:val="%2."/>
      <w:lvlJc w:val="left"/>
      <w:pPr>
        <w:tabs>
          <w:tab w:val="num" w:pos="1440"/>
        </w:tabs>
        <w:ind w:left="1440" w:hanging="360"/>
      </w:pPr>
    </w:lvl>
    <w:lvl w:ilvl="2" w:tplc="0E121B8A" w:tentative="1">
      <w:start w:val="1"/>
      <w:numFmt w:val="lowerRoman"/>
      <w:lvlText w:val="%3."/>
      <w:lvlJc w:val="right"/>
      <w:pPr>
        <w:tabs>
          <w:tab w:val="num" w:pos="2160"/>
        </w:tabs>
        <w:ind w:left="2160" w:hanging="180"/>
      </w:pPr>
    </w:lvl>
    <w:lvl w:ilvl="3" w:tplc="038429C6" w:tentative="1">
      <w:start w:val="1"/>
      <w:numFmt w:val="decimal"/>
      <w:lvlText w:val="%4."/>
      <w:lvlJc w:val="left"/>
      <w:pPr>
        <w:tabs>
          <w:tab w:val="num" w:pos="2880"/>
        </w:tabs>
        <w:ind w:left="2880" w:hanging="360"/>
      </w:pPr>
    </w:lvl>
    <w:lvl w:ilvl="4" w:tplc="1DD284BE" w:tentative="1">
      <w:start w:val="1"/>
      <w:numFmt w:val="lowerLetter"/>
      <w:lvlText w:val="%5."/>
      <w:lvlJc w:val="left"/>
      <w:pPr>
        <w:tabs>
          <w:tab w:val="num" w:pos="3600"/>
        </w:tabs>
        <w:ind w:left="3600" w:hanging="360"/>
      </w:pPr>
    </w:lvl>
    <w:lvl w:ilvl="5" w:tplc="11D6A344" w:tentative="1">
      <w:start w:val="1"/>
      <w:numFmt w:val="lowerRoman"/>
      <w:lvlText w:val="%6."/>
      <w:lvlJc w:val="right"/>
      <w:pPr>
        <w:tabs>
          <w:tab w:val="num" w:pos="4320"/>
        </w:tabs>
        <w:ind w:left="4320" w:hanging="180"/>
      </w:pPr>
    </w:lvl>
    <w:lvl w:ilvl="6" w:tplc="0B38CC40" w:tentative="1">
      <w:start w:val="1"/>
      <w:numFmt w:val="decimal"/>
      <w:lvlText w:val="%7."/>
      <w:lvlJc w:val="left"/>
      <w:pPr>
        <w:tabs>
          <w:tab w:val="num" w:pos="5040"/>
        </w:tabs>
        <w:ind w:left="5040" w:hanging="360"/>
      </w:pPr>
    </w:lvl>
    <w:lvl w:ilvl="7" w:tplc="552C0872" w:tentative="1">
      <w:start w:val="1"/>
      <w:numFmt w:val="lowerLetter"/>
      <w:lvlText w:val="%8."/>
      <w:lvlJc w:val="left"/>
      <w:pPr>
        <w:tabs>
          <w:tab w:val="num" w:pos="5760"/>
        </w:tabs>
        <w:ind w:left="5760" w:hanging="360"/>
      </w:pPr>
    </w:lvl>
    <w:lvl w:ilvl="8" w:tplc="518847E0" w:tentative="1">
      <w:start w:val="1"/>
      <w:numFmt w:val="lowerRoman"/>
      <w:lvlText w:val="%9."/>
      <w:lvlJc w:val="right"/>
      <w:pPr>
        <w:tabs>
          <w:tab w:val="num" w:pos="6480"/>
        </w:tabs>
        <w:ind w:left="6480" w:hanging="180"/>
      </w:pPr>
    </w:lvl>
  </w:abstractNum>
  <w:abstractNum w:abstractNumId="8">
    <w:nsid w:val="34137E52"/>
    <w:multiLevelType w:val="hybridMultilevel"/>
    <w:tmpl w:val="C504A43C"/>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631382B"/>
    <w:multiLevelType w:val="hybridMultilevel"/>
    <w:tmpl w:val="08A631E0"/>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39D676F9"/>
    <w:multiLevelType w:val="hybridMultilevel"/>
    <w:tmpl w:val="FAE81D40"/>
    <w:lvl w:ilvl="0" w:tplc="E09A040C">
      <w:start w:val="1"/>
      <w:numFmt w:val="bullet"/>
      <w:lvlText w:val=""/>
      <w:lvlJc w:val="left"/>
      <w:pPr>
        <w:tabs>
          <w:tab w:val="num" w:pos="360"/>
        </w:tabs>
        <w:ind w:left="360" w:hanging="360"/>
      </w:pPr>
      <w:rPr>
        <w:rFonts w:ascii="Symbol" w:hAnsi="Symbol" w:hint="default"/>
      </w:rPr>
    </w:lvl>
    <w:lvl w:ilvl="1" w:tplc="96F017F4" w:tentative="1">
      <w:start w:val="1"/>
      <w:numFmt w:val="bullet"/>
      <w:lvlText w:val="o"/>
      <w:lvlJc w:val="left"/>
      <w:pPr>
        <w:tabs>
          <w:tab w:val="num" w:pos="1080"/>
        </w:tabs>
        <w:ind w:left="1080" w:hanging="360"/>
      </w:pPr>
      <w:rPr>
        <w:rFonts w:ascii="Courier New" w:hAnsi="Courier New" w:cs="Courier New" w:hint="default"/>
      </w:rPr>
    </w:lvl>
    <w:lvl w:ilvl="2" w:tplc="57E434C2" w:tentative="1">
      <w:start w:val="1"/>
      <w:numFmt w:val="bullet"/>
      <w:lvlText w:val=""/>
      <w:lvlJc w:val="left"/>
      <w:pPr>
        <w:tabs>
          <w:tab w:val="num" w:pos="1800"/>
        </w:tabs>
        <w:ind w:left="1800" w:hanging="360"/>
      </w:pPr>
      <w:rPr>
        <w:rFonts w:ascii="Wingdings" w:hAnsi="Wingdings" w:hint="default"/>
      </w:rPr>
    </w:lvl>
    <w:lvl w:ilvl="3" w:tplc="46582BC6" w:tentative="1">
      <w:start w:val="1"/>
      <w:numFmt w:val="bullet"/>
      <w:lvlText w:val=""/>
      <w:lvlJc w:val="left"/>
      <w:pPr>
        <w:tabs>
          <w:tab w:val="num" w:pos="2520"/>
        </w:tabs>
        <w:ind w:left="2520" w:hanging="360"/>
      </w:pPr>
      <w:rPr>
        <w:rFonts w:ascii="Symbol" w:hAnsi="Symbol" w:hint="default"/>
      </w:rPr>
    </w:lvl>
    <w:lvl w:ilvl="4" w:tplc="C88C5DB8" w:tentative="1">
      <w:start w:val="1"/>
      <w:numFmt w:val="bullet"/>
      <w:lvlText w:val="o"/>
      <w:lvlJc w:val="left"/>
      <w:pPr>
        <w:tabs>
          <w:tab w:val="num" w:pos="3240"/>
        </w:tabs>
        <w:ind w:left="3240" w:hanging="360"/>
      </w:pPr>
      <w:rPr>
        <w:rFonts w:ascii="Courier New" w:hAnsi="Courier New" w:cs="Courier New" w:hint="default"/>
      </w:rPr>
    </w:lvl>
    <w:lvl w:ilvl="5" w:tplc="F116661A" w:tentative="1">
      <w:start w:val="1"/>
      <w:numFmt w:val="bullet"/>
      <w:lvlText w:val=""/>
      <w:lvlJc w:val="left"/>
      <w:pPr>
        <w:tabs>
          <w:tab w:val="num" w:pos="3960"/>
        </w:tabs>
        <w:ind w:left="3960" w:hanging="360"/>
      </w:pPr>
      <w:rPr>
        <w:rFonts w:ascii="Wingdings" w:hAnsi="Wingdings" w:hint="default"/>
      </w:rPr>
    </w:lvl>
    <w:lvl w:ilvl="6" w:tplc="585049F2" w:tentative="1">
      <w:start w:val="1"/>
      <w:numFmt w:val="bullet"/>
      <w:lvlText w:val=""/>
      <w:lvlJc w:val="left"/>
      <w:pPr>
        <w:tabs>
          <w:tab w:val="num" w:pos="4680"/>
        </w:tabs>
        <w:ind w:left="4680" w:hanging="360"/>
      </w:pPr>
      <w:rPr>
        <w:rFonts w:ascii="Symbol" w:hAnsi="Symbol" w:hint="default"/>
      </w:rPr>
    </w:lvl>
    <w:lvl w:ilvl="7" w:tplc="412CBDC8" w:tentative="1">
      <w:start w:val="1"/>
      <w:numFmt w:val="bullet"/>
      <w:lvlText w:val="o"/>
      <w:lvlJc w:val="left"/>
      <w:pPr>
        <w:tabs>
          <w:tab w:val="num" w:pos="5400"/>
        </w:tabs>
        <w:ind w:left="5400" w:hanging="360"/>
      </w:pPr>
      <w:rPr>
        <w:rFonts w:ascii="Courier New" w:hAnsi="Courier New" w:cs="Courier New" w:hint="default"/>
      </w:rPr>
    </w:lvl>
    <w:lvl w:ilvl="8" w:tplc="4CB05454" w:tentative="1">
      <w:start w:val="1"/>
      <w:numFmt w:val="bullet"/>
      <w:lvlText w:val=""/>
      <w:lvlJc w:val="left"/>
      <w:pPr>
        <w:tabs>
          <w:tab w:val="num" w:pos="6120"/>
        </w:tabs>
        <w:ind w:left="6120" w:hanging="360"/>
      </w:pPr>
      <w:rPr>
        <w:rFonts w:ascii="Wingdings" w:hAnsi="Wingdings" w:hint="default"/>
      </w:rPr>
    </w:lvl>
  </w:abstractNum>
  <w:abstractNum w:abstractNumId="11">
    <w:nsid w:val="3AE11465"/>
    <w:multiLevelType w:val="hybridMultilevel"/>
    <w:tmpl w:val="49B403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21E4233"/>
    <w:multiLevelType w:val="hybridMultilevel"/>
    <w:tmpl w:val="9F040312"/>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52D1F9C"/>
    <w:multiLevelType w:val="hybridMultilevel"/>
    <w:tmpl w:val="BB9A75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7401709"/>
    <w:multiLevelType w:val="multilevel"/>
    <w:tmpl w:val="1158C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AD0CEE"/>
    <w:multiLevelType w:val="hybridMultilevel"/>
    <w:tmpl w:val="A632729C"/>
    <w:lvl w:ilvl="0" w:tplc="DAAA61C2">
      <w:start w:val="1"/>
      <w:numFmt w:val="bullet"/>
      <w:lvlText w:val=""/>
      <w:lvlJc w:val="left"/>
      <w:pPr>
        <w:tabs>
          <w:tab w:val="num" w:pos="360"/>
        </w:tabs>
        <w:ind w:left="360" w:hanging="360"/>
      </w:pPr>
      <w:rPr>
        <w:rFonts w:ascii="Symbol" w:hAnsi="Symbol" w:hint="default"/>
      </w:rPr>
    </w:lvl>
    <w:lvl w:ilvl="1" w:tplc="B42CB238" w:tentative="1">
      <w:start w:val="1"/>
      <w:numFmt w:val="bullet"/>
      <w:lvlText w:val="o"/>
      <w:lvlJc w:val="left"/>
      <w:pPr>
        <w:tabs>
          <w:tab w:val="num" w:pos="1080"/>
        </w:tabs>
        <w:ind w:left="1080" w:hanging="360"/>
      </w:pPr>
      <w:rPr>
        <w:rFonts w:ascii="Courier New" w:hAnsi="Courier New" w:hint="default"/>
      </w:rPr>
    </w:lvl>
    <w:lvl w:ilvl="2" w:tplc="AF68C144" w:tentative="1">
      <w:start w:val="1"/>
      <w:numFmt w:val="bullet"/>
      <w:lvlText w:val=""/>
      <w:lvlJc w:val="left"/>
      <w:pPr>
        <w:tabs>
          <w:tab w:val="num" w:pos="1800"/>
        </w:tabs>
        <w:ind w:left="1800" w:hanging="360"/>
      </w:pPr>
      <w:rPr>
        <w:rFonts w:ascii="Wingdings" w:hAnsi="Wingdings" w:hint="default"/>
      </w:rPr>
    </w:lvl>
    <w:lvl w:ilvl="3" w:tplc="D42E7C74" w:tentative="1">
      <w:start w:val="1"/>
      <w:numFmt w:val="bullet"/>
      <w:lvlText w:val=""/>
      <w:lvlJc w:val="left"/>
      <w:pPr>
        <w:tabs>
          <w:tab w:val="num" w:pos="2520"/>
        </w:tabs>
        <w:ind w:left="2520" w:hanging="360"/>
      </w:pPr>
      <w:rPr>
        <w:rFonts w:ascii="Symbol" w:hAnsi="Symbol" w:hint="default"/>
      </w:rPr>
    </w:lvl>
    <w:lvl w:ilvl="4" w:tplc="14BE3A42" w:tentative="1">
      <w:start w:val="1"/>
      <w:numFmt w:val="bullet"/>
      <w:lvlText w:val="o"/>
      <w:lvlJc w:val="left"/>
      <w:pPr>
        <w:tabs>
          <w:tab w:val="num" w:pos="3240"/>
        </w:tabs>
        <w:ind w:left="3240" w:hanging="360"/>
      </w:pPr>
      <w:rPr>
        <w:rFonts w:ascii="Courier New" w:hAnsi="Courier New" w:hint="default"/>
      </w:rPr>
    </w:lvl>
    <w:lvl w:ilvl="5" w:tplc="4D1232D4" w:tentative="1">
      <w:start w:val="1"/>
      <w:numFmt w:val="bullet"/>
      <w:lvlText w:val=""/>
      <w:lvlJc w:val="left"/>
      <w:pPr>
        <w:tabs>
          <w:tab w:val="num" w:pos="3960"/>
        </w:tabs>
        <w:ind w:left="3960" w:hanging="360"/>
      </w:pPr>
      <w:rPr>
        <w:rFonts w:ascii="Wingdings" w:hAnsi="Wingdings" w:hint="default"/>
      </w:rPr>
    </w:lvl>
    <w:lvl w:ilvl="6" w:tplc="4470D85E" w:tentative="1">
      <w:start w:val="1"/>
      <w:numFmt w:val="bullet"/>
      <w:lvlText w:val=""/>
      <w:lvlJc w:val="left"/>
      <w:pPr>
        <w:tabs>
          <w:tab w:val="num" w:pos="4680"/>
        </w:tabs>
        <w:ind w:left="4680" w:hanging="360"/>
      </w:pPr>
      <w:rPr>
        <w:rFonts w:ascii="Symbol" w:hAnsi="Symbol" w:hint="default"/>
      </w:rPr>
    </w:lvl>
    <w:lvl w:ilvl="7" w:tplc="377E54B0" w:tentative="1">
      <w:start w:val="1"/>
      <w:numFmt w:val="bullet"/>
      <w:lvlText w:val="o"/>
      <w:lvlJc w:val="left"/>
      <w:pPr>
        <w:tabs>
          <w:tab w:val="num" w:pos="5400"/>
        </w:tabs>
        <w:ind w:left="5400" w:hanging="360"/>
      </w:pPr>
      <w:rPr>
        <w:rFonts w:ascii="Courier New" w:hAnsi="Courier New" w:hint="default"/>
      </w:rPr>
    </w:lvl>
    <w:lvl w:ilvl="8" w:tplc="64E4E65C" w:tentative="1">
      <w:start w:val="1"/>
      <w:numFmt w:val="bullet"/>
      <w:lvlText w:val=""/>
      <w:lvlJc w:val="left"/>
      <w:pPr>
        <w:tabs>
          <w:tab w:val="num" w:pos="6120"/>
        </w:tabs>
        <w:ind w:left="6120" w:hanging="360"/>
      </w:pPr>
      <w:rPr>
        <w:rFonts w:ascii="Wingdings" w:hAnsi="Wingdings" w:hint="default"/>
      </w:rPr>
    </w:lvl>
  </w:abstractNum>
  <w:abstractNum w:abstractNumId="16">
    <w:nsid w:val="53B809D0"/>
    <w:multiLevelType w:val="hybridMultilevel"/>
    <w:tmpl w:val="648846D2"/>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4F46B33"/>
    <w:multiLevelType w:val="hybridMultilevel"/>
    <w:tmpl w:val="7FC87C0E"/>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56401E3C"/>
    <w:multiLevelType w:val="hybridMultilevel"/>
    <w:tmpl w:val="506CCD64"/>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A5E0A55"/>
    <w:multiLevelType w:val="hybridMultilevel"/>
    <w:tmpl w:val="40E4CFA2"/>
    <w:lvl w:ilvl="0" w:tplc="2CD438A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3E63B5F"/>
    <w:multiLevelType w:val="hybridMultilevel"/>
    <w:tmpl w:val="FB84AF68"/>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4364856"/>
    <w:multiLevelType w:val="hybridMultilevel"/>
    <w:tmpl w:val="A926B26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65000734"/>
    <w:multiLevelType w:val="hybridMultilevel"/>
    <w:tmpl w:val="E8BC1A86"/>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3AB3A03"/>
    <w:multiLevelType w:val="hybridMultilevel"/>
    <w:tmpl w:val="A7641C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8EC3F79"/>
    <w:multiLevelType w:val="hybridMultilevel"/>
    <w:tmpl w:val="45C29AD4"/>
    <w:lvl w:ilvl="0" w:tplc="04060001">
      <w:start w:val="1"/>
      <w:numFmt w:val="bullet"/>
      <w:lvlText w:val=""/>
      <w:lvlJc w:val="left"/>
      <w:pPr>
        <w:tabs>
          <w:tab w:val="num" w:pos="720"/>
        </w:tabs>
        <w:ind w:left="720" w:hanging="360"/>
      </w:pPr>
      <w:rPr>
        <w:rFonts w:ascii="Symbol" w:hAnsi="Symbol" w:hint="default"/>
      </w:rPr>
    </w:lvl>
    <w:lvl w:ilvl="1" w:tplc="CFB62E0A">
      <w:numFmt w:val="bullet"/>
      <w:lvlText w:val="-"/>
      <w:lvlJc w:val="left"/>
      <w:pPr>
        <w:tabs>
          <w:tab w:val="num" w:pos="1440"/>
        </w:tabs>
        <w:ind w:left="1440" w:hanging="360"/>
      </w:pPr>
      <w:rPr>
        <w:rFonts w:ascii="Times New Roman" w:eastAsia="Times New Roman" w:hAnsi="Times New Roman" w:cs="Times New Roman"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BA83061"/>
    <w:multiLevelType w:val="hybridMultilevel"/>
    <w:tmpl w:val="66AEB2B6"/>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7EE7317A"/>
    <w:multiLevelType w:val="hybridMultilevel"/>
    <w:tmpl w:val="9D4E3C9C"/>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4"/>
  </w:num>
  <w:num w:numId="4">
    <w:abstractNumId w:val="5"/>
  </w:num>
  <w:num w:numId="5">
    <w:abstractNumId w:val="10"/>
  </w:num>
  <w:num w:numId="6">
    <w:abstractNumId w:val="16"/>
  </w:num>
  <w:num w:numId="7">
    <w:abstractNumId w:val="0"/>
  </w:num>
  <w:num w:numId="8">
    <w:abstractNumId w:val="2"/>
  </w:num>
  <w:num w:numId="9">
    <w:abstractNumId w:val="8"/>
  </w:num>
  <w:num w:numId="10">
    <w:abstractNumId w:val="20"/>
  </w:num>
  <w:num w:numId="11">
    <w:abstractNumId w:val="6"/>
  </w:num>
  <w:num w:numId="12">
    <w:abstractNumId w:val="17"/>
  </w:num>
  <w:num w:numId="13">
    <w:abstractNumId w:val="26"/>
  </w:num>
  <w:num w:numId="14">
    <w:abstractNumId w:val="18"/>
  </w:num>
  <w:num w:numId="15">
    <w:abstractNumId w:val="24"/>
  </w:num>
  <w:num w:numId="16">
    <w:abstractNumId w:val="1"/>
  </w:num>
  <w:num w:numId="17">
    <w:abstractNumId w:val="21"/>
  </w:num>
  <w:num w:numId="18">
    <w:abstractNumId w:val="9"/>
  </w:num>
  <w:num w:numId="19">
    <w:abstractNumId w:val="19"/>
  </w:num>
  <w:num w:numId="20">
    <w:abstractNumId w:val="3"/>
  </w:num>
  <w:num w:numId="21">
    <w:abstractNumId w:val="12"/>
  </w:num>
  <w:num w:numId="22">
    <w:abstractNumId w:val="25"/>
  </w:num>
  <w:num w:numId="23">
    <w:abstractNumId w:val="11"/>
  </w:num>
  <w:num w:numId="24">
    <w:abstractNumId w:val="13"/>
  </w:num>
  <w:num w:numId="25">
    <w:abstractNumId w:val="23"/>
  </w:num>
  <w:num w:numId="26">
    <w:abstractNumId w:val="22"/>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hideSpellingErrors/>
  <w:hideGrammaticalErrors/>
  <w:activeWritingStyle w:appName="MSWord" w:lang="en-US" w:vendorID="8" w:dllVersion="513" w:checkStyle="1"/>
  <w:activeWritingStyle w:appName="MSWord" w:lang="de-DE" w:vendorID="9" w:dllVersion="512" w:checkStyle="1"/>
  <w:activeWritingStyle w:appName="MSWord" w:lang="da-DK" w:vendorID="666" w:dllVersion="513" w:checkStyle="1"/>
  <w:activeWritingStyle w:appName="MSWord" w:lang="en-GB" w:vendorID="8"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CD"/>
    <w:rsid w:val="000020DC"/>
    <w:rsid w:val="00004046"/>
    <w:rsid w:val="000046E2"/>
    <w:rsid w:val="00006A5A"/>
    <w:rsid w:val="00011B37"/>
    <w:rsid w:val="00013AB7"/>
    <w:rsid w:val="00013C9A"/>
    <w:rsid w:val="0001463C"/>
    <w:rsid w:val="000231E3"/>
    <w:rsid w:val="00030DD8"/>
    <w:rsid w:val="000317CC"/>
    <w:rsid w:val="000330D7"/>
    <w:rsid w:val="0004249C"/>
    <w:rsid w:val="00043A87"/>
    <w:rsid w:val="00044E3A"/>
    <w:rsid w:val="000476D7"/>
    <w:rsid w:val="00054091"/>
    <w:rsid w:val="0005781E"/>
    <w:rsid w:val="000613F9"/>
    <w:rsid w:val="0006235F"/>
    <w:rsid w:val="00062A0D"/>
    <w:rsid w:val="00064377"/>
    <w:rsid w:val="00066E05"/>
    <w:rsid w:val="0007250A"/>
    <w:rsid w:val="00081435"/>
    <w:rsid w:val="0008245E"/>
    <w:rsid w:val="000914FB"/>
    <w:rsid w:val="00091C6D"/>
    <w:rsid w:val="00093409"/>
    <w:rsid w:val="00096CD2"/>
    <w:rsid w:val="000A1479"/>
    <w:rsid w:val="000A1642"/>
    <w:rsid w:val="000A7CFC"/>
    <w:rsid w:val="000B0916"/>
    <w:rsid w:val="000B3895"/>
    <w:rsid w:val="000B38B9"/>
    <w:rsid w:val="000B5CA5"/>
    <w:rsid w:val="000B6374"/>
    <w:rsid w:val="000C0648"/>
    <w:rsid w:val="000D0467"/>
    <w:rsid w:val="000D6A82"/>
    <w:rsid w:val="000D709B"/>
    <w:rsid w:val="000E69F4"/>
    <w:rsid w:val="000F4357"/>
    <w:rsid w:val="000F627A"/>
    <w:rsid w:val="000F72E3"/>
    <w:rsid w:val="00102B50"/>
    <w:rsid w:val="00104D28"/>
    <w:rsid w:val="00107BA6"/>
    <w:rsid w:val="00115FB8"/>
    <w:rsid w:val="0012114D"/>
    <w:rsid w:val="00121860"/>
    <w:rsid w:val="00124AE3"/>
    <w:rsid w:val="00127765"/>
    <w:rsid w:val="001279DE"/>
    <w:rsid w:val="00130CCA"/>
    <w:rsid w:val="001314B9"/>
    <w:rsid w:val="00132490"/>
    <w:rsid w:val="00132A6D"/>
    <w:rsid w:val="00133786"/>
    <w:rsid w:val="0013644A"/>
    <w:rsid w:val="00141487"/>
    <w:rsid w:val="00142912"/>
    <w:rsid w:val="00142DA9"/>
    <w:rsid w:val="00143197"/>
    <w:rsid w:val="00144604"/>
    <w:rsid w:val="0014596E"/>
    <w:rsid w:val="00147F53"/>
    <w:rsid w:val="0015140C"/>
    <w:rsid w:val="001523A4"/>
    <w:rsid w:val="00152AF6"/>
    <w:rsid w:val="00165010"/>
    <w:rsid w:val="001657E6"/>
    <w:rsid w:val="0016635C"/>
    <w:rsid w:val="00167A42"/>
    <w:rsid w:val="0017045D"/>
    <w:rsid w:val="00171E5A"/>
    <w:rsid w:val="00172E76"/>
    <w:rsid w:val="00173234"/>
    <w:rsid w:val="001765DA"/>
    <w:rsid w:val="00177CA2"/>
    <w:rsid w:val="001810E3"/>
    <w:rsid w:val="00181C89"/>
    <w:rsid w:val="00186120"/>
    <w:rsid w:val="00186401"/>
    <w:rsid w:val="00187992"/>
    <w:rsid w:val="00194121"/>
    <w:rsid w:val="001A0A52"/>
    <w:rsid w:val="001A3F96"/>
    <w:rsid w:val="001A6A02"/>
    <w:rsid w:val="001A79FF"/>
    <w:rsid w:val="001B0CB8"/>
    <w:rsid w:val="001B298C"/>
    <w:rsid w:val="001C2BE2"/>
    <w:rsid w:val="001C54B7"/>
    <w:rsid w:val="001C740F"/>
    <w:rsid w:val="001D1A6E"/>
    <w:rsid w:val="001D29E7"/>
    <w:rsid w:val="001D4230"/>
    <w:rsid w:val="001D4A54"/>
    <w:rsid w:val="001E1CE6"/>
    <w:rsid w:val="001E38A6"/>
    <w:rsid w:val="001E6E3C"/>
    <w:rsid w:val="001F1D88"/>
    <w:rsid w:val="001F1DC8"/>
    <w:rsid w:val="001F1E62"/>
    <w:rsid w:val="001F2B58"/>
    <w:rsid w:val="001F2E4E"/>
    <w:rsid w:val="002015B7"/>
    <w:rsid w:val="00203756"/>
    <w:rsid w:val="0020406C"/>
    <w:rsid w:val="00204962"/>
    <w:rsid w:val="002065B8"/>
    <w:rsid w:val="00210589"/>
    <w:rsid w:val="00211371"/>
    <w:rsid w:val="002154FC"/>
    <w:rsid w:val="00215620"/>
    <w:rsid w:val="0022182C"/>
    <w:rsid w:val="00222B73"/>
    <w:rsid w:val="00225861"/>
    <w:rsid w:val="00225F2E"/>
    <w:rsid w:val="0023230B"/>
    <w:rsid w:val="00234FE5"/>
    <w:rsid w:val="0023522F"/>
    <w:rsid w:val="00236136"/>
    <w:rsid w:val="0024046E"/>
    <w:rsid w:val="0024574A"/>
    <w:rsid w:val="0025491A"/>
    <w:rsid w:val="00265451"/>
    <w:rsid w:val="0027089D"/>
    <w:rsid w:val="00270997"/>
    <w:rsid w:val="00274B49"/>
    <w:rsid w:val="0027750B"/>
    <w:rsid w:val="00277BC6"/>
    <w:rsid w:val="00294746"/>
    <w:rsid w:val="00295279"/>
    <w:rsid w:val="002A3A3C"/>
    <w:rsid w:val="002A5492"/>
    <w:rsid w:val="002B134A"/>
    <w:rsid w:val="002B1FC0"/>
    <w:rsid w:val="002B34B2"/>
    <w:rsid w:val="002B7AC9"/>
    <w:rsid w:val="002C0B15"/>
    <w:rsid w:val="002C6400"/>
    <w:rsid w:val="002D0271"/>
    <w:rsid w:val="002D2436"/>
    <w:rsid w:val="002D5710"/>
    <w:rsid w:val="002D5F81"/>
    <w:rsid w:val="002E4B55"/>
    <w:rsid w:val="002E5B88"/>
    <w:rsid w:val="002E7927"/>
    <w:rsid w:val="002F082C"/>
    <w:rsid w:val="002F2DFB"/>
    <w:rsid w:val="002F4305"/>
    <w:rsid w:val="002F5841"/>
    <w:rsid w:val="002F7DB5"/>
    <w:rsid w:val="00303706"/>
    <w:rsid w:val="00303900"/>
    <w:rsid w:val="00306454"/>
    <w:rsid w:val="0030683E"/>
    <w:rsid w:val="0031143E"/>
    <w:rsid w:val="003155DB"/>
    <w:rsid w:val="00315879"/>
    <w:rsid w:val="00321885"/>
    <w:rsid w:val="00324CDB"/>
    <w:rsid w:val="00325C30"/>
    <w:rsid w:val="003321F2"/>
    <w:rsid w:val="00334C1F"/>
    <w:rsid w:val="0034037D"/>
    <w:rsid w:val="003420F3"/>
    <w:rsid w:val="00342514"/>
    <w:rsid w:val="00345D00"/>
    <w:rsid w:val="00346E4B"/>
    <w:rsid w:val="00347E51"/>
    <w:rsid w:val="00350AC7"/>
    <w:rsid w:val="00351AA0"/>
    <w:rsid w:val="00354571"/>
    <w:rsid w:val="003566FE"/>
    <w:rsid w:val="0036053E"/>
    <w:rsid w:val="00361B32"/>
    <w:rsid w:val="00367C5E"/>
    <w:rsid w:val="0037033F"/>
    <w:rsid w:val="00375E7D"/>
    <w:rsid w:val="00376A26"/>
    <w:rsid w:val="00385B87"/>
    <w:rsid w:val="003867BE"/>
    <w:rsid w:val="00390315"/>
    <w:rsid w:val="00395DC6"/>
    <w:rsid w:val="003A0EFF"/>
    <w:rsid w:val="003A1E7D"/>
    <w:rsid w:val="003B4939"/>
    <w:rsid w:val="003C0955"/>
    <w:rsid w:val="003C0DF8"/>
    <w:rsid w:val="003C23EE"/>
    <w:rsid w:val="003C382C"/>
    <w:rsid w:val="003C5B32"/>
    <w:rsid w:val="003D455B"/>
    <w:rsid w:val="003D494F"/>
    <w:rsid w:val="003D726E"/>
    <w:rsid w:val="003E107E"/>
    <w:rsid w:val="003E2433"/>
    <w:rsid w:val="003E5EC9"/>
    <w:rsid w:val="003E6150"/>
    <w:rsid w:val="003E646E"/>
    <w:rsid w:val="003E6E22"/>
    <w:rsid w:val="003F09A5"/>
    <w:rsid w:val="003F0E6A"/>
    <w:rsid w:val="003F133D"/>
    <w:rsid w:val="003F24A4"/>
    <w:rsid w:val="003F267B"/>
    <w:rsid w:val="003F6176"/>
    <w:rsid w:val="003F7351"/>
    <w:rsid w:val="004001C4"/>
    <w:rsid w:val="00401656"/>
    <w:rsid w:val="0040185F"/>
    <w:rsid w:val="00402CF8"/>
    <w:rsid w:val="0040477B"/>
    <w:rsid w:val="0040788E"/>
    <w:rsid w:val="00410138"/>
    <w:rsid w:val="00411977"/>
    <w:rsid w:val="00412356"/>
    <w:rsid w:val="004124DE"/>
    <w:rsid w:val="0041304D"/>
    <w:rsid w:val="00414E55"/>
    <w:rsid w:val="004158AF"/>
    <w:rsid w:val="00421FA7"/>
    <w:rsid w:val="00430A7F"/>
    <w:rsid w:val="0043389F"/>
    <w:rsid w:val="0043535A"/>
    <w:rsid w:val="00435DA1"/>
    <w:rsid w:val="00451551"/>
    <w:rsid w:val="004538F4"/>
    <w:rsid w:val="00455303"/>
    <w:rsid w:val="00460DB5"/>
    <w:rsid w:val="0046191A"/>
    <w:rsid w:val="00461957"/>
    <w:rsid w:val="00466E35"/>
    <w:rsid w:val="00470950"/>
    <w:rsid w:val="004726C3"/>
    <w:rsid w:val="00472933"/>
    <w:rsid w:val="00473495"/>
    <w:rsid w:val="00477AE1"/>
    <w:rsid w:val="004801E9"/>
    <w:rsid w:val="004802A2"/>
    <w:rsid w:val="00480F18"/>
    <w:rsid w:val="0048146F"/>
    <w:rsid w:val="00481843"/>
    <w:rsid w:val="00481DEB"/>
    <w:rsid w:val="00482402"/>
    <w:rsid w:val="00486EA3"/>
    <w:rsid w:val="00495A53"/>
    <w:rsid w:val="004A1EFB"/>
    <w:rsid w:val="004A2E33"/>
    <w:rsid w:val="004A3A63"/>
    <w:rsid w:val="004B0B11"/>
    <w:rsid w:val="004B0D27"/>
    <w:rsid w:val="004B3F2C"/>
    <w:rsid w:val="004B49A6"/>
    <w:rsid w:val="004B79A2"/>
    <w:rsid w:val="004C0537"/>
    <w:rsid w:val="004C3BB8"/>
    <w:rsid w:val="004C499E"/>
    <w:rsid w:val="004C5BB9"/>
    <w:rsid w:val="004C6358"/>
    <w:rsid w:val="004C6A10"/>
    <w:rsid w:val="004D037C"/>
    <w:rsid w:val="004D2E8C"/>
    <w:rsid w:val="004D53E4"/>
    <w:rsid w:val="004E077E"/>
    <w:rsid w:val="004E1BF1"/>
    <w:rsid w:val="004E1D76"/>
    <w:rsid w:val="004E5DB1"/>
    <w:rsid w:val="004E6568"/>
    <w:rsid w:val="004F7B60"/>
    <w:rsid w:val="00502F44"/>
    <w:rsid w:val="00512EE6"/>
    <w:rsid w:val="00515DDF"/>
    <w:rsid w:val="00523C12"/>
    <w:rsid w:val="00526415"/>
    <w:rsid w:val="00526B2D"/>
    <w:rsid w:val="00530617"/>
    <w:rsid w:val="00531DC5"/>
    <w:rsid w:val="005321A2"/>
    <w:rsid w:val="00532934"/>
    <w:rsid w:val="005345A2"/>
    <w:rsid w:val="00536433"/>
    <w:rsid w:val="005401FF"/>
    <w:rsid w:val="005430B6"/>
    <w:rsid w:val="005459BC"/>
    <w:rsid w:val="00551191"/>
    <w:rsid w:val="0055363B"/>
    <w:rsid w:val="005539CE"/>
    <w:rsid w:val="005544B5"/>
    <w:rsid w:val="005572EC"/>
    <w:rsid w:val="00560DC2"/>
    <w:rsid w:val="005648D7"/>
    <w:rsid w:val="00564C00"/>
    <w:rsid w:val="00565AB5"/>
    <w:rsid w:val="00566AEB"/>
    <w:rsid w:val="0057130F"/>
    <w:rsid w:val="00574667"/>
    <w:rsid w:val="005862EE"/>
    <w:rsid w:val="0058679D"/>
    <w:rsid w:val="00590B55"/>
    <w:rsid w:val="0059295E"/>
    <w:rsid w:val="00593352"/>
    <w:rsid w:val="00593C10"/>
    <w:rsid w:val="005946F3"/>
    <w:rsid w:val="005977D4"/>
    <w:rsid w:val="005A2E00"/>
    <w:rsid w:val="005A48A8"/>
    <w:rsid w:val="005A5EF1"/>
    <w:rsid w:val="005A7BC1"/>
    <w:rsid w:val="005B0888"/>
    <w:rsid w:val="005B0E32"/>
    <w:rsid w:val="005B279F"/>
    <w:rsid w:val="005B2B26"/>
    <w:rsid w:val="005B4A25"/>
    <w:rsid w:val="005C0C07"/>
    <w:rsid w:val="005C14E3"/>
    <w:rsid w:val="005C25F7"/>
    <w:rsid w:val="005C38A2"/>
    <w:rsid w:val="005C59E8"/>
    <w:rsid w:val="005C5C2E"/>
    <w:rsid w:val="005D1C1E"/>
    <w:rsid w:val="005D3D93"/>
    <w:rsid w:val="005D7D5B"/>
    <w:rsid w:val="005E6FF7"/>
    <w:rsid w:val="005F3E08"/>
    <w:rsid w:val="00600FE0"/>
    <w:rsid w:val="006011F2"/>
    <w:rsid w:val="006032FB"/>
    <w:rsid w:val="00607B5E"/>
    <w:rsid w:val="00612056"/>
    <w:rsid w:val="006153A1"/>
    <w:rsid w:val="006229D0"/>
    <w:rsid w:val="006266EF"/>
    <w:rsid w:val="00632521"/>
    <w:rsid w:val="00642572"/>
    <w:rsid w:val="00642A41"/>
    <w:rsid w:val="0064446B"/>
    <w:rsid w:val="00651EF8"/>
    <w:rsid w:val="00652791"/>
    <w:rsid w:val="00652A6C"/>
    <w:rsid w:val="00652B06"/>
    <w:rsid w:val="0066056A"/>
    <w:rsid w:val="00665BC5"/>
    <w:rsid w:val="00666D44"/>
    <w:rsid w:val="00674D33"/>
    <w:rsid w:val="00677291"/>
    <w:rsid w:val="00677A20"/>
    <w:rsid w:val="00680E85"/>
    <w:rsid w:val="0068263A"/>
    <w:rsid w:val="00683779"/>
    <w:rsid w:val="00683D23"/>
    <w:rsid w:val="00683D4B"/>
    <w:rsid w:val="00687155"/>
    <w:rsid w:val="006929CE"/>
    <w:rsid w:val="00692B0C"/>
    <w:rsid w:val="00693151"/>
    <w:rsid w:val="00694A41"/>
    <w:rsid w:val="00696233"/>
    <w:rsid w:val="006A5241"/>
    <w:rsid w:val="006A742E"/>
    <w:rsid w:val="006B3428"/>
    <w:rsid w:val="006C1A46"/>
    <w:rsid w:val="006C3050"/>
    <w:rsid w:val="006C3480"/>
    <w:rsid w:val="006D1BDD"/>
    <w:rsid w:val="006D6DF0"/>
    <w:rsid w:val="006D7041"/>
    <w:rsid w:val="006E0948"/>
    <w:rsid w:val="006E2FC0"/>
    <w:rsid w:val="006E314A"/>
    <w:rsid w:val="006E5244"/>
    <w:rsid w:val="006E57BB"/>
    <w:rsid w:val="006E7EC3"/>
    <w:rsid w:val="006F4BBB"/>
    <w:rsid w:val="006F7E18"/>
    <w:rsid w:val="00702F90"/>
    <w:rsid w:val="007055ED"/>
    <w:rsid w:val="00710132"/>
    <w:rsid w:val="00711B9E"/>
    <w:rsid w:val="00714EF4"/>
    <w:rsid w:val="00717485"/>
    <w:rsid w:val="007210D7"/>
    <w:rsid w:val="00722DBB"/>
    <w:rsid w:val="007248B5"/>
    <w:rsid w:val="00736219"/>
    <w:rsid w:val="00737C15"/>
    <w:rsid w:val="00743F4B"/>
    <w:rsid w:val="007461DA"/>
    <w:rsid w:val="00747083"/>
    <w:rsid w:val="00750123"/>
    <w:rsid w:val="00751EAF"/>
    <w:rsid w:val="0075211F"/>
    <w:rsid w:val="00756769"/>
    <w:rsid w:val="00761338"/>
    <w:rsid w:val="00762C0B"/>
    <w:rsid w:val="00765FCD"/>
    <w:rsid w:val="00772EB4"/>
    <w:rsid w:val="00776821"/>
    <w:rsid w:val="0078026B"/>
    <w:rsid w:val="00784A61"/>
    <w:rsid w:val="00784FF2"/>
    <w:rsid w:val="00786BD3"/>
    <w:rsid w:val="00787E51"/>
    <w:rsid w:val="00790391"/>
    <w:rsid w:val="00793311"/>
    <w:rsid w:val="007937F4"/>
    <w:rsid w:val="00794327"/>
    <w:rsid w:val="007971CC"/>
    <w:rsid w:val="007A4BD6"/>
    <w:rsid w:val="007A7902"/>
    <w:rsid w:val="007B02A5"/>
    <w:rsid w:val="007B23E7"/>
    <w:rsid w:val="007B5405"/>
    <w:rsid w:val="007B7B10"/>
    <w:rsid w:val="007C09E1"/>
    <w:rsid w:val="007C7971"/>
    <w:rsid w:val="007D29D1"/>
    <w:rsid w:val="007D38E3"/>
    <w:rsid w:val="007E2024"/>
    <w:rsid w:val="007E2C06"/>
    <w:rsid w:val="007E3784"/>
    <w:rsid w:val="007E4727"/>
    <w:rsid w:val="007E7550"/>
    <w:rsid w:val="007F5A16"/>
    <w:rsid w:val="00810862"/>
    <w:rsid w:val="00814B71"/>
    <w:rsid w:val="008161F8"/>
    <w:rsid w:val="008163E9"/>
    <w:rsid w:val="008174D7"/>
    <w:rsid w:val="00817564"/>
    <w:rsid w:val="008228F5"/>
    <w:rsid w:val="00823AA0"/>
    <w:rsid w:val="00824458"/>
    <w:rsid w:val="0082513D"/>
    <w:rsid w:val="008312F7"/>
    <w:rsid w:val="008316CB"/>
    <w:rsid w:val="008322E0"/>
    <w:rsid w:val="00832F8F"/>
    <w:rsid w:val="00843FAD"/>
    <w:rsid w:val="0084455C"/>
    <w:rsid w:val="00845E03"/>
    <w:rsid w:val="00847A26"/>
    <w:rsid w:val="00847BEC"/>
    <w:rsid w:val="00854D53"/>
    <w:rsid w:val="00860D17"/>
    <w:rsid w:val="00865380"/>
    <w:rsid w:val="008705AB"/>
    <w:rsid w:val="0087279E"/>
    <w:rsid w:val="008838E9"/>
    <w:rsid w:val="00897643"/>
    <w:rsid w:val="008A6832"/>
    <w:rsid w:val="008A6B69"/>
    <w:rsid w:val="008A76B5"/>
    <w:rsid w:val="008B2352"/>
    <w:rsid w:val="008B293D"/>
    <w:rsid w:val="008B3398"/>
    <w:rsid w:val="008B4346"/>
    <w:rsid w:val="008B5B5C"/>
    <w:rsid w:val="008B6ED0"/>
    <w:rsid w:val="008C0722"/>
    <w:rsid w:val="008C0A42"/>
    <w:rsid w:val="008C110A"/>
    <w:rsid w:val="008C4025"/>
    <w:rsid w:val="008C48EF"/>
    <w:rsid w:val="008C5C41"/>
    <w:rsid w:val="008C6241"/>
    <w:rsid w:val="008C65EA"/>
    <w:rsid w:val="008C7C66"/>
    <w:rsid w:val="008D3C0E"/>
    <w:rsid w:val="008D3DC5"/>
    <w:rsid w:val="008D50E5"/>
    <w:rsid w:val="008D7D37"/>
    <w:rsid w:val="008E55C5"/>
    <w:rsid w:val="008F370E"/>
    <w:rsid w:val="008F3BDB"/>
    <w:rsid w:val="00905B69"/>
    <w:rsid w:val="00912B2B"/>
    <w:rsid w:val="00914FE7"/>
    <w:rsid w:val="00915E39"/>
    <w:rsid w:val="00916258"/>
    <w:rsid w:val="009172B0"/>
    <w:rsid w:val="0092321F"/>
    <w:rsid w:val="00924229"/>
    <w:rsid w:val="009268E7"/>
    <w:rsid w:val="009277DC"/>
    <w:rsid w:val="009355F9"/>
    <w:rsid w:val="00936CCF"/>
    <w:rsid w:val="00943DE4"/>
    <w:rsid w:val="0094487D"/>
    <w:rsid w:val="00944B5A"/>
    <w:rsid w:val="009454DB"/>
    <w:rsid w:val="00945CC9"/>
    <w:rsid w:val="0094772E"/>
    <w:rsid w:val="00947CFE"/>
    <w:rsid w:val="00954E1F"/>
    <w:rsid w:val="00956921"/>
    <w:rsid w:val="00960960"/>
    <w:rsid w:val="00963188"/>
    <w:rsid w:val="00965995"/>
    <w:rsid w:val="00966839"/>
    <w:rsid w:val="00986C25"/>
    <w:rsid w:val="00991D79"/>
    <w:rsid w:val="009A3D5E"/>
    <w:rsid w:val="009A5794"/>
    <w:rsid w:val="009B1485"/>
    <w:rsid w:val="009B1841"/>
    <w:rsid w:val="009B6FAA"/>
    <w:rsid w:val="009C1886"/>
    <w:rsid w:val="009C2A61"/>
    <w:rsid w:val="009C5803"/>
    <w:rsid w:val="009C5C28"/>
    <w:rsid w:val="009D1487"/>
    <w:rsid w:val="009D4462"/>
    <w:rsid w:val="009D78D6"/>
    <w:rsid w:val="009E48B1"/>
    <w:rsid w:val="009F4493"/>
    <w:rsid w:val="009F6738"/>
    <w:rsid w:val="00A047F7"/>
    <w:rsid w:val="00A05B13"/>
    <w:rsid w:val="00A103C3"/>
    <w:rsid w:val="00A2102E"/>
    <w:rsid w:val="00A2432B"/>
    <w:rsid w:val="00A25032"/>
    <w:rsid w:val="00A25800"/>
    <w:rsid w:val="00A34593"/>
    <w:rsid w:val="00A34BC3"/>
    <w:rsid w:val="00A42508"/>
    <w:rsid w:val="00A44321"/>
    <w:rsid w:val="00A44E55"/>
    <w:rsid w:val="00A45477"/>
    <w:rsid w:val="00A54147"/>
    <w:rsid w:val="00A56365"/>
    <w:rsid w:val="00A62D6F"/>
    <w:rsid w:val="00A63951"/>
    <w:rsid w:val="00A653A1"/>
    <w:rsid w:val="00A66F11"/>
    <w:rsid w:val="00A73A8F"/>
    <w:rsid w:val="00A816B3"/>
    <w:rsid w:val="00A8286F"/>
    <w:rsid w:val="00A86A39"/>
    <w:rsid w:val="00A924E8"/>
    <w:rsid w:val="00A92B98"/>
    <w:rsid w:val="00AB61D4"/>
    <w:rsid w:val="00AB78E7"/>
    <w:rsid w:val="00AC0650"/>
    <w:rsid w:val="00AC20A1"/>
    <w:rsid w:val="00AC2BCF"/>
    <w:rsid w:val="00AD0110"/>
    <w:rsid w:val="00AD06A9"/>
    <w:rsid w:val="00AD3CFB"/>
    <w:rsid w:val="00AD5126"/>
    <w:rsid w:val="00AD60F2"/>
    <w:rsid w:val="00AE2342"/>
    <w:rsid w:val="00AE3D71"/>
    <w:rsid w:val="00AE6114"/>
    <w:rsid w:val="00AF0555"/>
    <w:rsid w:val="00AF34A1"/>
    <w:rsid w:val="00AF4495"/>
    <w:rsid w:val="00AF4B4D"/>
    <w:rsid w:val="00AF6346"/>
    <w:rsid w:val="00B01CC6"/>
    <w:rsid w:val="00B033A0"/>
    <w:rsid w:val="00B035A9"/>
    <w:rsid w:val="00B04F8A"/>
    <w:rsid w:val="00B07912"/>
    <w:rsid w:val="00B11AF3"/>
    <w:rsid w:val="00B133D1"/>
    <w:rsid w:val="00B172BB"/>
    <w:rsid w:val="00B17A28"/>
    <w:rsid w:val="00B20A94"/>
    <w:rsid w:val="00B21567"/>
    <w:rsid w:val="00B3186F"/>
    <w:rsid w:val="00B31C0B"/>
    <w:rsid w:val="00B34B0F"/>
    <w:rsid w:val="00B359B6"/>
    <w:rsid w:val="00B35A31"/>
    <w:rsid w:val="00B36C95"/>
    <w:rsid w:val="00B37A2C"/>
    <w:rsid w:val="00B40752"/>
    <w:rsid w:val="00B4371C"/>
    <w:rsid w:val="00B45910"/>
    <w:rsid w:val="00B45C7A"/>
    <w:rsid w:val="00B46DB6"/>
    <w:rsid w:val="00B5388D"/>
    <w:rsid w:val="00B53BE0"/>
    <w:rsid w:val="00B55721"/>
    <w:rsid w:val="00B56CF6"/>
    <w:rsid w:val="00B60FFF"/>
    <w:rsid w:val="00B61BC1"/>
    <w:rsid w:val="00B64E16"/>
    <w:rsid w:val="00B71193"/>
    <w:rsid w:val="00B71BEB"/>
    <w:rsid w:val="00B74F43"/>
    <w:rsid w:val="00B77BAE"/>
    <w:rsid w:val="00B77C2F"/>
    <w:rsid w:val="00B8140C"/>
    <w:rsid w:val="00B823F6"/>
    <w:rsid w:val="00B8354D"/>
    <w:rsid w:val="00B847CD"/>
    <w:rsid w:val="00B91B96"/>
    <w:rsid w:val="00B93EB1"/>
    <w:rsid w:val="00B94957"/>
    <w:rsid w:val="00B94FFA"/>
    <w:rsid w:val="00BA05E2"/>
    <w:rsid w:val="00BA28B0"/>
    <w:rsid w:val="00BA4953"/>
    <w:rsid w:val="00BA4FC7"/>
    <w:rsid w:val="00BB0019"/>
    <w:rsid w:val="00BB0CE2"/>
    <w:rsid w:val="00BB4B22"/>
    <w:rsid w:val="00BB7ACB"/>
    <w:rsid w:val="00BC1979"/>
    <w:rsid w:val="00BC1CA7"/>
    <w:rsid w:val="00BC6212"/>
    <w:rsid w:val="00BC66E1"/>
    <w:rsid w:val="00BD0585"/>
    <w:rsid w:val="00BD63C8"/>
    <w:rsid w:val="00BE32FA"/>
    <w:rsid w:val="00BE569A"/>
    <w:rsid w:val="00BF5538"/>
    <w:rsid w:val="00BF6484"/>
    <w:rsid w:val="00C0018F"/>
    <w:rsid w:val="00C02B7D"/>
    <w:rsid w:val="00C072B1"/>
    <w:rsid w:val="00C10B39"/>
    <w:rsid w:val="00C165D0"/>
    <w:rsid w:val="00C16661"/>
    <w:rsid w:val="00C2023B"/>
    <w:rsid w:val="00C2174C"/>
    <w:rsid w:val="00C27387"/>
    <w:rsid w:val="00C37ED5"/>
    <w:rsid w:val="00C4033B"/>
    <w:rsid w:val="00C406B3"/>
    <w:rsid w:val="00C41986"/>
    <w:rsid w:val="00C426E6"/>
    <w:rsid w:val="00C440DB"/>
    <w:rsid w:val="00C44B45"/>
    <w:rsid w:val="00C46537"/>
    <w:rsid w:val="00C50728"/>
    <w:rsid w:val="00C56BA9"/>
    <w:rsid w:val="00C63970"/>
    <w:rsid w:val="00C73E89"/>
    <w:rsid w:val="00C74C7E"/>
    <w:rsid w:val="00C7546E"/>
    <w:rsid w:val="00C8384A"/>
    <w:rsid w:val="00C83F9C"/>
    <w:rsid w:val="00C85A9C"/>
    <w:rsid w:val="00C8762E"/>
    <w:rsid w:val="00C96152"/>
    <w:rsid w:val="00C97EA6"/>
    <w:rsid w:val="00CA222B"/>
    <w:rsid w:val="00CA5348"/>
    <w:rsid w:val="00CA6304"/>
    <w:rsid w:val="00CA716F"/>
    <w:rsid w:val="00CB1368"/>
    <w:rsid w:val="00CB63FB"/>
    <w:rsid w:val="00CC4583"/>
    <w:rsid w:val="00CD03CF"/>
    <w:rsid w:val="00CD3B38"/>
    <w:rsid w:val="00CE10FF"/>
    <w:rsid w:val="00CE191F"/>
    <w:rsid w:val="00CE2B5B"/>
    <w:rsid w:val="00CE2D9E"/>
    <w:rsid w:val="00CE34F5"/>
    <w:rsid w:val="00CE39F8"/>
    <w:rsid w:val="00CE3E75"/>
    <w:rsid w:val="00CE45BF"/>
    <w:rsid w:val="00CF078F"/>
    <w:rsid w:val="00CF3575"/>
    <w:rsid w:val="00CF3B6B"/>
    <w:rsid w:val="00CF7176"/>
    <w:rsid w:val="00D0212F"/>
    <w:rsid w:val="00D02C83"/>
    <w:rsid w:val="00D1005A"/>
    <w:rsid w:val="00D13F6B"/>
    <w:rsid w:val="00D149DC"/>
    <w:rsid w:val="00D15BDD"/>
    <w:rsid w:val="00D21E8C"/>
    <w:rsid w:val="00D24077"/>
    <w:rsid w:val="00D25137"/>
    <w:rsid w:val="00D252A0"/>
    <w:rsid w:val="00D26DD3"/>
    <w:rsid w:val="00D2771F"/>
    <w:rsid w:val="00D314E3"/>
    <w:rsid w:val="00D32003"/>
    <w:rsid w:val="00D34953"/>
    <w:rsid w:val="00D34F19"/>
    <w:rsid w:val="00D42B50"/>
    <w:rsid w:val="00D44A9E"/>
    <w:rsid w:val="00D46B83"/>
    <w:rsid w:val="00D46E47"/>
    <w:rsid w:val="00D50915"/>
    <w:rsid w:val="00D51B99"/>
    <w:rsid w:val="00D53D67"/>
    <w:rsid w:val="00D5617C"/>
    <w:rsid w:val="00D626B5"/>
    <w:rsid w:val="00D6320B"/>
    <w:rsid w:val="00D63B61"/>
    <w:rsid w:val="00D64E1D"/>
    <w:rsid w:val="00D66FA6"/>
    <w:rsid w:val="00D74842"/>
    <w:rsid w:val="00D76F86"/>
    <w:rsid w:val="00D84DB1"/>
    <w:rsid w:val="00D85142"/>
    <w:rsid w:val="00D87F69"/>
    <w:rsid w:val="00D91240"/>
    <w:rsid w:val="00D912AD"/>
    <w:rsid w:val="00D9190B"/>
    <w:rsid w:val="00D91DDC"/>
    <w:rsid w:val="00D96A09"/>
    <w:rsid w:val="00DA0BBC"/>
    <w:rsid w:val="00DA4BD9"/>
    <w:rsid w:val="00DA7AE2"/>
    <w:rsid w:val="00DB7F41"/>
    <w:rsid w:val="00DC15B4"/>
    <w:rsid w:val="00DC255F"/>
    <w:rsid w:val="00DC364F"/>
    <w:rsid w:val="00DC3CE7"/>
    <w:rsid w:val="00DC4A2C"/>
    <w:rsid w:val="00DC6B41"/>
    <w:rsid w:val="00DD239F"/>
    <w:rsid w:val="00DD47C9"/>
    <w:rsid w:val="00DE2178"/>
    <w:rsid w:val="00DE3E81"/>
    <w:rsid w:val="00DE5ABF"/>
    <w:rsid w:val="00DE76BC"/>
    <w:rsid w:val="00DE7806"/>
    <w:rsid w:val="00DF3385"/>
    <w:rsid w:val="00DF498A"/>
    <w:rsid w:val="00DF6E6F"/>
    <w:rsid w:val="00DF743F"/>
    <w:rsid w:val="00DF7BEF"/>
    <w:rsid w:val="00E004E8"/>
    <w:rsid w:val="00E02F3B"/>
    <w:rsid w:val="00E049D8"/>
    <w:rsid w:val="00E12760"/>
    <w:rsid w:val="00E15207"/>
    <w:rsid w:val="00E16C0D"/>
    <w:rsid w:val="00E24991"/>
    <w:rsid w:val="00E260F9"/>
    <w:rsid w:val="00E268D6"/>
    <w:rsid w:val="00E3155B"/>
    <w:rsid w:val="00E31A9D"/>
    <w:rsid w:val="00E3513C"/>
    <w:rsid w:val="00E41875"/>
    <w:rsid w:val="00E43466"/>
    <w:rsid w:val="00E440D2"/>
    <w:rsid w:val="00E47085"/>
    <w:rsid w:val="00E4751B"/>
    <w:rsid w:val="00E55B80"/>
    <w:rsid w:val="00E55F91"/>
    <w:rsid w:val="00E57047"/>
    <w:rsid w:val="00E57A12"/>
    <w:rsid w:val="00E60145"/>
    <w:rsid w:val="00E60DEF"/>
    <w:rsid w:val="00E675F7"/>
    <w:rsid w:val="00E707B3"/>
    <w:rsid w:val="00E7370E"/>
    <w:rsid w:val="00E74BAA"/>
    <w:rsid w:val="00E74DB1"/>
    <w:rsid w:val="00E8043A"/>
    <w:rsid w:val="00E813B7"/>
    <w:rsid w:val="00E82758"/>
    <w:rsid w:val="00E855ED"/>
    <w:rsid w:val="00E860EA"/>
    <w:rsid w:val="00E86353"/>
    <w:rsid w:val="00E86B25"/>
    <w:rsid w:val="00E87312"/>
    <w:rsid w:val="00E87806"/>
    <w:rsid w:val="00E96BCD"/>
    <w:rsid w:val="00EA248D"/>
    <w:rsid w:val="00EB2F66"/>
    <w:rsid w:val="00EB68C0"/>
    <w:rsid w:val="00EB6F13"/>
    <w:rsid w:val="00EC1BA2"/>
    <w:rsid w:val="00EC285C"/>
    <w:rsid w:val="00EC3649"/>
    <w:rsid w:val="00ED0118"/>
    <w:rsid w:val="00ED447F"/>
    <w:rsid w:val="00ED5F00"/>
    <w:rsid w:val="00ED6FCD"/>
    <w:rsid w:val="00EE565B"/>
    <w:rsid w:val="00EE7CC0"/>
    <w:rsid w:val="00EF0BF4"/>
    <w:rsid w:val="00EF1720"/>
    <w:rsid w:val="00EF1730"/>
    <w:rsid w:val="00EF5E07"/>
    <w:rsid w:val="00EF5E72"/>
    <w:rsid w:val="00EF6E20"/>
    <w:rsid w:val="00F02037"/>
    <w:rsid w:val="00F02F97"/>
    <w:rsid w:val="00F107C6"/>
    <w:rsid w:val="00F112AA"/>
    <w:rsid w:val="00F11525"/>
    <w:rsid w:val="00F12504"/>
    <w:rsid w:val="00F158AA"/>
    <w:rsid w:val="00F15AB3"/>
    <w:rsid w:val="00F21633"/>
    <w:rsid w:val="00F22897"/>
    <w:rsid w:val="00F27705"/>
    <w:rsid w:val="00F32295"/>
    <w:rsid w:val="00F36B7E"/>
    <w:rsid w:val="00F45C4A"/>
    <w:rsid w:val="00F46B47"/>
    <w:rsid w:val="00F4737C"/>
    <w:rsid w:val="00F47642"/>
    <w:rsid w:val="00F52490"/>
    <w:rsid w:val="00F54D16"/>
    <w:rsid w:val="00F54F5D"/>
    <w:rsid w:val="00F5579D"/>
    <w:rsid w:val="00F6092B"/>
    <w:rsid w:val="00F60C42"/>
    <w:rsid w:val="00F61696"/>
    <w:rsid w:val="00F62683"/>
    <w:rsid w:val="00F675A6"/>
    <w:rsid w:val="00F709D5"/>
    <w:rsid w:val="00F72448"/>
    <w:rsid w:val="00F7434B"/>
    <w:rsid w:val="00F84254"/>
    <w:rsid w:val="00F85CB0"/>
    <w:rsid w:val="00F87BE0"/>
    <w:rsid w:val="00F92E7D"/>
    <w:rsid w:val="00F9503B"/>
    <w:rsid w:val="00F955D2"/>
    <w:rsid w:val="00F9583E"/>
    <w:rsid w:val="00FA39DF"/>
    <w:rsid w:val="00FB2879"/>
    <w:rsid w:val="00FB3747"/>
    <w:rsid w:val="00FB41C0"/>
    <w:rsid w:val="00FB5D65"/>
    <w:rsid w:val="00FB6691"/>
    <w:rsid w:val="00FB77BB"/>
    <w:rsid w:val="00FC70F0"/>
    <w:rsid w:val="00FD1C6F"/>
    <w:rsid w:val="00FD3A8A"/>
    <w:rsid w:val="00FD60B8"/>
    <w:rsid w:val="00FD67B9"/>
    <w:rsid w:val="00FD6851"/>
    <w:rsid w:val="00FD75CA"/>
    <w:rsid w:val="00FD78DF"/>
    <w:rsid w:val="00FE0464"/>
    <w:rsid w:val="00FE0F3C"/>
    <w:rsid w:val="00FE174F"/>
    <w:rsid w:val="00FE3B39"/>
    <w:rsid w:val="00FE60DD"/>
    <w:rsid w:val="00FE7F85"/>
    <w:rsid w:val="00FF0398"/>
    <w:rsid w:val="00FF2533"/>
    <w:rsid w:val="00FF31EE"/>
    <w:rsid w:val="00FF33DF"/>
    <w:rsid w:val="00FF6353"/>
    <w:rsid w:val="00FF7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451"/>
    <w:pPr>
      <w:widowControl w:val="0"/>
    </w:pPr>
    <w:rPr>
      <w:snapToGrid w:val="0"/>
      <w:sz w:val="24"/>
      <w:lang w:val="en-US"/>
    </w:rPr>
  </w:style>
  <w:style w:type="paragraph" w:styleId="Heading1">
    <w:name w:val="heading 1"/>
    <w:basedOn w:val="Normal"/>
    <w:next w:val="Normal"/>
    <w:link w:val="Heading1Char"/>
    <w:qFormat/>
    <w:rsid w:val="008B3398"/>
    <w:pPr>
      <w:keepNext/>
      <w:tabs>
        <w:tab w:val="left" w:pos="0"/>
        <w:tab w:val="left" w:pos="709"/>
        <w:tab w:val="left" w:pos="1417"/>
        <w:tab w:val="left" w:pos="2126"/>
        <w:tab w:val="left" w:pos="2835"/>
        <w:tab w:val="left" w:pos="3523"/>
        <w:tab w:val="left" w:pos="4254"/>
        <w:tab w:val="left" w:pos="4963"/>
        <w:tab w:val="left" w:pos="5671"/>
        <w:tab w:val="left" w:pos="6380"/>
        <w:tab w:val="left" w:pos="7089"/>
        <w:tab w:val="left" w:pos="7777"/>
        <w:tab w:val="left" w:pos="8508"/>
      </w:tabs>
      <w:spacing w:line="312" w:lineRule="auto"/>
      <w:outlineLvl w:val="0"/>
    </w:pPr>
    <w:rPr>
      <w:b/>
      <w:smallCaps/>
      <w:sz w:val="36"/>
      <w:lang w:val="da-DK"/>
    </w:rPr>
  </w:style>
  <w:style w:type="paragraph" w:styleId="Heading2">
    <w:name w:val="heading 2"/>
    <w:basedOn w:val="Normal"/>
    <w:next w:val="Normal"/>
    <w:link w:val="Heading2Char"/>
    <w:autoRedefine/>
    <w:qFormat/>
    <w:rsid w:val="00DF6E6F"/>
    <w:pPr>
      <w:keepNext/>
      <w:tabs>
        <w:tab w:val="left" w:pos="0"/>
        <w:tab w:val="left" w:pos="142"/>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s>
      <w:outlineLvl w:val="1"/>
    </w:pPr>
    <w:rPr>
      <w:b/>
      <w:snapToGrid/>
      <w:sz w:val="32"/>
      <w:szCs w:val="32"/>
      <w:lang w:val="da-DK"/>
    </w:rPr>
  </w:style>
  <w:style w:type="paragraph" w:styleId="Heading3">
    <w:name w:val="heading 3"/>
    <w:basedOn w:val="Normal"/>
    <w:next w:val="Normal"/>
    <w:link w:val="Heading3Char"/>
    <w:qFormat/>
    <w:rsid w:val="008B3398"/>
    <w:pPr>
      <w:keepNext/>
      <w:spacing w:before="240" w:after="60" w:line="312" w:lineRule="auto"/>
      <w:outlineLvl w:val="2"/>
    </w:pPr>
    <w:rPr>
      <w:i/>
    </w:rPr>
  </w:style>
  <w:style w:type="paragraph" w:styleId="Heading4">
    <w:name w:val="heading 4"/>
    <w:basedOn w:val="Normal"/>
    <w:next w:val="Normal"/>
    <w:qFormat/>
    <w:rsid w:val="008B3398"/>
    <w:pPr>
      <w:keepNext/>
      <w:outlineLvl w:val="3"/>
    </w:pPr>
    <w:rPr>
      <w:b/>
    </w:rPr>
  </w:style>
  <w:style w:type="paragraph" w:styleId="Heading5">
    <w:name w:val="heading 5"/>
    <w:basedOn w:val="Normal"/>
    <w:next w:val="Normal"/>
    <w:qFormat/>
    <w:rsid w:val="008B3398"/>
    <w:pPr>
      <w:keepNext/>
      <w:widowControl/>
      <w:jc w:val="both"/>
      <w:outlineLvl w:val="4"/>
    </w:pPr>
    <w:rPr>
      <w:rFonts w:ascii="New Century Schlbk" w:hAnsi="New Century Schlbk"/>
      <w:snapToGrid/>
      <w:sz w:val="22"/>
      <w:u w:val="single"/>
      <w:lang w:val="da-DK"/>
    </w:rPr>
  </w:style>
  <w:style w:type="paragraph" w:styleId="Heading6">
    <w:name w:val="heading 6"/>
    <w:basedOn w:val="Normal"/>
    <w:next w:val="Normal"/>
    <w:qFormat/>
    <w:rsid w:val="008B3398"/>
    <w:pPr>
      <w:keepNext/>
      <w:outlineLvl w:val="5"/>
    </w:pPr>
    <w:rPr>
      <w:u w:val="single"/>
    </w:rPr>
  </w:style>
  <w:style w:type="paragraph" w:styleId="Heading7">
    <w:name w:val="heading 7"/>
    <w:basedOn w:val="Normal"/>
    <w:next w:val="Normal"/>
    <w:qFormat/>
    <w:rsid w:val="008B3398"/>
    <w:pPr>
      <w:keepNext/>
      <w:outlineLvl w:val="6"/>
    </w:pPr>
    <w:rPr>
      <w:b/>
      <w:u w:val="single"/>
    </w:rPr>
  </w:style>
  <w:style w:type="paragraph" w:styleId="Heading8">
    <w:name w:val="heading 8"/>
    <w:basedOn w:val="Normal"/>
    <w:next w:val="Normal"/>
    <w:qFormat/>
    <w:rsid w:val="008B3398"/>
    <w:pPr>
      <w:keepNext/>
      <w:ind w:left="425" w:hanging="425"/>
      <w:outlineLvl w:val="7"/>
    </w:pPr>
    <w:rPr>
      <w:u w:val="single"/>
    </w:rPr>
  </w:style>
  <w:style w:type="paragraph" w:styleId="Heading9">
    <w:name w:val="heading 9"/>
    <w:basedOn w:val="Normal"/>
    <w:next w:val="Normal"/>
    <w:qFormat/>
    <w:rsid w:val="008B3398"/>
    <w:pPr>
      <w:keepNext/>
      <w:ind w:left="127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3398"/>
  </w:style>
  <w:style w:type="paragraph" w:customStyle="1" w:styleId="TOC12">
    <w:name w:val="TOC 12"/>
    <w:basedOn w:val="Normal"/>
    <w:rsid w:val="008B3398"/>
    <w:pPr>
      <w:ind w:left="850" w:hanging="850"/>
    </w:pPr>
  </w:style>
  <w:style w:type="paragraph" w:customStyle="1" w:styleId="TOC22">
    <w:name w:val="TOC 22"/>
    <w:basedOn w:val="Normal"/>
    <w:rsid w:val="008B3398"/>
    <w:pPr>
      <w:ind w:left="1700" w:hanging="850"/>
    </w:pPr>
  </w:style>
  <w:style w:type="paragraph" w:styleId="BodyTextIndent">
    <w:name w:val="Body Text Indent"/>
    <w:basedOn w:val="Normal"/>
    <w:rsid w:val="008B3398"/>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pPr>
    <w:rPr>
      <w:rFonts w:ascii="NewCenturySchlbk" w:hAnsi="NewCenturySchlbk"/>
      <w:lang w:val="da-DK"/>
    </w:rPr>
  </w:style>
  <w:style w:type="paragraph" w:styleId="BodyTextIndent2">
    <w:name w:val="Body Text Indent 2"/>
    <w:basedOn w:val="Normal"/>
    <w:rsid w:val="008B3398"/>
    <w:pPr>
      <w:tabs>
        <w:tab w:val="left" w:pos="0"/>
        <w:tab w:val="left" w:pos="600"/>
        <w:tab w:val="left" w:pos="2672"/>
        <w:tab w:val="left" w:pos="3523"/>
        <w:tab w:val="left" w:pos="4002"/>
        <w:tab w:val="left" w:pos="4374"/>
        <w:tab w:val="left" w:pos="5224"/>
        <w:tab w:val="left" w:pos="6075"/>
        <w:tab w:val="left" w:pos="6926"/>
        <w:tab w:val="left" w:pos="7777"/>
        <w:tab w:val="left" w:pos="8594"/>
      </w:tabs>
      <w:spacing w:line="312" w:lineRule="auto"/>
      <w:ind w:left="120" w:hanging="120"/>
    </w:pPr>
    <w:rPr>
      <w:rFonts w:ascii="NewCenturySchlbk" w:hAnsi="NewCenturySchlbk"/>
      <w:lang w:val="da-DK"/>
    </w:rPr>
  </w:style>
  <w:style w:type="paragraph" w:styleId="BodyTextIndent3">
    <w:name w:val="Body Text Indent 3"/>
    <w:basedOn w:val="Normal"/>
    <w:rsid w:val="008B3398"/>
    <w:pPr>
      <w:tabs>
        <w:tab w:val="left" w:pos="-195"/>
        <w:tab w:val="left" w:pos="142"/>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ind w:left="142" w:hanging="118"/>
    </w:pPr>
    <w:rPr>
      <w:rFonts w:ascii="NewCenturySchlbk" w:hAnsi="NewCenturySchlbk"/>
      <w:lang w:val="da-DK"/>
    </w:rPr>
  </w:style>
  <w:style w:type="paragraph" w:styleId="Header">
    <w:name w:val="header"/>
    <w:basedOn w:val="Normal"/>
    <w:rsid w:val="008B3398"/>
    <w:pPr>
      <w:tabs>
        <w:tab w:val="center" w:pos="4819"/>
        <w:tab w:val="right" w:pos="9638"/>
      </w:tabs>
    </w:pPr>
  </w:style>
  <w:style w:type="paragraph" w:styleId="Footer">
    <w:name w:val="footer"/>
    <w:basedOn w:val="Normal"/>
    <w:link w:val="FooterChar"/>
    <w:uiPriority w:val="99"/>
    <w:rsid w:val="008B3398"/>
    <w:pPr>
      <w:tabs>
        <w:tab w:val="center" w:pos="4819"/>
        <w:tab w:val="right" w:pos="9638"/>
      </w:tabs>
    </w:pPr>
  </w:style>
  <w:style w:type="paragraph" w:styleId="TOC1">
    <w:name w:val="toc 1"/>
    <w:basedOn w:val="Normal"/>
    <w:next w:val="Normal"/>
    <w:autoRedefine/>
    <w:uiPriority w:val="39"/>
    <w:rsid w:val="008D50E5"/>
    <w:pPr>
      <w:tabs>
        <w:tab w:val="right" w:leader="dot" w:pos="9015"/>
      </w:tabs>
      <w:spacing w:before="120" w:after="120"/>
    </w:pPr>
    <w:rPr>
      <w:b/>
      <w:caps/>
      <w:noProof/>
      <w:sz w:val="20"/>
      <w:szCs w:val="36"/>
      <w:lang w:val="da-DK"/>
    </w:rPr>
  </w:style>
  <w:style w:type="paragraph" w:styleId="TOC2">
    <w:name w:val="toc 2"/>
    <w:basedOn w:val="Normal"/>
    <w:next w:val="Normal"/>
    <w:autoRedefine/>
    <w:uiPriority w:val="39"/>
    <w:rsid w:val="000F4357"/>
    <w:pPr>
      <w:tabs>
        <w:tab w:val="right" w:leader="dot" w:pos="9015"/>
        <w:tab w:val="right" w:leader="dot" w:pos="9401"/>
      </w:tabs>
      <w:ind w:left="238"/>
    </w:pPr>
    <w:rPr>
      <w:smallCaps/>
      <w:noProof/>
      <w:sz w:val="20"/>
      <w:szCs w:val="28"/>
      <w:lang w:val="da-DK"/>
    </w:rPr>
  </w:style>
  <w:style w:type="paragraph" w:styleId="TOC3">
    <w:name w:val="toc 3"/>
    <w:basedOn w:val="Normal"/>
    <w:next w:val="Normal"/>
    <w:autoRedefine/>
    <w:semiHidden/>
    <w:rsid w:val="008B3398"/>
    <w:pPr>
      <w:tabs>
        <w:tab w:val="right" w:leader="dot" w:pos="9015"/>
      </w:tabs>
      <w:ind w:left="284"/>
    </w:pPr>
    <w:rPr>
      <w:b/>
      <w:noProof/>
      <w:szCs w:val="24"/>
      <w:lang w:val="da-DK"/>
    </w:rPr>
  </w:style>
  <w:style w:type="paragraph" w:styleId="TOC4">
    <w:name w:val="toc 4"/>
    <w:basedOn w:val="Normal"/>
    <w:next w:val="Normal"/>
    <w:autoRedefine/>
    <w:semiHidden/>
    <w:rsid w:val="008B3398"/>
    <w:pPr>
      <w:ind w:left="720"/>
    </w:pPr>
    <w:rPr>
      <w:sz w:val="18"/>
    </w:rPr>
  </w:style>
  <w:style w:type="paragraph" w:styleId="TOC5">
    <w:name w:val="toc 5"/>
    <w:basedOn w:val="Normal"/>
    <w:next w:val="Normal"/>
    <w:autoRedefine/>
    <w:semiHidden/>
    <w:rsid w:val="008B3398"/>
    <w:pPr>
      <w:ind w:left="960"/>
    </w:pPr>
    <w:rPr>
      <w:sz w:val="18"/>
    </w:rPr>
  </w:style>
  <w:style w:type="paragraph" w:styleId="TOC6">
    <w:name w:val="toc 6"/>
    <w:basedOn w:val="Normal"/>
    <w:next w:val="Normal"/>
    <w:autoRedefine/>
    <w:semiHidden/>
    <w:rsid w:val="008B3398"/>
    <w:pPr>
      <w:ind w:left="1200"/>
    </w:pPr>
    <w:rPr>
      <w:sz w:val="18"/>
    </w:rPr>
  </w:style>
  <w:style w:type="paragraph" w:styleId="TOC7">
    <w:name w:val="toc 7"/>
    <w:basedOn w:val="Normal"/>
    <w:next w:val="Normal"/>
    <w:autoRedefine/>
    <w:semiHidden/>
    <w:rsid w:val="008B3398"/>
    <w:pPr>
      <w:ind w:left="1440"/>
    </w:pPr>
    <w:rPr>
      <w:sz w:val="18"/>
    </w:rPr>
  </w:style>
  <w:style w:type="paragraph" w:styleId="TOC8">
    <w:name w:val="toc 8"/>
    <w:basedOn w:val="Normal"/>
    <w:next w:val="Normal"/>
    <w:autoRedefine/>
    <w:semiHidden/>
    <w:rsid w:val="008B3398"/>
    <w:pPr>
      <w:ind w:left="1680"/>
    </w:pPr>
    <w:rPr>
      <w:sz w:val="18"/>
    </w:rPr>
  </w:style>
  <w:style w:type="paragraph" w:styleId="TOC9">
    <w:name w:val="toc 9"/>
    <w:basedOn w:val="Normal"/>
    <w:next w:val="Normal"/>
    <w:autoRedefine/>
    <w:semiHidden/>
    <w:rsid w:val="008B3398"/>
    <w:pPr>
      <w:ind w:left="1920"/>
    </w:pPr>
    <w:rPr>
      <w:sz w:val="18"/>
    </w:rPr>
  </w:style>
  <w:style w:type="paragraph" w:styleId="TableofFigures">
    <w:name w:val="table of figures"/>
    <w:basedOn w:val="Normal"/>
    <w:next w:val="Normal"/>
    <w:semiHidden/>
    <w:rsid w:val="008B3398"/>
    <w:pPr>
      <w:ind w:left="480" w:hanging="480"/>
    </w:pPr>
  </w:style>
  <w:style w:type="paragraph" w:styleId="BodyText">
    <w:name w:val="Body Text"/>
    <w:basedOn w:val="Normal"/>
    <w:rsid w:val="008B3398"/>
    <w:pPr>
      <w:widowControl/>
      <w:overflowPunct w:val="0"/>
      <w:autoSpaceDE w:val="0"/>
      <w:autoSpaceDN w:val="0"/>
      <w:adjustRightInd w:val="0"/>
      <w:jc w:val="both"/>
      <w:textAlignment w:val="baseline"/>
    </w:pPr>
    <w:rPr>
      <w:snapToGrid/>
      <w:sz w:val="20"/>
      <w:lang w:val="da-DK"/>
    </w:rPr>
  </w:style>
  <w:style w:type="paragraph" w:styleId="BodyText2">
    <w:name w:val="Body Text 2"/>
    <w:basedOn w:val="Normal"/>
    <w:rsid w:val="008B3398"/>
    <w:pPr>
      <w:widowControl/>
      <w:overflowPunct w:val="0"/>
      <w:autoSpaceDE w:val="0"/>
      <w:autoSpaceDN w:val="0"/>
      <w:adjustRightInd w:val="0"/>
      <w:jc w:val="both"/>
      <w:textAlignment w:val="baseline"/>
    </w:pPr>
    <w:rPr>
      <w:snapToGrid/>
      <w:lang w:val="da-DK"/>
    </w:rPr>
  </w:style>
  <w:style w:type="paragraph" w:styleId="BlockText">
    <w:name w:val="Block Text"/>
    <w:basedOn w:val="Normal"/>
    <w:rsid w:val="008B3398"/>
    <w:pPr>
      <w:widowControl/>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napToGrid/>
      <w:lang w:val="da-DK"/>
    </w:rPr>
  </w:style>
  <w:style w:type="character" w:styleId="PageNumber">
    <w:name w:val="page number"/>
    <w:basedOn w:val="DefaultParagraphFont"/>
    <w:rsid w:val="008B3398"/>
  </w:style>
  <w:style w:type="paragraph" w:styleId="BodyText3">
    <w:name w:val="Body Text 3"/>
    <w:basedOn w:val="Normal"/>
    <w:rsid w:val="008B3398"/>
    <w:rPr>
      <w:i/>
      <w:sz w:val="20"/>
    </w:rPr>
  </w:style>
  <w:style w:type="paragraph" w:styleId="FootnoteText">
    <w:name w:val="footnote text"/>
    <w:basedOn w:val="Normal"/>
    <w:semiHidden/>
    <w:rsid w:val="008B3398"/>
    <w:pPr>
      <w:widowControl/>
    </w:pPr>
    <w:rPr>
      <w:rFonts w:ascii="Univers" w:hAnsi="Univers"/>
      <w:snapToGrid/>
      <w:lang w:val="en-AU"/>
    </w:rPr>
  </w:style>
  <w:style w:type="character" w:styleId="Hyperlink">
    <w:name w:val="Hyperlink"/>
    <w:basedOn w:val="DefaultParagraphFont"/>
    <w:uiPriority w:val="99"/>
    <w:rsid w:val="008B3398"/>
    <w:rPr>
      <w:color w:val="0000FF"/>
      <w:u w:val="single"/>
    </w:rPr>
  </w:style>
  <w:style w:type="paragraph" w:customStyle="1" w:styleId="billedtekst">
    <w:name w:val="billedtekst"/>
    <w:basedOn w:val="Normal"/>
    <w:rsid w:val="008B3398"/>
    <w:pPr>
      <w:autoSpaceDE w:val="0"/>
      <w:autoSpaceDN w:val="0"/>
      <w:adjustRightInd w:val="0"/>
    </w:pPr>
    <w:rPr>
      <w:rFonts w:ascii="Courier" w:hAnsi="Courier"/>
      <w:snapToGrid/>
      <w:sz w:val="20"/>
      <w:lang w:val="da-DK"/>
    </w:rPr>
  </w:style>
  <w:style w:type="character" w:styleId="Strong">
    <w:name w:val="Strong"/>
    <w:basedOn w:val="DefaultParagraphFont"/>
    <w:qFormat/>
    <w:rsid w:val="008B3398"/>
    <w:rPr>
      <w:b/>
    </w:rPr>
  </w:style>
  <w:style w:type="character" w:styleId="CommentReference">
    <w:name w:val="annotation reference"/>
    <w:basedOn w:val="DefaultParagraphFont"/>
    <w:semiHidden/>
    <w:rsid w:val="008B3398"/>
    <w:rPr>
      <w:sz w:val="16"/>
      <w:szCs w:val="16"/>
    </w:rPr>
  </w:style>
  <w:style w:type="paragraph" w:styleId="CommentText">
    <w:name w:val="annotation text"/>
    <w:basedOn w:val="Normal"/>
    <w:semiHidden/>
    <w:rsid w:val="008B3398"/>
    <w:pPr>
      <w:widowControl/>
    </w:pPr>
    <w:rPr>
      <w:rFonts w:ascii="Courier New" w:hAnsi="Courier New"/>
      <w:snapToGrid/>
      <w:sz w:val="20"/>
      <w:lang w:val="de-DE"/>
    </w:rPr>
  </w:style>
  <w:style w:type="paragraph" w:styleId="BalloonText">
    <w:name w:val="Balloon Text"/>
    <w:basedOn w:val="Normal"/>
    <w:semiHidden/>
    <w:rsid w:val="008B3398"/>
    <w:rPr>
      <w:rFonts w:ascii="Tahoma" w:hAnsi="Tahoma" w:cs="Tahoma"/>
      <w:sz w:val="16"/>
      <w:szCs w:val="16"/>
    </w:rPr>
  </w:style>
  <w:style w:type="paragraph" w:styleId="CommentSubject">
    <w:name w:val="annotation subject"/>
    <w:basedOn w:val="CommentText"/>
    <w:next w:val="CommentText"/>
    <w:semiHidden/>
    <w:rsid w:val="008B3398"/>
    <w:pPr>
      <w:widowControl w:val="0"/>
    </w:pPr>
    <w:rPr>
      <w:rFonts w:ascii="Times New Roman" w:hAnsi="Times New Roman"/>
      <w:b/>
      <w:bCs/>
      <w:snapToGrid w:val="0"/>
      <w:lang w:val="en-US"/>
    </w:rPr>
  </w:style>
  <w:style w:type="paragraph" w:styleId="NormalWeb">
    <w:name w:val="Normal (Web)"/>
    <w:basedOn w:val="Normal"/>
    <w:rsid w:val="008B3398"/>
    <w:pPr>
      <w:widowControl/>
      <w:spacing w:before="100" w:beforeAutospacing="1" w:after="100" w:afterAutospacing="1" w:line="300" w:lineRule="atLeast"/>
    </w:pPr>
    <w:rPr>
      <w:rFonts w:ascii="Verdana" w:hAnsi="Verdana"/>
      <w:snapToGrid/>
      <w:color w:val="000000"/>
      <w:sz w:val="18"/>
      <w:szCs w:val="18"/>
      <w:lang w:val="da-DK"/>
    </w:rPr>
  </w:style>
  <w:style w:type="character" w:customStyle="1" w:styleId="Overskrift1Tegn">
    <w:name w:val="Overskrift 1 Tegn"/>
    <w:basedOn w:val="DefaultParagraphFont"/>
    <w:rsid w:val="008B3398"/>
    <w:rPr>
      <w:b/>
      <w:smallCaps/>
      <w:noProof w:val="0"/>
      <w:snapToGrid w:val="0"/>
      <w:sz w:val="36"/>
      <w:lang w:val="da-DK" w:eastAsia="da-DK" w:bidi="ar-SA"/>
    </w:rPr>
  </w:style>
  <w:style w:type="paragraph" w:customStyle="1" w:styleId="Item">
    <w:name w:val="Item"/>
    <w:basedOn w:val="Normal"/>
    <w:rsid w:val="008B3398"/>
    <w:pPr>
      <w:tabs>
        <w:tab w:val="left" w:pos="227"/>
      </w:tabs>
      <w:spacing w:before="60" w:after="60"/>
    </w:pPr>
    <w:rPr>
      <w:rFonts w:ascii="Arial Narrow" w:hAnsi="Arial Narrow"/>
      <w:snapToGrid/>
      <w:sz w:val="14"/>
      <w:lang w:val="da-DK"/>
    </w:rPr>
  </w:style>
  <w:style w:type="paragraph" w:customStyle="1" w:styleId="Normallinjeafstand1">
    <w:name w:val="Normal + linjeafstand 1"/>
    <w:aliases w:val="3"/>
    <w:basedOn w:val="Normal"/>
    <w:link w:val="Normallinjeafstand1Tegn"/>
    <w:rsid w:val="006D7041"/>
    <w:pPr>
      <w:widowControl/>
    </w:pPr>
    <w:rPr>
      <w:snapToGrid/>
      <w:szCs w:val="24"/>
      <w:lang w:val="da-DK"/>
    </w:rPr>
  </w:style>
  <w:style w:type="character" w:customStyle="1" w:styleId="Heading1Char">
    <w:name w:val="Heading 1 Char"/>
    <w:basedOn w:val="DefaultParagraphFont"/>
    <w:link w:val="Heading1"/>
    <w:rsid w:val="00F4737C"/>
    <w:rPr>
      <w:b/>
      <w:smallCaps/>
      <w:snapToGrid w:val="0"/>
      <w:sz w:val="36"/>
      <w:lang w:val="da-DK" w:eastAsia="da-DK" w:bidi="ar-SA"/>
    </w:rPr>
  </w:style>
  <w:style w:type="paragraph" w:customStyle="1" w:styleId="Overskrift418pkt">
    <w:name w:val="Overskrift 4 + 18 pkt"/>
    <w:basedOn w:val="Normal"/>
    <w:rsid w:val="00CB1368"/>
    <w:pPr>
      <w:tabs>
        <w:tab w:val="left" w:pos="1134"/>
      </w:tabs>
    </w:pPr>
    <w:rPr>
      <w:b/>
      <w:sz w:val="32"/>
      <w:lang w:val="da-DK"/>
    </w:rPr>
  </w:style>
  <w:style w:type="paragraph" w:customStyle="1" w:styleId="NormalLinjeafstandFlerelinjer1">
    <w:name w:val="Normal + Linjeafstand:  Flere linjer 1"/>
    <w:aliases w:val="3 li"/>
    <w:basedOn w:val="Normal"/>
    <w:link w:val="NormalLinjeafstandFlerelinjer13liTegnTegn"/>
    <w:rsid w:val="00CE34F5"/>
    <w:pPr>
      <w:spacing w:line="312" w:lineRule="auto"/>
    </w:pPr>
    <w:rPr>
      <w:b/>
      <w:lang w:val="da-DK"/>
    </w:rPr>
  </w:style>
  <w:style w:type="character" w:customStyle="1" w:styleId="NormalLinjeafstandFlerelinjer13liTegnTegn">
    <w:name w:val="Normal + Linjeafstand:  Flere linjer 1;3 li Tegn Tegn"/>
    <w:basedOn w:val="DefaultParagraphFont"/>
    <w:link w:val="NormalLinjeafstandFlerelinjer1"/>
    <w:rsid w:val="00CE34F5"/>
    <w:rPr>
      <w:b/>
      <w:snapToGrid w:val="0"/>
      <w:sz w:val="24"/>
      <w:lang w:val="da-DK" w:eastAsia="da-DK" w:bidi="ar-SA"/>
    </w:rPr>
  </w:style>
  <w:style w:type="character" w:customStyle="1" w:styleId="Heading3Char">
    <w:name w:val="Heading 3 Char"/>
    <w:basedOn w:val="DefaultParagraphFont"/>
    <w:link w:val="Heading3"/>
    <w:rsid w:val="001F2E4E"/>
    <w:rPr>
      <w:i/>
      <w:snapToGrid w:val="0"/>
      <w:sz w:val="24"/>
      <w:lang w:val="en-US" w:eastAsia="da-DK" w:bidi="ar-SA"/>
    </w:rPr>
  </w:style>
  <w:style w:type="paragraph" w:customStyle="1" w:styleId="NormalKursiv">
    <w:name w:val="Normal + Kursiv"/>
    <w:basedOn w:val="Normal"/>
    <w:rsid w:val="001F2E4E"/>
    <w:pPr>
      <w:jc w:val="both"/>
    </w:pPr>
    <w:rPr>
      <w:i/>
      <w:lang w:val="da-DK"/>
    </w:rPr>
  </w:style>
  <w:style w:type="paragraph" w:styleId="ListBullet2">
    <w:name w:val="List Bullet 2"/>
    <w:basedOn w:val="Normal"/>
    <w:rsid w:val="0030683E"/>
    <w:pPr>
      <w:widowControl/>
      <w:numPr>
        <w:numId w:val="7"/>
      </w:numPr>
    </w:pPr>
    <w:rPr>
      <w:snapToGrid/>
      <w:sz w:val="20"/>
      <w:lang w:val="da-DK"/>
    </w:rPr>
  </w:style>
  <w:style w:type="paragraph" w:customStyle="1" w:styleId="TOC11">
    <w:name w:val="TOC 11"/>
    <w:basedOn w:val="Normal"/>
    <w:rsid w:val="00BC66E1"/>
    <w:pPr>
      <w:ind w:left="850" w:hanging="850"/>
    </w:pPr>
  </w:style>
  <w:style w:type="paragraph" w:customStyle="1" w:styleId="TOC21">
    <w:name w:val="TOC 21"/>
    <w:basedOn w:val="Normal"/>
    <w:rsid w:val="00BC66E1"/>
    <w:pPr>
      <w:ind w:left="1700" w:hanging="850"/>
    </w:pPr>
  </w:style>
  <w:style w:type="character" w:styleId="FollowedHyperlink">
    <w:name w:val="FollowedHyperlink"/>
    <w:basedOn w:val="DefaultParagraphFont"/>
    <w:rsid w:val="00BC66E1"/>
    <w:rPr>
      <w:color w:val="800080"/>
      <w:u w:val="single"/>
    </w:rPr>
  </w:style>
  <w:style w:type="character" w:customStyle="1" w:styleId="NormalLinjeafstandFlerelinjer1Tegn">
    <w:name w:val="Normal + Linjeafstand:  Flere linjer 1 Tegn"/>
    <w:aliases w:val="3 li Tegn"/>
    <w:basedOn w:val="DefaultParagraphFont"/>
    <w:rsid w:val="00BC66E1"/>
    <w:rPr>
      <w:b/>
      <w:snapToGrid w:val="0"/>
      <w:sz w:val="24"/>
      <w:lang w:val="da-DK" w:eastAsia="da-DK" w:bidi="ar-SA"/>
    </w:rPr>
  </w:style>
  <w:style w:type="character" w:customStyle="1" w:styleId="Heading2Char">
    <w:name w:val="Heading 2 Char"/>
    <w:basedOn w:val="DefaultParagraphFont"/>
    <w:link w:val="Heading2"/>
    <w:rsid w:val="00DF6E6F"/>
    <w:rPr>
      <w:b/>
      <w:sz w:val="32"/>
      <w:szCs w:val="32"/>
      <w:lang w:val="da-DK" w:eastAsia="da-DK" w:bidi="ar-SA"/>
    </w:rPr>
  </w:style>
  <w:style w:type="table" w:styleId="TableGrid">
    <w:name w:val="Table Grid"/>
    <w:basedOn w:val="TableNormal"/>
    <w:rsid w:val="00BC6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linjeafstand1Tegn">
    <w:name w:val="Normal + linjeafstand 1 Tegn"/>
    <w:aliases w:val="3 Tegn"/>
    <w:basedOn w:val="DefaultParagraphFont"/>
    <w:link w:val="Normallinjeafstand1"/>
    <w:rsid w:val="00B37A2C"/>
    <w:rPr>
      <w:sz w:val="24"/>
      <w:szCs w:val="24"/>
      <w:lang w:val="da-DK" w:eastAsia="da-DK" w:bidi="ar-SA"/>
    </w:rPr>
  </w:style>
  <w:style w:type="table" w:styleId="TableGrid1">
    <w:name w:val="Table Grid 1"/>
    <w:basedOn w:val="TableNormal"/>
    <w:rsid w:val="00AD3CF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234FE5"/>
    <w:pPr>
      <w:ind w:left="720"/>
      <w:contextualSpacing/>
    </w:pPr>
  </w:style>
  <w:style w:type="character" w:customStyle="1" w:styleId="FooterChar">
    <w:name w:val="Footer Char"/>
    <w:basedOn w:val="DefaultParagraphFont"/>
    <w:link w:val="Footer"/>
    <w:uiPriority w:val="99"/>
    <w:rsid w:val="002F5841"/>
    <w:rPr>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451"/>
    <w:pPr>
      <w:widowControl w:val="0"/>
    </w:pPr>
    <w:rPr>
      <w:snapToGrid w:val="0"/>
      <w:sz w:val="24"/>
      <w:lang w:val="en-US"/>
    </w:rPr>
  </w:style>
  <w:style w:type="paragraph" w:styleId="Heading1">
    <w:name w:val="heading 1"/>
    <w:basedOn w:val="Normal"/>
    <w:next w:val="Normal"/>
    <w:link w:val="Heading1Char"/>
    <w:qFormat/>
    <w:rsid w:val="008B3398"/>
    <w:pPr>
      <w:keepNext/>
      <w:tabs>
        <w:tab w:val="left" w:pos="0"/>
        <w:tab w:val="left" w:pos="709"/>
        <w:tab w:val="left" w:pos="1417"/>
        <w:tab w:val="left" w:pos="2126"/>
        <w:tab w:val="left" w:pos="2835"/>
        <w:tab w:val="left" w:pos="3523"/>
        <w:tab w:val="left" w:pos="4254"/>
        <w:tab w:val="left" w:pos="4963"/>
        <w:tab w:val="left" w:pos="5671"/>
        <w:tab w:val="left" w:pos="6380"/>
        <w:tab w:val="left" w:pos="7089"/>
        <w:tab w:val="left" w:pos="7777"/>
        <w:tab w:val="left" w:pos="8508"/>
      </w:tabs>
      <w:spacing w:line="312" w:lineRule="auto"/>
      <w:outlineLvl w:val="0"/>
    </w:pPr>
    <w:rPr>
      <w:b/>
      <w:smallCaps/>
      <w:sz w:val="36"/>
      <w:lang w:val="da-DK"/>
    </w:rPr>
  </w:style>
  <w:style w:type="paragraph" w:styleId="Heading2">
    <w:name w:val="heading 2"/>
    <w:basedOn w:val="Normal"/>
    <w:next w:val="Normal"/>
    <w:link w:val="Heading2Char"/>
    <w:autoRedefine/>
    <w:qFormat/>
    <w:rsid w:val="00DF6E6F"/>
    <w:pPr>
      <w:keepNext/>
      <w:tabs>
        <w:tab w:val="left" w:pos="0"/>
        <w:tab w:val="left" w:pos="142"/>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s>
      <w:outlineLvl w:val="1"/>
    </w:pPr>
    <w:rPr>
      <w:b/>
      <w:snapToGrid/>
      <w:sz w:val="32"/>
      <w:szCs w:val="32"/>
      <w:lang w:val="da-DK"/>
    </w:rPr>
  </w:style>
  <w:style w:type="paragraph" w:styleId="Heading3">
    <w:name w:val="heading 3"/>
    <w:basedOn w:val="Normal"/>
    <w:next w:val="Normal"/>
    <w:link w:val="Heading3Char"/>
    <w:qFormat/>
    <w:rsid w:val="008B3398"/>
    <w:pPr>
      <w:keepNext/>
      <w:spacing w:before="240" w:after="60" w:line="312" w:lineRule="auto"/>
      <w:outlineLvl w:val="2"/>
    </w:pPr>
    <w:rPr>
      <w:i/>
    </w:rPr>
  </w:style>
  <w:style w:type="paragraph" w:styleId="Heading4">
    <w:name w:val="heading 4"/>
    <w:basedOn w:val="Normal"/>
    <w:next w:val="Normal"/>
    <w:qFormat/>
    <w:rsid w:val="008B3398"/>
    <w:pPr>
      <w:keepNext/>
      <w:outlineLvl w:val="3"/>
    </w:pPr>
    <w:rPr>
      <w:b/>
    </w:rPr>
  </w:style>
  <w:style w:type="paragraph" w:styleId="Heading5">
    <w:name w:val="heading 5"/>
    <w:basedOn w:val="Normal"/>
    <w:next w:val="Normal"/>
    <w:qFormat/>
    <w:rsid w:val="008B3398"/>
    <w:pPr>
      <w:keepNext/>
      <w:widowControl/>
      <w:jc w:val="both"/>
      <w:outlineLvl w:val="4"/>
    </w:pPr>
    <w:rPr>
      <w:rFonts w:ascii="New Century Schlbk" w:hAnsi="New Century Schlbk"/>
      <w:snapToGrid/>
      <w:sz w:val="22"/>
      <w:u w:val="single"/>
      <w:lang w:val="da-DK"/>
    </w:rPr>
  </w:style>
  <w:style w:type="paragraph" w:styleId="Heading6">
    <w:name w:val="heading 6"/>
    <w:basedOn w:val="Normal"/>
    <w:next w:val="Normal"/>
    <w:qFormat/>
    <w:rsid w:val="008B3398"/>
    <w:pPr>
      <w:keepNext/>
      <w:outlineLvl w:val="5"/>
    </w:pPr>
    <w:rPr>
      <w:u w:val="single"/>
    </w:rPr>
  </w:style>
  <w:style w:type="paragraph" w:styleId="Heading7">
    <w:name w:val="heading 7"/>
    <w:basedOn w:val="Normal"/>
    <w:next w:val="Normal"/>
    <w:qFormat/>
    <w:rsid w:val="008B3398"/>
    <w:pPr>
      <w:keepNext/>
      <w:outlineLvl w:val="6"/>
    </w:pPr>
    <w:rPr>
      <w:b/>
      <w:u w:val="single"/>
    </w:rPr>
  </w:style>
  <w:style w:type="paragraph" w:styleId="Heading8">
    <w:name w:val="heading 8"/>
    <w:basedOn w:val="Normal"/>
    <w:next w:val="Normal"/>
    <w:qFormat/>
    <w:rsid w:val="008B3398"/>
    <w:pPr>
      <w:keepNext/>
      <w:ind w:left="425" w:hanging="425"/>
      <w:outlineLvl w:val="7"/>
    </w:pPr>
    <w:rPr>
      <w:u w:val="single"/>
    </w:rPr>
  </w:style>
  <w:style w:type="paragraph" w:styleId="Heading9">
    <w:name w:val="heading 9"/>
    <w:basedOn w:val="Normal"/>
    <w:next w:val="Normal"/>
    <w:qFormat/>
    <w:rsid w:val="008B3398"/>
    <w:pPr>
      <w:keepNext/>
      <w:ind w:left="127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3398"/>
  </w:style>
  <w:style w:type="paragraph" w:customStyle="1" w:styleId="TOC12">
    <w:name w:val="TOC 12"/>
    <w:basedOn w:val="Normal"/>
    <w:rsid w:val="008B3398"/>
    <w:pPr>
      <w:ind w:left="850" w:hanging="850"/>
    </w:pPr>
  </w:style>
  <w:style w:type="paragraph" w:customStyle="1" w:styleId="TOC22">
    <w:name w:val="TOC 22"/>
    <w:basedOn w:val="Normal"/>
    <w:rsid w:val="008B3398"/>
    <w:pPr>
      <w:ind w:left="1700" w:hanging="850"/>
    </w:pPr>
  </w:style>
  <w:style w:type="paragraph" w:styleId="BodyTextIndent">
    <w:name w:val="Body Text Indent"/>
    <w:basedOn w:val="Normal"/>
    <w:rsid w:val="008B3398"/>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pPr>
    <w:rPr>
      <w:rFonts w:ascii="NewCenturySchlbk" w:hAnsi="NewCenturySchlbk"/>
      <w:lang w:val="da-DK"/>
    </w:rPr>
  </w:style>
  <w:style w:type="paragraph" w:styleId="BodyTextIndent2">
    <w:name w:val="Body Text Indent 2"/>
    <w:basedOn w:val="Normal"/>
    <w:rsid w:val="008B3398"/>
    <w:pPr>
      <w:tabs>
        <w:tab w:val="left" w:pos="0"/>
        <w:tab w:val="left" w:pos="600"/>
        <w:tab w:val="left" w:pos="2672"/>
        <w:tab w:val="left" w:pos="3523"/>
        <w:tab w:val="left" w:pos="4002"/>
        <w:tab w:val="left" w:pos="4374"/>
        <w:tab w:val="left" w:pos="5224"/>
        <w:tab w:val="left" w:pos="6075"/>
        <w:tab w:val="left" w:pos="6926"/>
        <w:tab w:val="left" w:pos="7777"/>
        <w:tab w:val="left" w:pos="8594"/>
      </w:tabs>
      <w:spacing w:line="312" w:lineRule="auto"/>
      <w:ind w:left="120" w:hanging="120"/>
    </w:pPr>
    <w:rPr>
      <w:rFonts w:ascii="NewCenturySchlbk" w:hAnsi="NewCenturySchlbk"/>
      <w:lang w:val="da-DK"/>
    </w:rPr>
  </w:style>
  <w:style w:type="paragraph" w:styleId="BodyTextIndent3">
    <w:name w:val="Body Text Indent 3"/>
    <w:basedOn w:val="Normal"/>
    <w:rsid w:val="008B3398"/>
    <w:pPr>
      <w:tabs>
        <w:tab w:val="left" w:pos="-195"/>
        <w:tab w:val="left" w:pos="142"/>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ind w:left="142" w:hanging="118"/>
    </w:pPr>
    <w:rPr>
      <w:rFonts w:ascii="NewCenturySchlbk" w:hAnsi="NewCenturySchlbk"/>
      <w:lang w:val="da-DK"/>
    </w:rPr>
  </w:style>
  <w:style w:type="paragraph" w:styleId="Header">
    <w:name w:val="header"/>
    <w:basedOn w:val="Normal"/>
    <w:rsid w:val="008B3398"/>
    <w:pPr>
      <w:tabs>
        <w:tab w:val="center" w:pos="4819"/>
        <w:tab w:val="right" w:pos="9638"/>
      </w:tabs>
    </w:pPr>
  </w:style>
  <w:style w:type="paragraph" w:styleId="Footer">
    <w:name w:val="footer"/>
    <w:basedOn w:val="Normal"/>
    <w:link w:val="FooterChar"/>
    <w:uiPriority w:val="99"/>
    <w:rsid w:val="008B3398"/>
    <w:pPr>
      <w:tabs>
        <w:tab w:val="center" w:pos="4819"/>
        <w:tab w:val="right" w:pos="9638"/>
      </w:tabs>
    </w:pPr>
  </w:style>
  <w:style w:type="paragraph" w:styleId="TOC1">
    <w:name w:val="toc 1"/>
    <w:basedOn w:val="Normal"/>
    <w:next w:val="Normal"/>
    <w:autoRedefine/>
    <w:uiPriority w:val="39"/>
    <w:rsid w:val="008D50E5"/>
    <w:pPr>
      <w:tabs>
        <w:tab w:val="right" w:leader="dot" w:pos="9015"/>
      </w:tabs>
      <w:spacing w:before="120" w:after="120"/>
    </w:pPr>
    <w:rPr>
      <w:b/>
      <w:caps/>
      <w:noProof/>
      <w:sz w:val="20"/>
      <w:szCs w:val="36"/>
      <w:lang w:val="da-DK"/>
    </w:rPr>
  </w:style>
  <w:style w:type="paragraph" w:styleId="TOC2">
    <w:name w:val="toc 2"/>
    <w:basedOn w:val="Normal"/>
    <w:next w:val="Normal"/>
    <w:autoRedefine/>
    <w:uiPriority w:val="39"/>
    <w:rsid w:val="000F4357"/>
    <w:pPr>
      <w:tabs>
        <w:tab w:val="right" w:leader="dot" w:pos="9015"/>
        <w:tab w:val="right" w:leader="dot" w:pos="9401"/>
      </w:tabs>
      <w:ind w:left="238"/>
    </w:pPr>
    <w:rPr>
      <w:smallCaps/>
      <w:noProof/>
      <w:sz w:val="20"/>
      <w:szCs w:val="28"/>
      <w:lang w:val="da-DK"/>
    </w:rPr>
  </w:style>
  <w:style w:type="paragraph" w:styleId="TOC3">
    <w:name w:val="toc 3"/>
    <w:basedOn w:val="Normal"/>
    <w:next w:val="Normal"/>
    <w:autoRedefine/>
    <w:semiHidden/>
    <w:rsid w:val="008B3398"/>
    <w:pPr>
      <w:tabs>
        <w:tab w:val="right" w:leader="dot" w:pos="9015"/>
      </w:tabs>
      <w:ind w:left="284"/>
    </w:pPr>
    <w:rPr>
      <w:b/>
      <w:noProof/>
      <w:szCs w:val="24"/>
      <w:lang w:val="da-DK"/>
    </w:rPr>
  </w:style>
  <w:style w:type="paragraph" w:styleId="TOC4">
    <w:name w:val="toc 4"/>
    <w:basedOn w:val="Normal"/>
    <w:next w:val="Normal"/>
    <w:autoRedefine/>
    <w:semiHidden/>
    <w:rsid w:val="008B3398"/>
    <w:pPr>
      <w:ind w:left="720"/>
    </w:pPr>
    <w:rPr>
      <w:sz w:val="18"/>
    </w:rPr>
  </w:style>
  <w:style w:type="paragraph" w:styleId="TOC5">
    <w:name w:val="toc 5"/>
    <w:basedOn w:val="Normal"/>
    <w:next w:val="Normal"/>
    <w:autoRedefine/>
    <w:semiHidden/>
    <w:rsid w:val="008B3398"/>
    <w:pPr>
      <w:ind w:left="960"/>
    </w:pPr>
    <w:rPr>
      <w:sz w:val="18"/>
    </w:rPr>
  </w:style>
  <w:style w:type="paragraph" w:styleId="TOC6">
    <w:name w:val="toc 6"/>
    <w:basedOn w:val="Normal"/>
    <w:next w:val="Normal"/>
    <w:autoRedefine/>
    <w:semiHidden/>
    <w:rsid w:val="008B3398"/>
    <w:pPr>
      <w:ind w:left="1200"/>
    </w:pPr>
    <w:rPr>
      <w:sz w:val="18"/>
    </w:rPr>
  </w:style>
  <w:style w:type="paragraph" w:styleId="TOC7">
    <w:name w:val="toc 7"/>
    <w:basedOn w:val="Normal"/>
    <w:next w:val="Normal"/>
    <w:autoRedefine/>
    <w:semiHidden/>
    <w:rsid w:val="008B3398"/>
    <w:pPr>
      <w:ind w:left="1440"/>
    </w:pPr>
    <w:rPr>
      <w:sz w:val="18"/>
    </w:rPr>
  </w:style>
  <w:style w:type="paragraph" w:styleId="TOC8">
    <w:name w:val="toc 8"/>
    <w:basedOn w:val="Normal"/>
    <w:next w:val="Normal"/>
    <w:autoRedefine/>
    <w:semiHidden/>
    <w:rsid w:val="008B3398"/>
    <w:pPr>
      <w:ind w:left="1680"/>
    </w:pPr>
    <w:rPr>
      <w:sz w:val="18"/>
    </w:rPr>
  </w:style>
  <w:style w:type="paragraph" w:styleId="TOC9">
    <w:name w:val="toc 9"/>
    <w:basedOn w:val="Normal"/>
    <w:next w:val="Normal"/>
    <w:autoRedefine/>
    <w:semiHidden/>
    <w:rsid w:val="008B3398"/>
    <w:pPr>
      <w:ind w:left="1920"/>
    </w:pPr>
    <w:rPr>
      <w:sz w:val="18"/>
    </w:rPr>
  </w:style>
  <w:style w:type="paragraph" w:styleId="TableofFigures">
    <w:name w:val="table of figures"/>
    <w:basedOn w:val="Normal"/>
    <w:next w:val="Normal"/>
    <w:semiHidden/>
    <w:rsid w:val="008B3398"/>
    <w:pPr>
      <w:ind w:left="480" w:hanging="480"/>
    </w:pPr>
  </w:style>
  <w:style w:type="paragraph" w:styleId="BodyText">
    <w:name w:val="Body Text"/>
    <w:basedOn w:val="Normal"/>
    <w:rsid w:val="008B3398"/>
    <w:pPr>
      <w:widowControl/>
      <w:overflowPunct w:val="0"/>
      <w:autoSpaceDE w:val="0"/>
      <w:autoSpaceDN w:val="0"/>
      <w:adjustRightInd w:val="0"/>
      <w:jc w:val="both"/>
      <w:textAlignment w:val="baseline"/>
    </w:pPr>
    <w:rPr>
      <w:snapToGrid/>
      <w:sz w:val="20"/>
      <w:lang w:val="da-DK"/>
    </w:rPr>
  </w:style>
  <w:style w:type="paragraph" w:styleId="BodyText2">
    <w:name w:val="Body Text 2"/>
    <w:basedOn w:val="Normal"/>
    <w:rsid w:val="008B3398"/>
    <w:pPr>
      <w:widowControl/>
      <w:overflowPunct w:val="0"/>
      <w:autoSpaceDE w:val="0"/>
      <w:autoSpaceDN w:val="0"/>
      <w:adjustRightInd w:val="0"/>
      <w:jc w:val="both"/>
      <w:textAlignment w:val="baseline"/>
    </w:pPr>
    <w:rPr>
      <w:snapToGrid/>
      <w:lang w:val="da-DK"/>
    </w:rPr>
  </w:style>
  <w:style w:type="paragraph" w:styleId="BlockText">
    <w:name w:val="Block Text"/>
    <w:basedOn w:val="Normal"/>
    <w:rsid w:val="008B3398"/>
    <w:pPr>
      <w:widowControl/>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napToGrid/>
      <w:lang w:val="da-DK"/>
    </w:rPr>
  </w:style>
  <w:style w:type="character" w:styleId="PageNumber">
    <w:name w:val="page number"/>
    <w:basedOn w:val="DefaultParagraphFont"/>
    <w:rsid w:val="008B3398"/>
  </w:style>
  <w:style w:type="paragraph" w:styleId="BodyText3">
    <w:name w:val="Body Text 3"/>
    <w:basedOn w:val="Normal"/>
    <w:rsid w:val="008B3398"/>
    <w:rPr>
      <w:i/>
      <w:sz w:val="20"/>
    </w:rPr>
  </w:style>
  <w:style w:type="paragraph" w:styleId="FootnoteText">
    <w:name w:val="footnote text"/>
    <w:basedOn w:val="Normal"/>
    <w:semiHidden/>
    <w:rsid w:val="008B3398"/>
    <w:pPr>
      <w:widowControl/>
    </w:pPr>
    <w:rPr>
      <w:rFonts w:ascii="Univers" w:hAnsi="Univers"/>
      <w:snapToGrid/>
      <w:lang w:val="en-AU"/>
    </w:rPr>
  </w:style>
  <w:style w:type="character" w:styleId="Hyperlink">
    <w:name w:val="Hyperlink"/>
    <w:basedOn w:val="DefaultParagraphFont"/>
    <w:uiPriority w:val="99"/>
    <w:rsid w:val="008B3398"/>
    <w:rPr>
      <w:color w:val="0000FF"/>
      <w:u w:val="single"/>
    </w:rPr>
  </w:style>
  <w:style w:type="paragraph" w:customStyle="1" w:styleId="billedtekst">
    <w:name w:val="billedtekst"/>
    <w:basedOn w:val="Normal"/>
    <w:rsid w:val="008B3398"/>
    <w:pPr>
      <w:autoSpaceDE w:val="0"/>
      <w:autoSpaceDN w:val="0"/>
      <w:adjustRightInd w:val="0"/>
    </w:pPr>
    <w:rPr>
      <w:rFonts w:ascii="Courier" w:hAnsi="Courier"/>
      <w:snapToGrid/>
      <w:sz w:val="20"/>
      <w:lang w:val="da-DK"/>
    </w:rPr>
  </w:style>
  <w:style w:type="character" w:styleId="Strong">
    <w:name w:val="Strong"/>
    <w:basedOn w:val="DefaultParagraphFont"/>
    <w:qFormat/>
    <w:rsid w:val="008B3398"/>
    <w:rPr>
      <w:b/>
    </w:rPr>
  </w:style>
  <w:style w:type="character" w:styleId="CommentReference">
    <w:name w:val="annotation reference"/>
    <w:basedOn w:val="DefaultParagraphFont"/>
    <w:semiHidden/>
    <w:rsid w:val="008B3398"/>
    <w:rPr>
      <w:sz w:val="16"/>
      <w:szCs w:val="16"/>
    </w:rPr>
  </w:style>
  <w:style w:type="paragraph" w:styleId="CommentText">
    <w:name w:val="annotation text"/>
    <w:basedOn w:val="Normal"/>
    <w:semiHidden/>
    <w:rsid w:val="008B3398"/>
    <w:pPr>
      <w:widowControl/>
    </w:pPr>
    <w:rPr>
      <w:rFonts w:ascii="Courier New" w:hAnsi="Courier New"/>
      <w:snapToGrid/>
      <w:sz w:val="20"/>
      <w:lang w:val="de-DE"/>
    </w:rPr>
  </w:style>
  <w:style w:type="paragraph" w:styleId="BalloonText">
    <w:name w:val="Balloon Text"/>
    <w:basedOn w:val="Normal"/>
    <w:semiHidden/>
    <w:rsid w:val="008B3398"/>
    <w:rPr>
      <w:rFonts w:ascii="Tahoma" w:hAnsi="Tahoma" w:cs="Tahoma"/>
      <w:sz w:val="16"/>
      <w:szCs w:val="16"/>
    </w:rPr>
  </w:style>
  <w:style w:type="paragraph" w:styleId="CommentSubject">
    <w:name w:val="annotation subject"/>
    <w:basedOn w:val="CommentText"/>
    <w:next w:val="CommentText"/>
    <w:semiHidden/>
    <w:rsid w:val="008B3398"/>
    <w:pPr>
      <w:widowControl w:val="0"/>
    </w:pPr>
    <w:rPr>
      <w:rFonts w:ascii="Times New Roman" w:hAnsi="Times New Roman"/>
      <w:b/>
      <w:bCs/>
      <w:snapToGrid w:val="0"/>
      <w:lang w:val="en-US"/>
    </w:rPr>
  </w:style>
  <w:style w:type="paragraph" w:styleId="NormalWeb">
    <w:name w:val="Normal (Web)"/>
    <w:basedOn w:val="Normal"/>
    <w:rsid w:val="008B3398"/>
    <w:pPr>
      <w:widowControl/>
      <w:spacing w:before="100" w:beforeAutospacing="1" w:after="100" w:afterAutospacing="1" w:line="300" w:lineRule="atLeast"/>
    </w:pPr>
    <w:rPr>
      <w:rFonts w:ascii="Verdana" w:hAnsi="Verdana"/>
      <w:snapToGrid/>
      <w:color w:val="000000"/>
      <w:sz w:val="18"/>
      <w:szCs w:val="18"/>
      <w:lang w:val="da-DK"/>
    </w:rPr>
  </w:style>
  <w:style w:type="character" w:customStyle="1" w:styleId="Overskrift1Tegn">
    <w:name w:val="Overskrift 1 Tegn"/>
    <w:basedOn w:val="DefaultParagraphFont"/>
    <w:rsid w:val="008B3398"/>
    <w:rPr>
      <w:b/>
      <w:smallCaps/>
      <w:noProof w:val="0"/>
      <w:snapToGrid w:val="0"/>
      <w:sz w:val="36"/>
      <w:lang w:val="da-DK" w:eastAsia="da-DK" w:bidi="ar-SA"/>
    </w:rPr>
  </w:style>
  <w:style w:type="paragraph" w:customStyle="1" w:styleId="Item">
    <w:name w:val="Item"/>
    <w:basedOn w:val="Normal"/>
    <w:rsid w:val="008B3398"/>
    <w:pPr>
      <w:tabs>
        <w:tab w:val="left" w:pos="227"/>
      </w:tabs>
      <w:spacing w:before="60" w:after="60"/>
    </w:pPr>
    <w:rPr>
      <w:rFonts w:ascii="Arial Narrow" w:hAnsi="Arial Narrow"/>
      <w:snapToGrid/>
      <w:sz w:val="14"/>
      <w:lang w:val="da-DK"/>
    </w:rPr>
  </w:style>
  <w:style w:type="paragraph" w:customStyle="1" w:styleId="Normallinjeafstand1">
    <w:name w:val="Normal + linjeafstand 1"/>
    <w:aliases w:val="3"/>
    <w:basedOn w:val="Normal"/>
    <w:link w:val="Normallinjeafstand1Tegn"/>
    <w:rsid w:val="006D7041"/>
    <w:pPr>
      <w:widowControl/>
    </w:pPr>
    <w:rPr>
      <w:snapToGrid/>
      <w:szCs w:val="24"/>
      <w:lang w:val="da-DK"/>
    </w:rPr>
  </w:style>
  <w:style w:type="character" w:customStyle="1" w:styleId="Heading1Char">
    <w:name w:val="Heading 1 Char"/>
    <w:basedOn w:val="DefaultParagraphFont"/>
    <w:link w:val="Heading1"/>
    <w:rsid w:val="00F4737C"/>
    <w:rPr>
      <w:b/>
      <w:smallCaps/>
      <w:snapToGrid w:val="0"/>
      <w:sz w:val="36"/>
      <w:lang w:val="da-DK" w:eastAsia="da-DK" w:bidi="ar-SA"/>
    </w:rPr>
  </w:style>
  <w:style w:type="paragraph" w:customStyle="1" w:styleId="Overskrift418pkt">
    <w:name w:val="Overskrift 4 + 18 pkt"/>
    <w:basedOn w:val="Normal"/>
    <w:rsid w:val="00CB1368"/>
    <w:pPr>
      <w:tabs>
        <w:tab w:val="left" w:pos="1134"/>
      </w:tabs>
    </w:pPr>
    <w:rPr>
      <w:b/>
      <w:sz w:val="32"/>
      <w:lang w:val="da-DK"/>
    </w:rPr>
  </w:style>
  <w:style w:type="paragraph" w:customStyle="1" w:styleId="NormalLinjeafstandFlerelinjer1">
    <w:name w:val="Normal + Linjeafstand:  Flere linjer 1"/>
    <w:aliases w:val="3 li"/>
    <w:basedOn w:val="Normal"/>
    <w:link w:val="NormalLinjeafstandFlerelinjer13liTegnTegn"/>
    <w:rsid w:val="00CE34F5"/>
    <w:pPr>
      <w:spacing w:line="312" w:lineRule="auto"/>
    </w:pPr>
    <w:rPr>
      <w:b/>
      <w:lang w:val="da-DK"/>
    </w:rPr>
  </w:style>
  <w:style w:type="character" w:customStyle="1" w:styleId="NormalLinjeafstandFlerelinjer13liTegnTegn">
    <w:name w:val="Normal + Linjeafstand:  Flere linjer 1;3 li Tegn Tegn"/>
    <w:basedOn w:val="DefaultParagraphFont"/>
    <w:link w:val="NormalLinjeafstandFlerelinjer1"/>
    <w:rsid w:val="00CE34F5"/>
    <w:rPr>
      <w:b/>
      <w:snapToGrid w:val="0"/>
      <w:sz w:val="24"/>
      <w:lang w:val="da-DK" w:eastAsia="da-DK" w:bidi="ar-SA"/>
    </w:rPr>
  </w:style>
  <w:style w:type="character" w:customStyle="1" w:styleId="Heading3Char">
    <w:name w:val="Heading 3 Char"/>
    <w:basedOn w:val="DefaultParagraphFont"/>
    <w:link w:val="Heading3"/>
    <w:rsid w:val="001F2E4E"/>
    <w:rPr>
      <w:i/>
      <w:snapToGrid w:val="0"/>
      <w:sz w:val="24"/>
      <w:lang w:val="en-US" w:eastAsia="da-DK" w:bidi="ar-SA"/>
    </w:rPr>
  </w:style>
  <w:style w:type="paragraph" w:customStyle="1" w:styleId="NormalKursiv">
    <w:name w:val="Normal + Kursiv"/>
    <w:basedOn w:val="Normal"/>
    <w:rsid w:val="001F2E4E"/>
    <w:pPr>
      <w:jc w:val="both"/>
    </w:pPr>
    <w:rPr>
      <w:i/>
      <w:lang w:val="da-DK"/>
    </w:rPr>
  </w:style>
  <w:style w:type="paragraph" w:styleId="ListBullet2">
    <w:name w:val="List Bullet 2"/>
    <w:basedOn w:val="Normal"/>
    <w:rsid w:val="0030683E"/>
    <w:pPr>
      <w:widowControl/>
      <w:numPr>
        <w:numId w:val="7"/>
      </w:numPr>
    </w:pPr>
    <w:rPr>
      <w:snapToGrid/>
      <w:sz w:val="20"/>
      <w:lang w:val="da-DK"/>
    </w:rPr>
  </w:style>
  <w:style w:type="paragraph" w:customStyle="1" w:styleId="TOC11">
    <w:name w:val="TOC 11"/>
    <w:basedOn w:val="Normal"/>
    <w:rsid w:val="00BC66E1"/>
    <w:pPr>
      <w:ind w:left="850" w:hanging="850"/>
    </w:pPr>
  </w:style>
  <w:style w:type="paragraph" w:customStyle="1" w:styleId="TOC21">
    <w:name w:val="TOC 21"/>
    <w:basedOn w:val="Normal"/>
    <w:rsid w:val="00BC66E1"/>
    <w:pPr>
      <w:ind w:left="1700" w:hanging="850"/>
    </w:pPr>
  </w:style>
  <w:style w:type="character" w:styleId="FollowedHyperlink">
    <w:name w:val="FollowedHyperlink"/>
    <w:basedOn w:val="DefaultParagraphFont"/>
    <w:rsid w:val="00BC66E1"/>
    <w:rPr>
      <w:color w:val="800080"/>
      <w:u w:val="single"/>
    </w:rPr>
  </w:style>
  <w:style w:type="character" w:customStyle="1" w:styleId="NormalLinjeafstandFlerelinjer1Tegn">
    <w:name w:val="Normal + Linjeafstand:  Flere linjer 1 Tegn"/>
    <w:aliases w:val="3 li Tegn"/>
    <w:basedOn w:val="DefaultParagraphFont"/>
    <w:rsid w:val="00BC66E1"/>
    <w:rPr>
      <w:b/>
      <w:snapToGrid w:val="0"/>
      <w:sz w:val="24"/>
      <w:lang w:val="da-DK" w:eastAsia="da-DK" w:bidi="ar-SA"/>
    </w:rPr>
  </w:style>
  <w:style w:type="character" w:customStyle="1" w:styleId="Heading2Char">
    <w:name w:val="Heading 2 Char"/>
    <w:basedOn w:val="DefaultParagraphFont"/>
    <w:link w:val="Heading2"/>
    <w:rsid w:val="00DF6E6F"/>
    <w:rPr>
      <w:b/>
      <w:sz w:val="32"/>
      <w:szCs w:val="32"/>
      <w:lang w:val="da-DK" w:eastAsia="da-DK" w:bidi="ar-SA"/>
    </w:rPr>
  </w:style>
  <w:style w:type="table" w:styleId="TableGrid">
    <w:name w:val="Table Grid"/>
    <w:basedOn w:val="TableNormal"/>
    <w:rsid w:val="00BC6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linjeafstand1Tegn">
    <w:name w:val="Normal + linjeafstand 1 Tegn"/>
    <w:aliases w:val="3 Tegn"/>
    <w:basedOn w:val="DefaultParagraphFont"/>
    <w:link w:val="Normallinjeafstand1"/>
    <w:rsid w:val="00B37A2C"/>
    <w:rPr>
      <w:sz w:val="24"/>
      <w:szCs w:val="24"/>
      <w:lang w:val="da-DK" w:eastAsia="da-DK" w:bidi="ar-SA"/>
    </w:rPr>
  </w:style>
  <w:style w:type="table" w:styleId="TableGrid1">
    <w:name w:val="Table Grid 1"/>
    <w:basedOn w:val="TableNormal"/>
    <w:rsid w:val="00AD3CF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234FE5"/>
    <w:pPr>
      <w:ind w:left="720"/>
      <w:contextualSpacing/>
    </w:pPr>
  </w:style>
  <w:style w:type="character" w:customStyle="1" w:styleId="FooterChar">
    <w:name w:val="Footer Char"/>
    <w:basedOn w:val="DefaultParagraphFont"/>
    <w:link w:val="Footer"/>
    <w:uiPriority w:val="99"/>
    <w:rsid w:val="002F5841"/>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181">
      <w:bodyDiv w:val="1"/>
      <w:marLeft w:val="0"/>
      <w:marRight w:val="0"/>
      <w:marTop w:val="0"/>
      <w:marBottom w:val="0"/>
      <w:divBdr>
        <w:top w:val="none" w:sz="0" w:space="0" w:color="auto"/>
        <w:left w:val="none" w:sz="0" w:space="0" w:color="auto"/>
        <w:bottom w:val="none" w:sz="0" w:space="0" w:color="auto"/>
        <w:right w:val="none" w:sz="0" w:space="0" w:color="auto"/>
      </w:divBdr>
    </w:div>
    <w:div w:id="225993973">
      <w:bodyDiv w:val="1"/>
      <w:marLeft w:val="0"/>
      <w:marRight w:val="0"/>
      <w:marTop w:val="0"/>
      <w:marBottom w:val="0"/>
      <w:divBdr>
        <w:top w:val="none" w:sz="0" w:space="0" w:color="auto"/>
        <w:left w:val="none" w:sz="0" w:space="0" w:color="auto"/>
        <w:bottom w:val="none" w:sz="0" w:space="0" w:color="auto"/>
        <w:right w:val="none" w:sz="0" w:space="0" w:color="auto"/>
      </w:divBdr>
    </w:div>
    <w:div w:id="410155912">
      <w:bodyDiv w:val="1"/>
      <w:marLeft w:val="0"/>
      <w:marRight w:val="0"/>
      <w:marTop w:val="0"/>
      <w:marBottom w:val="0"/>
      <w:divBdr>
        <w:top w:val="none" w:sz="0" w:space="0" w:color="auto"/>
        <w:left w:val="none" w:sz="0" w:space="0" w:color="auto"/>
        <w:bottom w:val="none" w:sz="0" w:space="0" w:color="auto"/>
        <w:right w:val="none" w:sz="0" w:space="0" w:color="auto"/>
      </w:divBdr>
    </w:div>
    <w:div w:id="531768222">
      <w:bodyDiv w:val="1"/>
      <w:marLeft w:val="0"/>
      <w:marRight w:val="0"/>
      <w:marTop w:val="0"/>
      <w:marBottom w:val="0"/>
      <w:divBdr>
        <w:top w:val="none" w:sz="0" w:space="0" w:color="auto"/>
        <w:left w:val="none" w:sz="0" w:space="0" w:color="auto"/>
        <w:bottom w:val="none" w:sz="0" w:space="0" w:color="auto"/>
        <w:right w:val="none" w:sz="0" w:space="0" w:color="auto"/>
      </w:divBdr>
    </w:div>
    <w:div w:id="635791724">
      <w:bodyDiv w:val="1"/>
      <w:marLeft w:val="0"/>
      <w:marRight w:val="0"/>
      <w:marTop w:val="0"/>
      <w:marBottom w:val="0"/>
      <w:divBdr>
        <w:top w:val="none" w:sz="0" w:space="0" w:color="auto"/>
        <w:left w:val="none" w:sz="0" w:space="0" w:color="auto"/>
        <w:bottom w:val="none" w:sz="0" w:space="0" w:color="auto"/>
        <w:right w:val="none" w:sz="0" w:space="0" w:color="auto"/>
      </w:divBdr>
    </w:div>
    <w:div w:id="809055467">
      <w:bodyDiv w:val="1"/>
      <w:marLeft w:val="0"/>
      <w:marRight w:val="0"/>
      <w:marTop w:val="0"/>
      <w:marBottom w:val="0"/>
      <w:divBdr>
        <w:top w:val="none" w:sz="0" w:space="0" w:color="auto"/>
        <w:left w:val="none" w:sz="0" w:space="0" w:color="auto"/>
        <w:bottom w:val="none" w:sz="0" w:space="0" w:color="auto"/>
        <w:right w:val="none" w:sz="0" w:space="0" w:color="auto"/>
      </w:divBdr>
    </w:div>
    <w:div w:id="812528403">
      <w:bodyDiv w:val="1"/>
      <w:marLeft w:val="0"/>
      <w:marRight w:val="0"/>
      <w:marTop w:val="0"/>
      <w:marBottom w:val="0"/>
      <w:divBdr>
        <w:top w:val="none" w:sz="0" w:space="0" w:color="auto"/>
        <w:left w:val="none" w:sz="0" w:space="0" w:color="auto"/>
        <w:bottom w:val="none" w:sz="0" w:space="0" w:color="auto"/>
        <w:right w:val="none" w:sz="0" w:space="0" w:color="auto"/>
      </w:divBdr>
    </w:div>
    <w:div w:id="1310935411">
      <w:bodyDiv w:val="1"/>
      <w:marLeft w:val="0"/>
      <w:marRight w:val="0"/>
      <w:marTop w:val="0"/>
      <w:marBottom w:val="0"/>
      <w:divBdr>
        <w:top w:val="none" w:sz="0" w:space="0" w:color="auto"/>
        <w:left w:val="none" w:sz="0" w:space="0" w:color="auto"/>
        <w:bottom w:val="none" w:sz="0" w:space="0" w:color="auto"/>
        <w:right w:val="none" w:sz="0" w:space="0" w:color="auto"/>
      </w:divBdr>
    </w:div>
    <w:div w:id="17277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uderende.au.dk/b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9509-7F84-4029-B467-C2A7B218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6093</Words>
  <Characters>40448</Characters>
  <Application>Microsoft Office Word</Application>
  <DocSecurity>0</DocSecurity>
  <Lines>337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 ERHVERVSSPROG</vt:lpstr>
      <vt:lpstr>BA ERHVERVSSPROG</vt:lpstr>
    </vt:vector>
  </TitlesOfParts>
  <Company>The Aarhus School of Business</Company>
  <LinksUpToDate>false</LinksUpToDate>
  <CharactersWithSpaces>46449</CharactersWithSpaces>
  <SharedDoc>false</SharedDoc>
  <HLinks>
    <vt:vector size="198" baseType="variant">
      <vt:variant>
        <vt:i4>6488166</vt:i4>
      </vt:variant>
      <vt:variant>
        <vt:i4>192</vt:i4>
      </vt:variant>
      <vt:variant>
        <vt:i4>0</vt:i4>
      </vt:variant>
      <vt:variant>
        <vt:i4>5</vt:i4>
      </vt:variant>
      <vt:variant>
        <vt:lpwstr>http://www.asb.dk/</vt:lpwstr>
      </vt:variant>
      <vt:variant>
        <vt:lpwstr/>
      </vt:variant>
      <vt:variant>
        <vt:i4>6488166</vt:i4>
      </vt:variant>
      <vt:variant>
        <vt:i4>189</vt:i4>
      </vt:variant>
      <vt:variant>
        <vt:i4>0</vt:i4>
      </vt:variant>
      <vt:variant>
        <vt:i4>5</vt:i4>
      </vt:variant>
      <vt:variant>
        <vt:lpwstr>http://www.asb.dk/</vt:lpwstr>
      </vt:variant>
      <vt:variant>
        <vt:lpwstr/>
      </vt:variant>
      <vt:variant>
        <vt:i4>1179699</vt:i4>
      </vt:variant>
      <vt:variant>
        <vt:i4>182</vt:i4>
      </vt:variant>
      <vt:variant>
        <vt:i4>0</vt:i4>
      </vt:variant>
      <vt:variant>
        <vt:i4>5</vt:i4>
      </vt:variant>
      <vt:variant>
        <vt:lpwstr/>
      </vt:variant>
      <vt:variant>
        <vt:lpwstr>_Toc265564229</vt:lpwstr>
      </vt:variant>
      <vt:variant>
        <vt:i4>1179699</vt:i4>
      </vt:variant>
      <vt:variant>
        <vt:i4>176</vt:i4>
      </vt:variant>
      <vt:variant>
        <vt:i4>0</vt:i4>
      </vt:variant>
      <vt:variant>
        <vt:i4>5</vt:i4>
      </vt:variant>
      <vt:variant>
        <vt:lpwstr/>
      </vt:variant>
      <vt:variant>
        <vt:lpwstr>_Toc265564228</vt:lpwstr>
      </vt:variant>
      <vt:variant>
        <vt:i4>1179699</vt:i4>
      </vt:variant>
      <vt:variant>
        <vt:i4>170</vt:i4>
      </vt:variant>
      <vt:variant>
        <vt:i4>0</vt:i4>
      </vt:variant>
      <vt:variant>
        <vt:i4>5</vt:i4>
      </vt:variant>
      <vt:variant>
        <vt:lpwstr/>
      </vt:variant>
      <vt:variant>
        <vt:lpwstr>_Toc265564227</vt:lpwstr>
      </vt:variant>
      <vt:variant>
        <vt:i4>1179699</vt:i4>
      </vt:variant>
      <vt:variant>
        <vt:i4>164</vt:i4>
      </vt:variant>
      <vt:variant>
        <vt:i4>0</vt:i4>
      </vt:variant>
      <vt:variant>
        <vt:i4>5</vt:i4>
      </vt:variant>
      <vt:variant>
        <vt:lpwstr/>
      </vt:variant>
      <vt:variant>
        <vt:lpwstr>_Toc265564226</vt:lpwstr>
      </vt:variant>
      <vt:variant>
        <vt:i4>1179699</vt:i4>
      </vt:variant>
      <vt:variant>
        <vt:i4>158</vt:i4>
      </vt:variant>
      <vt:variant>
        <vt:i4>0</vt:i4>
      </vt:variant>
      <vt:variant>
        <vt:i4>5</vt:i4>
      </vt:variant>
      <vt:variant>
        <vt:lpwstr/>
      </vt:variant>
      <vt:variant>
        <vt:lpwstr>_Toc265564225</vt:lpwstr>
      </vt:variant>
      <vt:variant>
        <vt:i4>1179699</vt:i4>
      </vt:variant>
      <vt:variant>
        <vt:i4>152</vt:i4>
      </vt:variant>
      <vt:variant>
        <vt:i4>0</vt:i4>
      </vt:variant>
      <vt:variant>
        <vt:i4>5</vt:i4>
      </vt:variant>
      <vt:variant>
        <vt:lpwstr/>
      </vt:variant>
      <vt:variant>
        <vt:lpwstr>_Toc265564224</vt:lpwstr>
      </vt:variant>
      <vt:variant>
        <vt:i4>1179699</vt:i4>
      </vt:variant>
      <vt:variant>
        <vt:i4>146</vt:i4>
      </vt:variant>
      <vt:variant>
        <vt:i4>0</vt:i4>
      </vt:variant>
      <vt:variant>
        <vt:i4>5</vt:i4>
      </vt:variant>
      <vt:variant>
        <vt:lpwstr/>
      </vt:variant>
      <vt:variant>
        <vt:lpwstr>_Toc265564223</vt:lpwstr>
      </vt:variant>
      <vt:variant>
        <vt:i4>1179699</vt:i4>
      </vt:variant>
      <vt:variant>
        <vt:i4>140</vt:i4>
      </vt:variant>
      <vt:variant>
        <vt:i4>0</vt:i4>
      </vt:variant>
      <vt:variant>
        <vt:i4>5</vt:i4>
      </vt:variant>
      <vt:variant>
        <vt:lpwstr/>
      </vt:variant>
      <vt:variant>
        <vt:lpwstr>_Toc265564222</vt:lpwstr>
      </vt:variant>
      <vt:variant>
        <vt:i4>1179699</vt:i4>
      </vt:variant>
      <vt:variant>
        <vt:i4>134</vt:i4>
      </vt:variant>
      <vt:variant>
        <vt:i4>0</vt:i4>
      </vt:variant>
      <vt:variant>
        <vt:i4>5</vt:i4>
      </vt:variant>
      <vt:variant>
        <vt:lpwstr/>
      </vt:variant>
      <vt:variant>
        <vt:lpwstr>_Toc265564221</vt:lpwstr>
      </vt:variant>
      <vt:variant>
        <vt:i4>1179699</vt:i4>
      </vt:variant>
      <vt:variant>
        <vt:i4>128</vt:i4>
      </vt:variant>
      <vt:variant>
        <vt:i4>0</vt:i4>
      </vt:variant>
      <vt:variant>
        <vt:i4>5</vt:i4>
      </vt:variant>
      <vt:variant>
        <vt:lpwstr/>
      </vt:variant>
      <vt:variant>
        <vt:lpwstr>_Toc265564220</vt:lpwstr>
      </vt:variant>
      <vt:variant>
        <vt:i4>1114163</vt:i4>
      </vt:variant>
      <vt:variant>
        <vt:i4>122</vt:i4>
      </vt:variant>
      <vt:variant>
        <vt:i4>0</vt:i4>
      </vt:variant>
      <vt:variant>
        <vt:i4>5</vt:i4>
      </vt:variant>
      <vt:variant>
        <vt:lpwstr/>
      </vt:variant>
      <vt:variant>
        <vt:lpwstr>_Toc265564219</vt:lpwstr>
      </vt:variant>
      <vt:variant>
        <vt:i4>1114163</vt:i4>
      </vt:variant>
      <vt:variant>
        <vt:i4>116</vt:i4>
      </vt:variant>
      <vt:variant>
        <vt:i4>0</vt:i4>
      </vt:variant>
      <vt:variant>
        <vt:i4>5</vt:i4>
      </vt:variant>
      <vt:variant>
        <vt:lpwstr/>
      </vt:variant>
      <vt:variant>
        <vt:lpwstr>_Toc265564218</vt:lpwstr>
      </vt:variant>
      <vt:variant>
        <vt:i4>1114163</vt:i4>
      </vt:variant>
      <vt:variant>
        <vt:i4>110</vt:i4>
      </vt:variant>
      <vt:variant>
        <vt:i4>0</vt:i4>
      </vt:variant>
      <vt:variant>
        <vt:i4>5</vt:i4>
      </vt:variant>
      <vt:variant>
        <vt:lpwstr/>
      </vt:variant>
      <vt:variant>
        <vt:lpwstr>_Toc265564217</vt:lpwstr>
      </vt:variant>
      <vt:variant>
        <vt:i4>1114163</vt:i4>
      </vt:variant>
      <vt:variant>
        <vt:i4>104</vt:i4>
      </vt:variant>
      <vt:variant>
        <vt:i4>0</vt:i4>
      </vt:variant>
      <vt:variant>
        <vt:i4>5</vt:i4>
      </vt:variant>
      <vt:variant>
        <vt:lpwstr/>
      </vt:variant>
      <vt:variant>
        <vt:lpwstr>_Toc265564216</vt:lpwstr>
      </vt:variant>
      <vt:variant>
        <vt:i4>1114163</vt:i4>
      </vt:variant>
      <vt:variant>
        <vt:i4>98</vt:i4>
      </vt:variant>
      <vt:variant>
        <vt:i4>0</vt:i4>
      </vt:variant>
      <vt:variant>
        <vt:i4>5</vt:i4>
      </vt:variant>
      <vt:variant>
        <vt:lpwstr/>
      </vt:variant>
      <vt:variant>
        <vt:lpwstr>_Toc265564215</vt:lpwstr>
      </vt:variant>
      <vt:variant>
        <vt:i4>1114163</vt:i4>
      </vt:variant>
      <vt:variant>
        <vt:i4>92</vt:i4>
      </vt:variant>
      <vt:variant>
        <vt:i4>0</vt:i4>
      </vt:variant>
      <vt:variant>
        <vt:i4>5</vt:i4>
      </vt:variant>
      <vt:variant>
        <vt:lpwstr/>
      </vt:variant>
      <vt:variant>
        <vt:lpwstr>_Toc265564214</vt:lpwstr>
      </vt:variant>
      <vt:variant>
        <vt:i4>1114163</vt:i4>
      </vt:variant>
      <vt:variant>
        <vt:i4>86</vt:i4>
      </vt:variant>
      <vt:variant>
        <vt:i4>0</vt:i4>
      </vt:variant>
      <vt:variant>
        <vt:i4>5</vt:i4>
      </vt:variant>
      <vt:variant>
        <vt:lpwstr/>
      </vt:variant>
      <vt:variant>
        <vt:lpwstr>_Toc265564213</vt:lpwstr>
      </vt:variant>
      <vt:variant>
        <vt:i4>1114163</vt:i4>
      </vt:variant>
      <vt:variant>
        <vt:i4>80</vt:i4>
      </vt:variant>
      <vt:variant>
        <vt:i4>0</vt:i4>
      </vt:variant>
      <vt:variant>
        <vt:i4>5</vt:i4>
      </vt:variant>
      <vt:variant>
        <vt:lpwstr/>
      </vt:variant>
      <vt:variant>
        <vt:lpwstr>_Toc265564212</vt:lpwstr>
      </vt:variant>
      <vt:variant>
        <vt:i4>1114163</vt:i4>
      </vt:variant>
      <vt:variant>
        <vt:i4>74</vt:i4>
      </vt:variant>
      <vt:variant>
        <vt:i4>0</vt:i4>
      </vt:variant>
      <vt:variant>
        <vt:i4>5</vt:i4>
      </vt:variant>
      <vt:variant>
        <vt:lpwstr/>
      </vt:variant>
      <vt:variant>
        <vt:lpwstr>_Toc265564211</vt:lpwstr>
      </vt:variant>
      <vt:variant>
        <vt:i4>1114163</vt:i4>
      </vt:variant>
      <vt:variant>
        <vt:i4>68</vt:i4>
      </vt:variant>
      <vt:variant>
        <vt:i4>0</vt:i4>
      </vt:variant>
      <vt:variant>
        <vt:i4>5</vt:i4>
      </vt:variant>
      <vt:variant>
        <vt:lpwstr/>
      </vt:variant>
      <vt:variant>
        <vt:lpwstr>_Toc265564210</vt:lpwstr>
      </vt:variant>
      <vt:variant>
        <vt:i4>1048627</vt:i4>
      </vt:variant>
      <vt:variant>
        <vt:i4>62</vt:i4>
      </vt:variant>
      <vt:variant>
        <vt:i4>0</vt:i4>
      </vt:variant>
      <vt:variant>
        <vt:i4>5</vt:i4>
      </vt:variant>
      <vt:variant>
        <vt:lpwstr/>
      </vt:variant>
      <vt:variant>
        <vt:lpwstr>_Toc265564209</vt:lpwstr>
      </vt:variant>
      <vt:variant>
        <vt:i4>1048627</vt:i4>
      </vt:variant>
      <vt:variant>
        <vt:i4>56</vt:i4>
      </vt:variant>
      <vt:variant>
        <vt:i4>0</vt:i4>
      </vt:variant>
      <vt:variant>
        <vt:i4>5</vt:i4>
      </vt:variant>
      <vt:variant>
        <vt:lpwstr/>
      </vt:variant>
      <vt:variant>
        <vt:lpwstr>_Toc265564208</vt:lpwstr>
      </vt:variant>
      <vt:variant>
        <vt:i4>1048627</vt:i4>
      </vt:variant>
      <vt:variant>
        <vt:i4>50</vt:i4>
      </vt:variant>
      <vt:variant>
        <vt:i4>0</vt:i4>
      </vt:variant>
      <vt:variant>
        <vt:i4>5</vt:i4>
      </vt:variant>
      <vt:variant>
        <vt:lpwstr/>
      </vt:variant>
      <vt:variant>
        <vt:lpwstr>_Toc265564207</vt:lpwstr>
      </vt:variant>
      <vt:variant>
        <vt:i4>1048627</vt:i4>
      </vt:variant>
      <vt:variant>
        <vt:i4>44</vt:i4>
      </vt:variant>
      <vt:variant>
        <vt:i4>0</vt:i4>
      </vt:variant>
      <vt:variant>
        <vt:i4>5</vt:i4>
      </vt:variant>
      <vt:variant>
        <vt:lpwstr/>
      </vt:variant>
      <vt:variant>
        <vt:lpwstr>_Toc265564206</vt:lpwstr>
      </vt:variant>
      <vt:variant>
        <vt:i4>1048627</vt:i4>
      </vt:variant>
      <vt:variant>
        <vt:i4>38</vt:i4>
      </vt:variant>
      <vt:variant>
        <vt:i4>0</vt:i4>
      </vt:variant>
      <vt:variant>
        <vt:i4>5</vt:i4>
      </vt:variant>
      <vt:variant>
        <vt:lpwstr/>
      </vt:variant>
      <vt:variant>
        <vt:lpwstr>_Toc265564205</vt:lpwstr>
      </vt:variant>
      <vt:variant>
        <vt:i4>1048627</vt:i4>
      </vt:variant>
      <vt:variant>
        <vt:i4>32</vt:i4>
      </vt:variant>
      <vt:variant>
        <vt:i4>0</vt:i4>
      </vt:variant>
      <vt:variant>
        <vt:i4>5</vt:i4>
      </vt:variant>
      <vt:variant>
        <vt:lpwstr/>
      </vt:variant>
      <vt:variant>
        <vt:lpwstr>_Toc265564204</vt:lpwstr>
      </vt:variant>
      <vt:variant>
        <vt:i4>1048627</vt:i4>
      </vt:variant>
      <vt:variant>
        <vt:i4>26</vt:i4>
      </vt:variant>
      <vt:variant>
        <vt:i4>0</vt:i4>
      </vt:variant>
      <vt:variant>
        <vt:i4>5</vt:i4>
      </vt:variant>
      <vt:variant>
        <vt:lpwstr/>
      </vt:variant>
      <vt:variant>
        <vt:lpwstr>_Toc265564203</vt:lpwstr>
      </vt:variant>
      <vt:variant>
        <vt:i4>1048627</vt:i4>
      </vt:variant>
      <vt:variant>
        <vt:i4>20</vt:i4>
      </vt:variant>
      <vt:variant>
        <vt:i4>0</vt:i4>
      </vt:variant>
      <vt:variant>
        <vt:i4>5</vt:i4>
      </vt:variant>
      <vt:variant>
        <vt:lpwstr/>
      </vt:variant>
      <vt:variant>
        <vt:lpwstr>_Toc265564202</vt:lpwstr>
      </vt:variant>
      <vt:variant>
        <vt:i4>1048627</vt:i4>
      </vt:variant>
      <vt:variant>
        <vt:i4>14</vt:i4>
      </vt:variant>
      <vt:variant>
        <vt:i4>0</vt:i4>
      </vt:variant>
      <vt:variant>
        <vt:i4>5</vt:i4>
      </vt:variant>
      <vt:variant>
        <vt:lpwstr/>
      </vt:variant>
      <vt:variant>
        <vt:lpwstr>_Toc265564201</vt:lpwstr>
      </vt:variant>
      <vt:variant>
        <vt:i4>1048627</vt:i4>
      </vt:variant>
      <vt:variant>
        <vt:i4>8</vt:i4>
      </vt:variant>
      <vt:variant>
        <vt:i4>0</vt:i4>
      </vt:variant>
      <vt:variant>
        <vt:i4>5</vt:i4>
      </vt:variant>
      <vt:variant>
        <vt:lpwstr/>
      </vt:variant>
      <vt:variant>
        <vt:lpwstr>_Toc265564200</vt:lpwstr>
      </vt:variant>
      <vt:variant>
        <vt:i4>1638448</vt:i4>
      </vt:variant>
      <vt:variant>
        <vt:i4>2</vt:i4>
      </vt:variant>
      <vt:variant>
        <vt:i4>0</vt:i4>
      </vt:variant>
      <vt:variant>
        <vt:i4>5</vt:i4>
      </vt:variant>
      <vt:variant>
        <vt:lpwstr/>
      </vt:variant>
      <vt:variant>
        <vt:lpwstr>_Toc265564199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ERHVERVSSPROG</dc:title>
  <dc:creator>Per Lund</dc:creator>
  <cp:lastModifiedBy>HAF</cp:lastModifiedBy>
  <cp:revision>6</cp:revision>
  <cp:lastPrinted>2012-08-24T08:21:00Z</cp:lastPrinted>
  <dcterms:created xsi:type="dcterms:W3CDTF">2012-08-27T05:49:00Z</dcterms:created>
  <dcterms:modified xsi:type="dcterms:W3CDTF">2012-08-29T06:01:00Z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bac</vt:lpwstr>
  </property>
  <property fmtid="{D5CDD505-2E9C-101B-9397-08002B2CF9AE}" pid="3" name="CurrentOffice">
    <vt:lpwstr>1154</vt:lpwstr>
  </property>
  <property fmtid="{D5CDD505-2E9C-101B-9397-08002B2CF9AE}" pid="4" name="LogoFarve">
    <vt:lpwstr>grey</vt:lpwstr>
  </property>
</Properties>
</file>