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7F4E" w14:textId="6441B062" w:rsidR="00A44A04" w:rsidRDefault="00D03904">
      <w:r>
        <w:rPr>
          <w:noProof/>
        </w:rPr>
        <w:drawing>
          <wp:anchor distT="0" distB="0" distL="114300" distR="114300" simplePos="0" relativeHeight="251659264" behindDoc="0" locked="0" layoutInCell="1" allowOverlap="1" wp14:anchorId="2D536336" wp14:editId="55DFF182">
            <wp:simplePos x="0" y="0"/>
            <wp:positionH relativeFrom="column">
              <wp:posOffset>38100</wp:posOffset>
            </wp:positionH>
            <wp:positionV relativeFrom="paragraph">
              <wp:posOffset>-441325</wp:posOffset>
            </wp:positionV>
            <wp:extent cx="1568450" cy="1029335"/>
            <wp:effectExtent l="0" t="0" r="0" b="0"/>
            <wp:wrapNone/>
            <wp:docPr id="27656" name="Picture 12" descr="logo uden tekst - stor">
              <a:extLst xmlns:a="http://schemas.openxmlformats.org/drawingml/2006/main">
                <a:ext uri="{FF2B5EF4-FFF2-40B4-BE49-F238E27FC236}">
                  <a16:creationId xmlns:a16="http://schemas.microsoft.com/office/drawing/2014/main" id="{DF02B0E9-33EB-46BB-881B-5B276668AA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6" name="Picture 12" descr="logo uden tekst - stor">
                      <a:extLst>
                        <a:ext uri="{FF2B5EF4-FFF2-40B4-BE49-F238E27FC236}">
                          <a16:creationId xmlns:a16="http://schemas.microsoft.com/office/drawing/2014/main" id="{DF02B0E9-33EB-46BB-881B-5B276668AAB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33B">
        <w:rPr>
          <w:noProof/>
        </w:rPr>
        <w:drawing>
          <wp:anchor distT="0" distB="0" distL="114300" distR="114300" simplePos="0" relativeHeight="251658240" behindDoc="0" locked="0" layoutInCell="1" allowOverlap="1" wp14:anchorId="1A28EBF9" wp14:editId="47189623">
            <wp:simplePos x="0" y="0"/>
            <wp:positionH relativeFrom="margin">
              <wp:posOffset>1249045</wp:posOffset>
            </wp:positionH>
            <wp:positionV relativeFrom="paragraph">
              <wp:posOffset>-132715</wp:posOffset>
            </wp:positionV>
            <wp:extent cx="5064760" cy="823595"/>
            <wp:effectExtent l="0" t="0" r="0" b="0"/>
            <wp:wrapNone/>
            <wp:docPr id="27655" name="Picture 14" descr="lang tekst">
              <a:extLst xmlns:a="http://schemas.openxmlformats.org/drawingml/2006/main">
                <a:ext uri="{FF2B5EF4-FFF2-40B4-BE49-F238E27FC236}">
                  <a16:creationId xmlns:a16="http://schemas.microsoft.com/office/drawing/2014/main" id="{158AA159-26FB-480F-9FE0-3E48AD493E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5" name="Picture 14" descr="lang tekst">
                      <a:extLst>
                        <a:ext uri="{FF2B5EF4-FFF2-40B4-BE49-F238E27FC236}">
                          <a16:creationId xmlns:a16="http://schemas.microsoft.com/office/drawing/2014/main" id="{158AA159-26FB-480F-9FE0-3E48AD493E4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77E63" w14:textId="7CCF1340" w:rsidR="0094333B" w:rsidRDefault="0094333B"/>
    <w:p w14:paraId="46374F91" w14:textId="0751BF31" w:rsidR="0094333B" w:rsidRDefault="00D0390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8E4314" wp14:editId="51E27FE3">
                <wp:simplePos x="0" y="0"/>
                <wp:positionH relativeFrom="margin">
                  <wp:posOffset>-1633</wp:posOffset>
                </wp:positionH>
                <wp:positionV relativeFrom="paragraph">
                  <wp:posOffset>216354</wp:posOffset>
                </wp:positionV>
                <wp:extent cx="6106069" cy="476250"/>
                <wp:effectExtent l="0" t="0" r="28575" b="19050"/>
                <wp:wrapNone/>
                <wp:docPr id="1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069" cy="476250"/>
                        </a:xfrm>
                        <a:prstGeom prst="rect">
                          <a:avLst/>
                        </a:prstGeom>
                        <a:solidFill>
                          <a:srgbClr val="D4842C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758C9" w14:textId="1102CBC3" w:rsidR="00A3106C" w:rsidRDefault="00A3106C" w:rsidP="00A3106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E4314" id="Rektangel 8" o:spid="_x0000_s1026" style="position:absolute;margin-left:-.15pt;margin-top:17.05pt;width:480.8pt;height:37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" fillcolor="#d4842c" strokecolor="white [3201]" strokeweight="1.5pt">
                <v:textbox>
                  <w:txbxContent>
                    <w:p w14:paraId="25C758C9" w14:textId="1102CBC3" w:rsidR="00A3106C" w:rsidRDefault="00A3106C" w:rsidP="00A3106C">
                      <w:pPr>
                        <w:kinsoku w:val="0"/>
                        <w:overflowPunct w:val="0"/>
                        <w:textAlignment w:val="baseline"/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59DD92" w14:textId="6216AB16" w:rsidR="0094333B" w:rsidRPr="00A3106C" w:rsidRDefault="00454C14">
      <w:pPr>
        <w:rPr>
          <w:rFonts w:ascii="Abadi" w:hAnsi="Abadi"/>
          <w:color w:val="FFFFFF" w:themeColor="background1"/>
        </w:rPr>
      </w:pPr>
      <w:r>
        <w:rPr>
          <w:rFonts w:ascii="Abadi" w:hAnsi="Abadi"/>
          <w:color w:val="FFFFFF" w:themeColor="background1"/>
        </w:rPr>
        <w:t xml:space="preserve">  </w:t>
      </w:r>
      <w:r w:rsidR="0094333B" w:rsidRPr="00A3106C">
        <w:rPr>
          <w:rFonts w:ascii="Abadi" w:hAnsi="Abadi"/>
          <w:color w:val="FFFFFF" w:themeColor="background1"/>
        </w:rPr>
        <w:t>Tenna Donslund, Praktikant v/breddeafdelingen i VIR</w:t>
      </w:r>
      <w:r w:rsidR="0094333B" w:rsidRPr="00A3106C">
        <w:rPr>
          <w:rFonts w:ascii="Abadi" w:hAnsi="Abadi"/>
          <w:color w:val="FFFFFF" w:themeColor="background1"/>
        </w:rPr>
        <w:br/>
      </w:r>
      <w:r w:rsidR="00A3106C">
        <w:rPr>
          <w:rFonts w:ascii="Abadi" w:hAnsi="Abadi"/>
          <w:color w:val="FFFFFF" w:themeColor="background1"/>
        </w:rPr>
        <w:t xml:space="preserve">  </w:t>
      </w:r>
      <w:r w:rsidR="0094333B" w:rsidRPr="00A3106C">
        <w:rPr>
          <w:rFonts w:ascii="Abadi" w:hAnsi="Abadi"/>
          <w:color w:val="FFFFFF" w:themeColor="background1"/>
        </w:rPr>
        <w:t>Vejleder: Pia Viller Arendt, Breddekonsulent i VIR</w:t>
      </w:r>
    </w:p>
    <w:p w14:paraId="1E649687" w14:textId="22F5C2E9" w:rsidR="0094333B" w:rsidRDefault="00783F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E9706" wp14:editId="4A642693">
                <wp:simplePos x="0" y="0"/>
                <wp:positionH relativeFrom="margin">
                  <wp:posOffset>-899</wp:posOffset>
                </wp:positionH>
                <wp:positionV relativeFrom="paragraph">
                  <wp:posOffset>13264</wp:posOffset>
                </wp:positionV>
                <wp:extent cx="3048000" cy="832206"/>
                <wp:effectExtent l="0" t="0" r="0" b="6350"/>
                <wp:wrapNone/>
                <wp:docPr id="12295" name="Rektange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80A268-684B-479A-A54E-16A274A153F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32206"/>
                        </a:xfrm>
                        <a:prstGeom prst="rect">
                          <a:avLst/>
                        </a:prstGeom>
                        <a:solidFill>
                          <a:srgbClr val="F291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1293E" w14:textId="2C079AB5" w:rsidR="00A3106C" w:rsidRPr="005C284E" w:rsidRDefault="00A3106C" w:rsidP="00A3106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 w:rsidRPr="005C284E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Visionen</w:t>
                            </w:r>
                            <w:r w:rsidRPr="005C284E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C284E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med </w:t>
                            </w:r>
                            <w:proofErr w:type="spellStart"/>
                            <w:r w:rsidRPr="005C284E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PULSÅREt</w:t>
                            </w:r>
                            <w:proofErr w:type="spellEnd"/>
                            <w:r w:rsidRPr="005C284E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 er at skabe flere sunde og foreningsaktive børn og unge i Viborg Kommune, øge omfanget af frivillighed samt understøtte lokal sammenhæng mellem skole og forening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E9706" id="Rektangel 1" o:spid="_x0000_s1027" style="position:absolute;margin-left:-.05pt;margin-top:1.05pt;width:240pt;height:65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" fillcolor="#f2917b" stroked="f">
                <v:stroke joinstyle="round"/>
                <v:textbox>
                  <w:txbxContent>
                    <w:p w14:paraId="0C21293E" w14:textId="2C079AB5" w:rsidR="00A3106C" w:rsidRPr="005C284E" w:rsidRDefault="00A3106C" w:rsidP="00A3106C">
                      <w:pPr>
                        <w:kinsoku w:val="0"/>
                        <w:overflowPunct w:val="0"/>
                        <w:textAlignment w:val="baseline"/>
                        <w:rPr>
                          <w:rFonts w:ascii="Abadi Extra Light" w:hAnsi="Abadi Extra Light" w:cs="Arial"/>
                          <w:b/>
                          <w:bCs/>
                          <w:color w:val="FFFFFF" w:themeColor="background1"/>
                          <w:kern w:val="24"/>
                        </w:rPr>
                      </w:pPr>
                      <w:r w:rsidRPr="005C284E">
                        <w:rPr>
                          <w:rFonts w:ascii="Abadi Extra Light" w:hAnsi="Abadi Extra Light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Visionen</w:t>
                      </w:r>
                      <w:r w:rsidRPr="005C284E">
                        <w:rPr>
                          <w:rFonts w:ascii="Abadi Extra Light" w:hAnsi="Abadi Extra Light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5C284E">
                        <w:rPr>
                          <w:rFonts w:ascii="Abadi Extra Light" w:hAnsi="Abadi Extra Light" w:cs="Arial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med </w:t>
                      </w:r>
                      <w:proofErr w:type="spellStart"/>
                      <w:r w:rsidRPr="005C284E">
                        <w:rPr>
                          <w:rFonts w:ascii="Abadi Extra Light" w:hAnsi="Abadi Extra Light" w:cs="Arial"/>
                          <w:b/>
                          <w:bCs/>
                          <w:color w:val="FFFFFF" w:themeColor="background1"/>
                          <w:kern w:val="24"/>
                        </w:rPr>
                        <w:t>PULSÅREt</w:t>
                      </w:r>
                      <w:proofErr w:type="spellEnd"/>
                      <w:r w:rsidRPr="005C284E">
                        <w:rPr>
                          <w:rFonts w:ascii="Abadi Extra Light" w:hAnsi="Abadi Extra Light" w:cs="Arial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 er at skabe flere sunde og foreningsaktive børn og unge i Viborg Kommune, øge omfanget af frivillighed samt understøtte lokal sammenhæng mellem skole og forening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080F">
        <w:rPr>
          <w:noProof/>
        </w:rPr>
        <w:drawing>
          <wp:anchor distT="0" distB="0" distL="114300" distR="114300" simplePos="0" relativeHeight="251660288" behindDoc="0" locked="0" layoutInCell="1" allowOverlap="1" wp14:anchorId="2DA5E22B" wp14:editId="2A44A6DC">
            <wp:simplePos x="0" y="0"/>
            <wp:positionH relativeFrom="margin">
              <wp:posOffset>3173730</wp:posOffset>
            </wp:positionH>
            <wp:positionV relativeFrom="paragraph">
              <wp:posOffset>3698</wp:posOffset>
            </wp:positionV>
            <wp:extent cx="2868930" cy="3094990"/>
            <wp:effectExtent l="0" t="0" r="7620" b="0"/>
            <wp:wrapSquare wrapText="bothSides"/>
            <wp:docPr id="14340" name="Pladsholder til indhold 6">
              <a:extLst xmlns:a="http://schemas.openxmlformats.org/drawingml/2006/main">
                <a:ext uri="{FF2B5EF4-FFF2-40B4-BE49-F238E27FC236}">
                  <a16:creationId xmlns:a16="http://schemas.microsoft.com/office/drawing/2014/main" id="{C0E3CCCA-50FB-4ACE-8E19-12DD46F2E61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ladsholder til indhold 6">
                      <a:extLst>
                        <a:ext uri="{FF2B5EF4-FFF2-40B4-BE49-F238E27FC236}">
                          <a16:creationId xmlns:a16="http://schemas.microsoft.com/office/drawing/2014/main" id="{C0E3CCCA-50FB-4ACE-8E19-12DD46F2E612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309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25419" w14:textId="724974D5" w:rsidR="0094333B" w:rsidRDefault="0094333B"/>
    <w:p w14:paraId="4AA69189" w14:textId="77777777" w:rsidR="000A609A" w:rsidRDefault="000A609A"/>
    <w:p w14:paraId="329E6464" w14:textId="322BDCB4" w:rsidR="000A609A" w:rsidRDefault="00AF080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F3ED2" wp14:editId="53B86256">
                <wp:simplePos x="0" y="0"/>
                <wp:positionH relativeFrom="margin">
                  <wp:posOffset>0</wp:posOffset>
                </wp:positionH>
                <wp:positionV relativeFrom="paragraph">
                  <wp:posOffset>76314</wp:posOffset>
                </wp:positionV>
                <wp:extent cx="3023235" cy="1733550"/>
                <wp:effectExtent l="0" t="0" r="5715" b="0"/>
                <wp:wrapNone/>
                <wp:docPr id="8" name="Rektangel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B3176A-C3DC-4801-9D8E-D9636B2B91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3235" cy="1733550"/>
                        </a:xfrm>
                        <a:prstGeom prst="rect">
                          <a:avLst/>
                        </a:prstGeom>
                        <a:solidFill>
                          <a:srgbClr val="DB281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42ABFB8" w14:textId="4261EAE2" w:rsidR="00A3106C" w:rsidRPr="00EF0401" w:rsidRDefault="00A3106C" w:rsidP="000A609A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</w:rPr>
                            </w:pPr>
                            <w:r w:rsidRPr="00A3106C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  <w:sz w:val="28"/>
                                <w:szCs w:val="28"/>
                              </w:rPr>
                              <w:t xml:space="preserve">Målet med </w:t>
                            </w:r>
                            <w:proofErr w:type="spellStart"/>
                            <w:r w:rsidRPr="00A3106C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  <w:sz w:val="28"/>
                                <w:szCs w:val="28"/>
                              </w:rPr>
                              <w:t>PULSÅREt</w:t>
                            </w:r>
                            <w:proofErr w:type="spellEnd"/>
                            <w:r w:rsidR="00A47209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EF0401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</w:rPr>
                              <w:t>Styrke</w:t>
                            </w:r>
                            <w:r w:rsidRPr="00EF0401"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  <w:t xml:space="preserve"> skoleelevers mulighed for at finde en lokal idræt og forening, som de vil være en del af</w:t>
                            </w:r>
                          </w:p>
                          <w:p w14:paraId="5709EA22" w14:textId="77777777" w:rsidR="00A3106C" w:rsidRPr="00EF0401" w:rsidRDefault="00A3106C" w:rsidP="000A609A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</w:pPr>
                            <w:r w:rsidRPr="00EF0401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</w:rPr>
                              <w:t>Rammesætte</w:t>
                            </w:r>
                            <w:r w:rsidRPr="00EF0401"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  <w:t xml:space="preserve"> et fælles fundament af varierede idrætsoplevelser til alle elever (realisere Den Åbne Skole)</w:t>
                            </w:r>
                          </w:p>
                          <w:p w14:paraId="3267F098" w14:textId="77777777" w:rsidR="00A3106C" w:rsidRPr="00EF0401" w:rsidRDefault="00A3106C" w:rsidP="000A609A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</w:pPr>
                            <w:r w:rsidRPr="00EF0401"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  <w:t>Inspirere lærere via samspil med idrættens frivillige eksperter og understøtte varige lokale samarbejder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F3ED2" id="Rektangel 7" o:spid="_x0000_s1028" style="position:absolute;margin-left:0;margin-top:6pt;width:238.0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" fillcolor="#db281f" stroked="f">
                <v:stroke joinstyle="round"/>
                <v:textbox>
                  <w:txbxContent>
                    <w:p w14:paraId="642ABFB8" w14:textId="4261EAE2" w:rsidR="00A3106C" w:rsidRPr="00EF0401" w:rsidRDefault="00A3106C" w:rsidP="000A609A">
                      <w:pPr>
                        <w:kinsoku w:val="0"/>
                        <w:overflowPunct w:val="0"/>
                        <w:textAlignment w:val="baseline"/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</w:rPr>
                      </w:pPr>
                      <w:r w:rsidRPr="00A3106C"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  <w:sz w:val="28"/>
                          <w:szCs w:val="28"/>
                        </w:rPr>
                        <w:t xml:space="preserve">Målet med </w:t>
                      </w:r>
                      <w:proofErr w:type="spellStart"/>
                      <w:r w:rsidRPr="00A3106C"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  <w:sz w:val="28"/>
                          <w:szCs w:val="28"/>
                        </w:rPr>
                        <w:t>PULSÅREt</w:t>
                      </w:r>
                      <w:proofErr w:type="spellEnd"/>
                      <w:r w:rsidR="00A47209"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  <w:sz w:val="28"/>
                          <w:szCs w:val="28"/>
                        </w:rPr>
                        <w:br/>
                      </w:r>
                      <w:r w:rsidRPr="00EF0401"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</w:rPr>
                        <w:t>Styrke</w:t>
                      </w:r>
                      <w:r w:rsidRPr="00EF0401"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  <w:t xml:space="preserve"> skoleelevers mulighed for at finde en lokal idræt og forening, som de vil være en del af</w:t>
                      </w:r>
                    </w:p>
                    <w:p w14:paraId="5709EA22" w14:textId="77777777" w:rsidR="00A3106C" w:rsidRPr="00EF0401" w:rsidRDefault="00A3106C" w:rsidP="000A609A">
                      <w:pPr>
                        <w:kinsoku w:val="0"/>
                        <w:overflowPunct w:val="0"/>
                        <w:textAlignment w:val="baseline"/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</w:pPr>
                      <w:r w:rsidRPr="00EF0401"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</w:rPr>
                        <w:t>Rammesætte</w:t>
                      </w:r>
                      <w:r w:rsidRPr="00EF0401"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  <w:t xml:space="preserve"> et fælles fundament af varierede idrætsoplevelser til alle elever (realisere Den Åbne Skole)</w:t>
                      </w:r>
                    </w:p>
                    <w:p w14:paraId="3267F098" w14:textId="77777777" w:rsidR="00A3106C" w:rsidRPr="00EF0401" w:rsidRDefault="00A3106C" w:rsidP="000A609A">
                      <w:pPr>
                        <w:kinsoku w:val="0"/>
                        <w:overflowPunct w:val="0"/>
                        <w:textAlignment w:val="baseline"/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</w:pPr>
                      <w:r w:rsidRPr="00EF0401"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  <w:t>Inspirere lærere via samspil med idrættens frivillige eksperter og understøtte varige lokale samarbejder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DC7D04" w14:textId="46B894A8" w:rsidR="000A609A" w:rsidRDefault="000A609A"/>
    <w:p w14:paraId="071ABEE3" w14:textId="1449E35E" w:rsidR="000A609A" w:rsidRDefault="000A609A"/>
    <w:p w14:paraId="7C009618" w14:textId="0B4CE9B4" w:rsidR="000A609A" w:rsidRDefault="000A609A"/>
    <w:p w14:paraId="1AD8DA9F" w14:textId="77777777" w:rsidR="000A609A" w:rsidRDefault="000A609A"/>
    <w:p w14:paraId="37C23D83" w14:textId="0CAF1574" w:rsidR="000A609A" w:rsidRDefault="000A609A"/>
    <w:p w14:paraId="7946C6AC" w14:textId="102BB0D0" w:rsidR="000A609A" w:rsidRDefault="00783F7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D1FAB" wp14:editId="551C127D">
                <wp:simplePos x="0" y="0"/>
                <wp:positionH relativeFrom="margin">
                  <wp:posOffset>-635</wp:posOffset>
                </wp:positionH>
                <wp:positionV relativeFrom="paragraph">
                  <wp:posOffset>209664</wp:posOffset>
                </wp:positionV>
                <wp:extent cx="3023235" cy="1202055"/>
                <wp:effectExtent l="0" t="0" r="5715" b="0"/>
                <wp:wrapNone/>
                <wp:docPr id="12297" name="Rektangel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6272E2-577E-4857-A271-8046CC105E2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1202055"/>
                        </a:xfrm>
                        <a:prstGeom prst="rect">
                          <a:avLst/>
                        </a:prstGeom>
                        <a:solidFill>
                          <a:srgbClr val="AA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F6E9A" w14:textId="73AF8D4D" w:rsidR="00A3106C" w:rsidRPr="00EF0401" w:rsidRDefault="00A3106C" w:rsidP="00A3106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</w:rPr>
                            </w:pPr>
                            <w:r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  <w:sz w:val="28"/>
                                <w:szCs w:val="28"/>
                              </w:rPr>
                              <w:t>Operationalisering</w:t>
                            </w:r>
                            <w:r w:rsidR="000A609A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947E07"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  <w:t>Projektets vurderes som særdeles succesfuldt, når der etableres +400 årlige aktivitetsdage. Dermed vil alle Viborg Kommunes elever i deres skoletid besøge mindst 10 forskellige idrætsforeninger. I opstartsfasen forventes +200 besøg.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D1FAB" id="_x0000_s1029" style="position:absolute;margin-left:-.05pt;margin-top:16.5pt;width:238.05pt;height:94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" fillcolor="#a00" stroked="f">
                <v:stroke joinstyle="round"/>
                <v:textbox>
                  <w:txbxContent>
                    <w:p w14:paraId="1CEF6E9A" w14:textId="73AF8D4D" w:rsidR="00A3106C" w:rsidRPr="00EF0401" w:rsidRDefault="00A3106C" w:rsidP="00A3106C">
                      <w:pPr>
                        <w:kinsoku w:val="0"/>
                        <w:overflowPunct w:val="0"/>
                        <w:textAlignment w:val="baseline"/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</w:rPr>
                      </w:pPr>
                      <w:r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  <w:sz w:val="28"/>
                          <w:szCs w:val="28"/>
                        </w:rPr>
                        <w:t>Operationalisering</w:t>
                      </w:r>
                      <w:r w:rsidR="000A609A"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  <w:sz w:val="28"/>
                          <w:szCs w:val="28"/>
                        </w:rPr>
                        <w:br/>
                      </w:r>
                      <w:r w:rsidRPr="00947E07"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  <w:t>Projektets vurderes som særdeles succesfuldt, når der etableres +400 årlige aktivitetsdage. Dermed vil alle Viborg Kommunes elever i deres skoletid besøge mindst 10 forskellige idrætsforeninger. I opstartsfasen forventes +200 besøg.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6629FD" w14:textId="323757AF" w:rsidR="000A609A" w:rsidRDefault="000A609A"/>
    <w:p w14:paraId="54B99A91" w14:textId="6ABD8005" w:rsidR="000A609A" w:rsidRDefault="00AF080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DA410" wp14:editId="71B6DD6E">
                <wp:simplePos x="0" y="0"/>
                <wp:positionH relativeFrom="margin">
                  <wp:align>right</wp:align>
                </wp:positionH>
                <wp:positionV relativeFrom="paragraph">
                  <wp:posOffset>15176</wp:posOffset>
                </wp:positionV>
                <wp:extent cx="3023235" cy="1261241"/>
                <wp:effectExtent l="0" t="0" r="5715" b="0"/>
                <wp:wrapNone/>
                <wp:docPr id="2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1261241"/>
                        </a:xfrm>
                        <a:prstGeom prst="rect">
                          <a:avLst/>
                        </a:prstGeom>
                        <a:solidFill>
                          <a:srgbClr val="F291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08404" w14:textId="1BCAAEA0" w:rsidR="00EF0401" w:rsidRPr="005C284E" w:rsidRDefault="00EF0401" w:rsidP="00EF040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C284E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Mine opgaver</w:t>
                            </w:r>
                            <w:r w:rsidRPr="005C284E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284E">
                              <w:rPr>
                                <w:rFonts w:ascii="Abadi Extra Light" w:hAnsi="Abadi Extra Light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har bestået af kommunikation og koordinering af skydning, esport, badminton og ridning i </w:t>
                            </w:r>
                            <w:proofErr w:type="spellStart"/>
                            <w:r w:rsidRPr="005C284E">
                              <w:rPr>
                                <w:rFonts w:ascii="Abadi Extra Light" w:hAnsi="Abadi Extra Light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PULSÅREt</w:t>
                            </w:r>
                            <w:proofErr w:type="spellEnd"/>
                            <w:r w:rsidRPr="005C284E">
                              <w:rPr>
                                <w:rFonts w:ascii="Abadi Extra Light" w:hAnsi="Abadi Extra Light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. Desuden også foreningsbesøg, </w:t>
                            </w:r>
                            <w:r w:rsidR="00AF080F" w:rsidRPr="005C284E">
                              <w:rPr>
                                <w:rFonts w:ascii="Abadi Extra Light" w:hAnsi="Abadi Extra Light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netværksdeltagelse, </w:t>
                            </w:r>
                            <w:r w:rsidRPr="005C284E">
                              <w:rPr>
                                <w:rFonts w:ascii="Abadi Extra Light" w:hAnsi="Abadi Extra Light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evaluering</w:t>
                            </w:r>
                            <w:r w:rsidR="00AF080F" w:rsidRPr="005C284E">
                              <w:rPr>
                                <w:rFonts w:ascii="Abadi Extra Light" w:hAnsi="Abadi Extra Light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herunder</w:t>
                            </w:r>
                            <w:r w:rsidRPr="005C284E">
                              <w:rPr>
                                <w:rFonts w:ascii="Abadi Extra Light" w:hAnsi="Abadi Extra Light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analyse og s</w:t>
                            </w:r>
                            <w:r w:rsidR="000D468D" w:rsidRPr="005C284E">
                              <w:rPr>
                                <w:rFonts w:ascii="Abadi Extra Light" w:hAnsi="Abadi Extra Light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ammenfatning og rapportering</w:t>
                            </w:r>
                            <w:r w:rsidRPr="005C284E">
                              <w:rPr>
                                <w:rFonts w:ascii="Abadi Extra Light" w:hAnsi="Abadi Extra Light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af besvarelser</w:t>
                            </w:r>
                            <w:r w:rsidR="000D468D" w:rsidRPr="005C284E">
                              <w:rPr>
                                <w:rFonts w:ascii="Abadi Extra Light" w:hAnsi="Abadi Extra Light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og resultater.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DA410" id="_x0000_s1030" style="position:absolute;margin-left:186.85pt;margin-top:1.2pt;width:238.05pt;height:99.3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" fillcolor="#f2917b" stroked="f">
                <v:stroke joinstyle="round"/>
                <v:textbox>
                  <w:txbxContent>
                    <w:p w14:paraId="35C08404" w14:textId="1BCAAEA0" w:rsidR="00EF0401" w:rsidRPr="005C284E" w:rsidRDefault="00EF0401" w:rsidP="00EF0401">
                      <w:pPr>
                        <w:kinsoku w:val="0"/>
                        <w:overflowPunct w:val="0"/>
                        <w:textAlignment w:val="baseline"/>
                        <w:rPr>
                          <w:rFonts w:ascii="Abadi Extra Light" w:hAnsi="Abadi Extra Light" w:cs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5C284E">
                        <w:rPr>
                          <w:rFonts w:ascii="Abadi Extra Light" w:hAnsi="Abadi Extra Light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Mine opgaver</w:t>
                      </w:r>
                      <w:r w:rsidRPr="005C284E">
                        <w:rPr>
                          <w:rFonts w:ascii="Abadi Extra Light" w:hAnsi="Abadi Extra Light" w:cs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5C284E">
                        <w:rPr>
                          <w:rFonts w:ascii="Abadi Extra Light" w:hAnsi="Abadi Extra Light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har bestået af kommunikation og koordinering af skydning, esport, badminton og ridning i </w:t>
                      </w:r>
                      <w:proofErr w:type="spellStart"/>
                      <w:r w:rsidRPr="005C284E">
                        <w:rPr>
                          <w:rFonts w:ascii="Abadi Extra Light" w:hAnsi="Abadi Extra Light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PULSÅREt</w:t>
                      </w:r>
                      <w:proofErr w:type="spellEnd"/>
                      <w:r w:rsidRPr="005C284E">
                        <w:rPr>
                          <w:rFonts w:ascii="Abadi Extra Light" w:hAnsi="Abadi Extra Light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. Desuden også foreningsbesøg, </w:t>
                      </w:r>
                      <w:r w:rsidR="00AF080F" w:rsidRPr="005C284E">
                        <w:rPr>
                          <w:rFonts w:ascii="Abadi Extra Light" w:hAnsi="Abadi Extra Light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netværksdeltagelse, </w:t>
                      </w:r>
                      <w:r w:rsidRPr="005C284E">
                        <w:rPr>
                          <w:rFonts w:ascii="Abadi Extra Light" w:hAnsi="Abadi Extra Light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evaluering</w:t>
                      </w:r>
                      <w:r w:rsidR="00AF080F" w:rsidRPr="005C284E">
                        <w:rPr>
                          <w:rFonts w:ascii="Abadi Extra Light" w:hAnsi="Abadi Extra Light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herunder</w:t>
                      </w:r>
                      <w:r w:rsidRPr="005C284E">
                        <w:rPr>
                          <w:rFonts w:ascii="Abadi Extra Light" w:hAnsi="Abadi Extra Light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analyse og s</w:t>
                      </w:r>
                      <w:r w:rsidR="000D468D" w:rsidRPr="005C284E">
                        <w:rPr>
                          <w:rFonts w:ascii="Abadi Extra Light" w:hAnsi="Abadi Extra Light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ammenfatning og rapportering</w:t>
                      </w:r>
                      <w:r w:rsidRPr="005C284E">
                        <w:rPr>
                          <w:rFonts w:ascii="Abadi Extra Light" w:hAnsi="Abadi Extra Light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af besvarelser</w:t>
                      </w:r>
                      <w:r w:rsidR="000D468D" w:rsidRPr="005C284E">
                        <w:rPr>
                          <w:rFonts w:ascii="Abadi Extra Light" w:hAnsi="Abadi Extra Light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og resultater.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1A32E1" w14:textId="289CA578" w:rsidR="000A609A" w:rsidRDefault="000A609A"/>
    <w:p w14:paraId="743D9A68" w14:textId="09BB297A" w:rsidR="000A609A" w:rsidRDefault="000A609A"/>
    <w:p w14:paraId="54F400A0" w14:textId="18CC4ACB" w:rsidR="000A609A" w:rsidRDefault="00783F77">
      <w:r>
        <w:rPr>
          <w:noProof/>
        </w:rPr>
        <w:drawing>
          <wp:anchor distT="0" distB="0" distL="114300" distR="114300" simplePos="0" relativeHeight="251678720" behindDoc="1" locked="0" layoutInCell="1" allowOverlap="1" wp14:anchorId="6A163E52" wp14:editId="7DDFA81F">
            <wp:simplePos x="0" y="0"/>
            <wp:positionH relativeFrom="margin">
              <wp:posOffset>300355</wp:posOffset>
            </wp:positionH>
            <wp:positionV relativeFrom="paragraph">
              <wp:posOffset>22860</wp:posOffset>
            </wp:positionV>
            <wp:extent cx="2606368" cy="1772385"/>
            <wp:effectExtent l="0" t="0" r="381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" r="2379"/>
                    <a:stretch/>
                  </pic:blipFill>
                  <pic:spPr bwMode="auto">
                    <a:xfrm>
                      <a:off x="0" y="0"/>
                      <a:ext cx="2606368" cy="177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CF1B5" w14:textId="6767EBC1" w:rsidR="000A609A" w:rsidRDefault="0045372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013FA" wp14:editId="4D80EA94">
                <wp:simplePos x="0" y="0"/>
                <wp:positionH relativeFrom="margin">
                  <wp:posOffset>3091180</wp:posOffset>
                </wp:positionH>
                <wp:positionV relativeFrom="paragraph">
                  <wp:posOffset>247650</wp:posOffset>
                </wp:positionV>
                <wp:extent cx="3023235" cy="1520575"/>
                <wp:effectExtent l="0" t="0" r="5715" b="3810"/>
                <wp:wrapNone/>
                <wp:docPr id="6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3235" cy="1520575"/>
                        </a:xfrm>
                        <a:prstGeom prst="rect">
                          <a:avLst/>
                        </a:prstGeom>
                        <a:solidFill>
                          <a:srgbClr val="DB281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9A3A507" w14:textId="0FDD9DF1" w:rsidR="000D468D" w:rsidRPr="00EF0401" w:rsidRDefault="000D468D" w:rsidP="000D468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</w:pPr>
                            <w:r w:rsidRPr="005C284E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  <w:sz w:val="28"/>
                                <w:szCs w:val="28"/>
                              </w:rPr>
                              <w:t>Resultater</w:t>
                            </w:r>
                            <w:r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  <w:t xml:space="preserve">Håndbold, gymnastik, skydning og Esport er enten afholdt eller </w:t>
                            </w:r>
                            <w:proofErr w:type="spellStart"/>
                            <w:r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  <w:t>planlægt</w:t>
                            </w:r>
                            <w:proofErr w:type="spellEnd"/>
                            <w:r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  <w:t xml:space="preserve"> til fulde. </w:t>
                            </w:r>
                            <w:r w:rsidR="005C284E"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  <w:t>Ca. 1170</w:t>
                            </w:r>
                            <w:r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  <w:t xml:space="preserve"> elever har været ude og prøve en lokal foreningsidræt. </w:t>
                            </w:r>
                            <w:r w:rsidR="0045372B"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  <w:t>(</w:t>
                            </w:r>
                            <w:r w:rsidR="005C284E"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  <w:t>60 b</w:t>
                            </w:r>
                            <w:r w:rsidR="0045372B"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  <w:t>esøg)</w:t>
                            </w:r>
                            <w:r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  <w:br/>
                              <w:t xml:space="preserve">Flere foreninger har rekrutteret flere medlemmer. </w:t>
                            </w:r>
                            <w:r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  <w:br/>
                              <w:t xml:space="preserve">Skolerne har i høj grad været tilfreds med </w:t>
                            </w:r>
                            <w:proofErr w:type="spellStart"/>
                            <w:r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  <w:t>PULSÅREt</w:t>
                            </w:r>
                            <w:proofErr w:type="spellEnd"/>
                            <w:r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  <w:t xml:space="preserve"> besøgene. </w:t>
                            </w:r>
                          </w:p>
                          <w:p w14:paraId="2DAD8FDC" w14:textId="764DA923" w:rsidR="000D468D" w:rsidRPr="00EF0401" w:rsidRDefault="000D468D" w:rsidP="000D468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badi Extra Light" w:hAnsi="Abadi Extra Light" w:cs="Arial"/>
                                <w:color w:val="E7E6E6" w:themeColor="background2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013FA" id="_x0000_s1031" style="position:absolute;margin-left:243.4pt;margin-top:19.5pt;width:238.05pt;height:1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" fillcolor="#db281f" stroked="f">
                <v:stroke joinstyle="round"/>
                <v:textbox>
                  <w:txbxContent>
                    <w:p w14:paraId="39A3A507" w14:textId="0FDD9DF1" w:rsidR="000D468D" w:rsidRPr="00EF0401" w:rsidRDefault="000D468D" w:rsidP="000D468D">
                      <w:pPr>
                        <w:kinsoku w:val="0"/>
                        <w:overflowPunct w:val="0"/>
                        <w:textAlignment w:val="baseline"/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</w:pPr>
                      <w:r w:rsidRPr="005C284E"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  <w:sz w:val="28"/>
                          <w:szCs w:val="28"/>
                        </w:rPr>
                        <w:t>Resultater</w:t>
                      </w:r>
                      <w:r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  <w:t xml:space="preserve">Håndbold, gymnastik, skydning og Esport er enten afholdt eller </w:t>
                      </w:r>
                      <w:proofErr w:type="spellStart"/>
                      <w:r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  <w:t>planlægt</w:t>
                      </w:r>
                      <w:proofErr w:type="spellEnd"/>
                      <w:r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  <w:t xml:space="preserve"> til fulde. </w:t>
                      </w:r>
                      <w:r w:rsidR="005C284E"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  <w:t>Ca. 1170</w:t>
                      </w:r>
                      <w:r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  <w:t xml:space="preserve"> elever har været ude og prøve en lokal foreningsidræt. </w:t>
                      </w:r>
                      <w:r w:rsidR="0045372B"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  <w:t>(</w:t>
                      </w:r>
                      <w:r w:rsidR="005C284E"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  <w:t>60 b</w:t>
                      </w:r>
                      <w:r w:rsidR="0045372B"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  <w:t>esøg)</w:t>
                      </w:r>
                      <w:r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  <w:br/>
                        <w:t xml:space="preserve">Flere foreninger har rekrutteret flere medlemmer. </w:t>
                      </w:r>
                      <w:r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  <w:br/>
                        <w:t xml:space="preserve">Skolerne har i høj grad været tilfreds med </w:t>
                      </w:r>
                      <w:proofErr w:type="spellStart"/>
                      <w:r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  <w:t>PULSÅREt</w:t>
                      </w:r>
                      <w:proofErr w:type="spellEnd"/>
                      <w:r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  <w:t xml:space="preserve"> besøgene. </w:t>
                      </w:r>
                    </w:p>
                    <w:p w14:paraId="2DAD8FDC" w14:textId="764DA923" w:rsidR="000D468D" w:rsidRPr="00EF0401" w:rsidRDefault="000D468D" w:rsidP="000D468D">
                      <w:pPr>
                        <w:kinsoku w:val="0"/>
                        <w:overflowPunct w:val="0"/>
                        <w:textAlignment w:val="baseline"/>
                        <w:rPr>
                          <w:rFonts w:ascii="Abadi Extra Light" w:hAnsi="Abadi Extra Light" w:cs="Arial"/>
                          <w:color w:val="E7E6E6" w:themeColor="background2"/>
                          <w:kern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412FBD" w14:textId="40FF8D05" w:rsidR="000A609A" w:rsidRDefault="000A609A"/>
    <w:p w14:paraId="6D0143D2" w14:textId="59F1DEF2" w:rsidR="000A609A" w:rsidRDefault="000A609A"/>
    <w:p w14:paraId="2D8DB53D" w14:textId="7423A372" w:rsidR="000A609A" w:rsidRDefault="000A609A"/>
    <w:p w14:paraId="68AA0BE7" w14:textId="3AAED932" w:rsidR="00947E07" w:rsidRDefault="00947E07">
      <w:pPr>
        <w:rPr>
          <w:sz w:val="16"/>
          <w:szCs w:val="16"/>
        </w:rPr>
      </w:pPr>
    </w:p>
    <w:p w14:paraId="18AB17C8" w14:textId="60CF2AC1" w:rsidR="00947E07" w:rsidRDefault="00947E07">
      <w:pPr>
        <w:rPr>
          <w:sz w:val="16"/>
          <w:szCs w:val="16"/>
        </w:rPr>
      </w:pPr>
      <w:r w:rsidRPr="00947E07">
        <w:rPr>
          <w:noProof/>
          <w:sz w:val="16"/>
          <w:szCs w:val="16"/>
        </w:rPr>
        <w:drawing>
          <wp:anchor distT="0" distB="0" distL="114300" distR="114300" simplePos="0" relativeHeight="251677696" behindDoc="1" locked="0" layoutInCell="1" allowOverlap="1" wp14:anchorId="1AF0A8FA" wp14:editId="406A9B5F">
            <wp:simplePos x="0" y="0"/>
            <wp:positionH relativeFrom="margin">
              <wp:posOffset>-148590</wp:posOffset>
            </wp:positionH>
            <wp:positionV relativeFrom="paragraph">
              <wp:posOffset>148590</wp:posOffset>
            </wp:positionV>
            <wp:extent cx="2552700" cy="1671320"/>
            <wp:effectExtent l="0" t="0" r="0" b="508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6" t="20981" r="1798" b="-1"/>
                    <a:stretch/>
                  </pic:blipFill>
                  <pic:spPr bwMode="auto">
                    <a:xfrm>
                      <a:off x="0" y="0"/>
                      <a:ext cx="2552700" cy="167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47E07">
        <w:rPr>
          <w:sz w:val="16"/>
          <w:szCs w:val="16"/>
        </w:rPr>
        <w:t>Verhagens</w:t>
      </w:r>
      <w:proofErr w:type="spellEnd"/>
      <w:r w:rsidRPr="00947E07">
        <w:rPr>
          <w:sz w:val="16"/>
          <w:szCs w:val="16"/>
        </w:rPr>
        <w:t xml:space="preserve"> KTS</w:t>
      </w:r>
    </w:p>
    <w:p w14:paraId="624ED44E" w14:textId="49D45A6E" w:rsidR="005C284E" w:rsidRPr="00947E07" w:rsidRDefault="005C284E">
      <w:pPr>
        <w:rPr>
          <w:sz w:val="16"/>
          <w:szCs w:val="16"/>
        </w:rPr>
      </w:pPr>
    </w:p>
    <w:p w14:paraId="6458973C" w14:textId="729E0087" w:rsidR="00783F77" w:rsidRDefault="00232919">
      <w:r w:rsidRPr="005C284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10FC9" wp14:editId="513E661F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3016999" cy="1343025"/>
                <wp:effectExtent l="0" t="0" r="0" b="9525"/>
                <wp:wrapNone/>
                <wp:docPr id="7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999" cy="1343025"/>
                        </a:xfrm>
                        <a:prstGeom prst="rect">
                          <a:avLst/>
                        </a:prstGeom>
                        <a:solidFill>
                          <a:srgbClr val="AA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04233" w14:textId="57D6D48B" w:rsidR="0045372B" w:rsidRPr="0045372B" w:rsidRDefault="000D468D" w:rsidP="000D468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</w:rPr>
                            </w:pPr>
                            <w:r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  <w:sz w:val="28"/>
                                <w:szCs w:val="28"/>
                              </w:rPr>
                              <w:t>Erfaringer</w:t>
                            </w:r>
                            <w:r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0D468D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</w:rPr>
                              <w:t>Foreninger udtrykker besvær med at finde frivillige i arbejdstiden</w:t>
                            </w:r>
                            <w:r w:rsidRPr="000D468D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</w:rPr>
                              <w:t>Kommunikationen og bookingen kan optimeres</w:t>
                            </w:r>
                            <w:r w:rsidR="0045372B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</w:rPr>
                              <w:br/>
                              <w:t>Ekstramateriale skal revurderes</w:t>
                            </w:r>
                            <w:r w:rsidR="00232919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</w:rPr>
                              <w:br/>
                              <w:t>Andre projekter</w:t>
                            </w:r>
                            <w:r w:rsidR="00BA68EE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</w:rPr>
                              <w:t>/samarbejder</w:t>
                            </w:r>
                            <w:r w:rsidR="00232919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</w:rPr>
                              <w:t xml:space="preserve"> skal medtænkes </w:t>
                            </w:r>
                            <w:proofErr w:type="spellStart"/>
                            <w:r w:rsidR="00232919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</w:rPr>
                              <w:t>PULSÅREt</w:t>
                            </w:r>
                            <w:proofErr w:type="spellEnd"/>
                            <w:r w:rsidR="00232919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</w:rPr>
                              <w:t xml:space="preserve"> uger skal være fleksible</w:t>
                            </w:r>
                            <w:r w:rsidR="0045372B">
                              <w:rPr>
                                <w:rFonts w:ascii="Abadi Extra Light" w:hAnsi="Abadi Extra Light" w:cs="Arial"/>
                                <w:b/>
                                <w:bCs/>
                                <w:color w:val="E7E6E6" w:themeColor="background2"/>
                                <w:kern w:val="24"/>
                              </w:rPr>
                              <w:br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10FC9" id="_x0000_s1032" style="position:absolute;margin-left:186.35pt;margin-top:3.9pt;width:237.55pt;height:105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" fillcolor="#a00" stroked="f">
                <v:stroke joinstyle="round"/>
                <v:textbox>
                  <w:txbxContent>
                    <w:p w14:paraId="7E604233" w14:textId="57D6D48B" w:rsidR="0045372B" w:rsidRPr="0045372B" w:rsidRDefault="000D468D" w:rsidP="000D468D">
                      <w:pPr>
                        <w:kinsoku w:val="0"/>
                        <w:overflowPunct w:val="0"/>
                        <w:textAlignment w:val="baseline"/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</w:rPr>
                      </w:pPr>
                      <w:r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  <w:sz w:val="28"/>
                          <w:szCs w:val="28"/>
                        </w:rPr>
                        <w:t>Erfaringer</w:t>
                      </w:r>
                      <w:r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  <w:sz w:val="28"/>
                          <w:szCs w:val="28"/>
                        </w:rPr>
                        <w:br/>
                      </w:r>
                      <w:r w:rsidRPr="000D468D"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</w:rPr>
                        <w:t>Foreninger udtrykker besvær med at finde frivillige i arbejdstiden</w:t>
                      </w:r>
                      <w:r w:rsidRPr="000D468D"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</w:rPr>
                        <w:br/>
                      </w:r>
                      <w:r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</w:rPr>
                        <w:t>Kommunikationen og bookingen kan optimeres</w:t>
                      </w:r>
                      <w:r w:rsidR="0045372B"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</w:rPr>
                        <w:br/>
                        <w:t>Ekstramateriale skal revurderes</w:t>
                      </w:r>
                      <w:r w:rsidR="00232919"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</w:rPr>
                        <w:br/>
                        <w:t>Andre projekter</w:t>
                      </w:r>
                      <w:r w:rsidR="00BA68EE"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</w:rPr>
                        <w:t>/samarbejder</w:t>
                      </w:r>
                      <w:r w:rsidR="00232919"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</w:rPr>
                        <w:t xml:space="preserve"> skal medtænkes </w:t>
                      </w:r>
                      <w:proofErr w:type="spellStart"/>
                      <w:r w:rsidR="00232919"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</w:rPr>
                        <w:t>PULSÅREt</w:t>
                      </w:r>
                      <w:proofErr w:type="spellEnd"/>
                      <w:r w:rsidR="00232919"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</w:rPr>
                        <w:t xml:space="preserve"> uger skal være fleksible</w:t>
                      </w:r>
                      <w:r w:rsidR="0045372B">
                        <w:rPr>
                          <w:rFonts w:ascii="Abadi Extra Light" w:hAnsi="Abadi Extra Light" w:cs="Arial"/>
                          <w:b/>
                          <w:bCs/>
                          <w:color w:val="E7E6E6" w:themeColor="background2"/>
                          <w:kern w:val="24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AB3EFD" w14:textId="77777777" w:rsidR="00783F77" w:rsidRDefault="00783F77"/>
    <w:p w14:paraId="281E2C49" w14:textId="548532F3" w:rsidR="005C284E" w:rsidRDefault="005C284E"/>
    <w:p w14:paraId="6193A30B" w14:textId="2AA56210" w:rsidR="005C284E" w:rsidRPr="005C284E" w:rsidRDefault="00947E07" w:rsidP="00947E07">
      <w:pPr>
        <w:ind w:left="2608"/>
        <w:rPr>
          <w:sz w:val="16"/>
          <w:szCs w:val="16"/>
        </w:rPr>
      </w:pPr>
      <w:r>
        <w:rPr>
          <w:sz w:val="16"/>
          <w:szCs w:val="16"/>
        </w:rPr>
        <w:t xml:space="preserve">                       Kolbs læringscirkel</w:t>
      </w:r>
    </w:p>
    <w:sectPr w:rsidR="005C284E" w:rsidRPr="005C28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01840"/>
    <w:multiLevelType w:val="hybridMultilevel"/>
    <w:tmpl w:val="E52C84E8"/>
    <w:lvl w:ilvl="0" w:tplc="3C5AD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24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03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6E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05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83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C7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8A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0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3B"/>
    <w:rsid w:val="000A609A"/>
    <w:rsid w:val="000D468D"/>
    <w:rsid w:val="00232919"/>
    <w:rsid w:val="002F1D78"/>
    <w:rsid w:val="003C01B1"/>
    <w:rsid w:val="004234FE"/>
    <w:rsid w:val="0045372B"/>
    <w:rsid w:val="00454C14"/>
    <w:rsid w:val="005C284E"/>
    <w:rsid w:val="00783F77"/>
    <w:rsid w:val="0094333B"/>
    <w:rsid w:val="00947E07"/>
    <w:rsid w:val="00A3106C"/>
    <w:rsid w:val="00A44A04"/>
    <w:rsid w:val="00A47209"/>
    <w:rsid w:val="00AF080F"/>
    <w:rsid w:val="00BA68EE"/>
    <w:rsid w:val="00D03904"/>
    <w:rsid w:val="00E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1C67"/>
  <w15:chartTrackingRefBased/>
  <w15:docId w15:val="{2D605C04-B8E8-42EC-B93F-2DE7F1EE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106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 Donslund</dc:creator>
  <cp:keywords/>
  <dc:description/>
  <cp:lastModifiedBy>Tenna Donslund</cp:lastModifiedBy>
  <cp:revision>7</cp:revision>
  <cp:lastPrinted>2021-11-02T13:16:00Z</cp:lastPrinted>
  <dcterms:created xsi:type="dcterms:W3CDTF">2021-11-02T13:23:00Z</dcterms:created>
  <dcterms:modified xsi:type="dcterms:W3CDTF">2021-11-03T09:25:00Z</dcterms:modified>
</cp:coreProperties>
</file>