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AC1EB8" w:rsidR="00023E3F" w:rsidP="00023E3F" w:rsidRDefault="00C539A7" w14:paraId="3A5585CF" w14:textId="5B177859">
      <w:pPr>
        <w:pStyle w:val="Title"/>
        <w:rPr>
          <w:rFonts w:eastAsia="Times New Roman"/>
        </w:rPr>
      </w:pPr>
      <w:r>
        <w:rPr>
          <w:rFonts w:eastAsia="Times New Roman"/>
        </w:rPr>
        <w:t xml:space="preserve">Hovedtestplan for P812 </w:t>
      </w:r>
      <w:r w:rsidR="004A32BC">
        <w:rPr>
          <w:rFonts w:eastAsia="Times New Roman"/>
        </w:rPr>
        <w:t>- DEL</w:t>
      </w:r>
      <w:r w:rsidRPr="53FCA896" w:rsidR="00023E3F">
        <w:rPr>
          <w:rFonts w:eastAsia="Times New Roman"/>
        </w:rPr>
        <w:t xml:space="preserve"> </w:t>
      </w:r>
    </w:p>
    <w:p w:rsidR="5BD9224B" w:rsidP="5BD9224B" w:rsidRDefault="5BD9224B" w14:paraId="6EE1EBB8" w14:textId="39665326"/>
    <w:sdt>
      <w:sdtPr>
        <w:rPr>
          <w:color w:val="2B579A"/>
          <w:shd w:val="clear" w:color="auto" w:fill="E6E6E6"/>
        </w:rPr>
        <w:id w:val="1889472605"/>
        <w:docPartObj>
          <w:docPartGallery w:val="Table of Contents"/>
          <w:docPartUnique/>
        </w:docPartObj>
      </w:sdtPr>
      <w:sdtEndPr>
        <w:rPr>
          <w:color w:val="auto"/>
          <w:shd w:val="clear" w:color="auto" w:fill="auto"/>
        </w:rPr>
      </w:sdtEndPr>
      <w:sdtContent>
        <w:p w:rsidR="00B35C7F" w:rsidRDefault="53FCA896" w14:paraId="48879893" w14:textId="1A654DAF">
          <w:pPr>
            <w:pStyle w:val="TOC1"/>
            <w:tabs>
              <w:tab w:val="right" w:leader="dot" w:pos="9350"/>
            </w:tabs>
            <w:rPr>
              <w:rFonts w:asciiTheme="minorHAnsi" w:hAnsiTheme="minorHAnsi" w:cstheme="minorBidi"/>
              <w:noProof/>
              <w:sz w:val="22"/>
              <w:szCs w:val="22"/>
            </w:rPr>
          </w:pPr>
          <w:r>
            <w:rPr>
              <w:color w:val="2B579A"/>
              <w:shd w:val="clear" w:color="auto" w:fill="E6E6E6"/>
            </w:rPr>
            <w:fldChar w:fldCharType="begin"/>
          </w:r>
          <w:r w:rsidR="5BD9224B">
            <w:instrText>TOC \o \z \u \h</w:instrText>
          </w:r>
          <w:r>
            <w:rPr>
              <w:color w:val="2B579A"/>
              <w:shd w:val="clear" w:color="auto" w:fill="E6E6E6"/>
            </w:rPr>
            <w:fldChar w:fldCharType="separate"/>
          </w:r>
          <w:hyperlink w:history="1" w:anchor="_Toc121301363">
            <w:r w:rsidRPr="00110AFD" w:rsidR="00B35C7F">
              <w:rPr>
                <w:rStyle w:val="Hyperlink"/>
                <w:noProof/>
              </w:rPr>
              <w:t>Indledning</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_Toc121301363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3</w:t>
            </w:r>
            <w:r w:rsidR="00B35C7F">
              <w:rPr>
                <w:webHidden/>
                <w:color w:val="2B579A"/>
                <w:shd w:val="clear" w:color="auto" w:fill="E6E6E6"/>
              </w:rPr>
              <w:fldChar w:fldCharType="end"/>
            </w:r>
          </w:hyperlink>
        </w:p>
        <w:p w:rsidR="00B35C7F" w:rsidRDefault="00A90631" w14:paraId="14F50D41" w14:textId="3887E8A5">
          <w:pPr>
            <w:pStyle w:val="TOC1"/>
            <w:tabs>
              <w:tab w:val="right" w:leader="dot" w:pos="9350"/>
            </w:tabs>
            <w:rPr>
              <w:rFonts w:asciiTheme="minorHAnsi" w:hAnsiTheme="minorHAnsi" w:cstheme="minorBidi"/>
              <w:noProof/>
              <w:sz w:val="22"/>
              <w:szCs w:val="22"/>
            </w:rPr>
          </w:pPr>
          <w:hyperlink w:history="1" w:anchor="_Toc121301364">
            <w:r w:rsidRPr="00110AFD" w:rsidR="00B35C7F">
              <w:rPr>
                <w:rStyle w:val="Hyperlink"/>
                <w:noProof/>
              </w:rPr>
              <w:t>Scope</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_Toc121301364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3</w:t>
            </w:r>
            <w:r w:rsidR="00B35C7F">
              <w:rPr>
                <w:webHidden/>
                <w:color w:val="2B579A"/>
                <w:shd w:val="clear" w:color="auto" w:fill="E6E6E6"/>
              </w:rPr>
              <w:fldChar w:fldCharType="end"/>
            </w:r>
          </w:hyperlink>
        </w:p>
        <w:p w:rsidR="00B35C7F" w:rsidRDefault="00A90631" w14:paraId="180A45E4" w14:textId="0ADCBE57">
          <w:pPr>
            <w:pStyle w:val="TOC2"/>
            <w:tabs>
              <w:tab w:val="right" w:leader="dot" w:pos="9350"/>
            </w:tabs>
            <w:rPr>
              <w:rFonts w:asciiTheme="minorHAnsi" w:hAnsiTheme="minorHAnsi" w:cstheme="minorBidi"/>
              <w:noProof/>
              <w:sz w:val="22"/>
              <w:szCs w:val="22"/>
            </w:rPr>
          </w:pPr>
          <w:hyperlink w:history="1" w:anchor="_Toc121301365">
            <w:r w:rsidRPr="00110AFD" w:rsidR="00B35C7F">
              <w:rPr>
                <w:rStyle w:val="Hyperlink"/>
                <w:rFonts w:eastAsia="Times New Roman"/>
                <w:noProof/>
              </w:rPr>
              <w:t>System under test (SUT)</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_Toc121301365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3</w:t>
            </w:r>
            <w:r w:rsidR="00B35C7F">
              <w:rPr>
                <w:webHidden/>
                <w:color w:val="2B579A"/>
                <w:shd w:val="clear" w:color="auto" w:fill="E6E6E6"/>
              </w:rPr>
              <w:fldChar w:fldCharType="end"/>
            </w:r>
          </w:hyperlink>
        </w:p>
        <w:p w:rsidR="00B35C7F" w:rsidRDefault="00A90631" w14:paraId="5D27F60C" w14:textId="30C1A7E0">
          <w:pPr>
            <w:pStyle w:val="TOC2"/>
            <w:tabs>
              <w:tab w:val="right" w:leader="dot" w:pos="9350"/>
            </w:tabs>
            <w:rPr>
              <w:rFonts w:asciiTheme="minorHAnsi" w:hAnsiTheme="minorHAnsi" w:cstheme="minorBidi"/>
              <w:noProof/>
              <w:sz w:val="22"/>
              <w:szCs w:val="22"/>
            </w:rPr>
          </w:pPr>
          <w:hyperlink w:history="1" w:anchor="_Toc121301366">
            <w:r w:rsidRPr="00110AFD" w:rsidR="00B35C7F">
              <w:rPr>
                <w:rStyle w:val="Hyperlink"/>
                <w:rFonts w:eastAsia="Times New Roman"/>
                <w:noProof/>
              </w:rPr>
              <w:t>Testtyper og testniveauer</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_Toc121301366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3</w:t>
            </w:r>
            <w:r w:rsidR="00B35C7F">
              <w:rPr>
                <w:webHidden/>
                <w:color w:val="2B579A"/>
                <w:shd w:val="clear" w:color="auto" w:fill="E6E6E6"/>
              </w:rPr>
              <w:fldChar w:fldCharType="end"/>
            </w:r>
          </w:hyperlink>
        </w:p>
        <w:p w:rsidR="00B35C7F" w:rsidRDefault="00A90631" w14:paraId="6117095E" w14:textId="65E13833">
          <w:pPr>
            <w:pStyle w:val="TOC2"/>
            <w:tabs>
              <w:tab w:val="right" w:leader="dot" w:pos="9350"/>
            </w:tabs>
            <w:rPr>
              <w:rFonts w:asciiTheme="minorHAnsi" w:hAnsiTheme="minorHAnsi" w:cstheme="minorBidi"/>
              <w:noProof/>
              <w:sz w:val="22"/>
              <w:szCs w:val="22"/>
            </w:rPr>
          </w:pPr>
          <w:hyperlink w:history="1" w:anchor="_Toc121301367">
            <w:r w:rsidRPr="00110AFD" w:rsidR="00B35C7F">
              <w:rPr>
                <w:rStyle w:val="Hyperlink"/>
                <w:noProof/>
              </w:rPr>
              <w:t>Ansvarsfordeling</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_Toc121301367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4</w:t>
            </w:r>
            <w:r w:rsidR="00B35C7F">
              <w:rPr>
                <w:webHidden/>
                <w:color w:val="2B579A"/>
                <w:shd w:val="clear" w:color="auto" w:fill="E6E6E6"/>
              </w:rPr>
              <w:fldChar w:fldCharType="end"/>
            </w:r>
          </w:hyperlink>
        </w:p>
        <w:p w:rsidR="00B35C7F" w:rsidRDefault="00A90631" w14:paraId="4BCF4146" w14:textId="034A71B4">
          <w:pPr>
            <w:pStyle w:val="TOC1"/>
            <w:tabs>
              <w:tab w:val="right" w:leader="dot" w:pos="9350"/>
            </w:tabs>
            <w:rPr>
              <w:rFonts w:asciiTheme="minorHAnsi" w:hAnsiTheme="minorHAnsi" w:cstheme="minorBidi"/>
              <w:noProof/>
              <w:sz w:val="22"/>
              <w:szCs w:val="22"/>
            </w:rPr>
          </w:pPr>
          <w:hyperlink w:history="1" w:anchor="_Toc121301368">
            <w:r w:rsidRPr="00110AFD" w:rsidR="00B35C7F">
              <w:rPr>
                <w:rStyle w:val="Hyperlink"/>
                <w:noProof/>
              </w:rPr>
              <w:t>Egenskaber, der skal testes</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_Toc121301368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4</w:t>
            </w:r>
            <w:r w:rsidR="00B35C7F">
              <w:rPr>
                <w:webHidden/>
                <w:color w:val="2B579A"/>
                <w:shd w:val="clear" w:color="auto" w:fill="E6E6E6"/>
              </w:rPr>
              <w:fldChar w:fldCharType="end"/>
            </w:r>
          </w:hyperlink>
        </w:p>
        <w:p w:rsidR="00B35C7F" w:rsidRDefault="00A90631" w14:paraId="69080A5F" w14:textId="72A0A8E4">
          <w:pPr>
            <w:pStyle w:val="TOC1"/>
            <w:tabs>
              <w:tab w:val="right" w:leader="dot" w:pos="9350"/>
            </w:tabs>
            <w:rPr>
              <w:rFonts w:asciiTheme="minorHAnsi" w:hAnsiTheme="minorHAnsi" w:cstheme="minorBidi"/>
              <w:noProof/>
              <w:sz w:val="22"/>
              <w:szCs w:val="22"/>
            </w:rPr>
          </w:pPr>
          <w:hyperlink w:history="1" w:anchor="_Toc121301369">
            <w:r w:rsidRPr="00110AFD" w:rsidR="00B35C7F">
              <w:rPr>
                <w:rStyle w:val="Hyperlink"/>
                <w:noProof/>
              </w:rPr>
              <w:t>Egenskaber, der ikke skal testes</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_Toc121301369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5</w:t>
            </w:r>
            <w:r w:rsidR="00B35C7F">
              <w:rPr>
                <w:webHidden/>
                <w:color w:val="2B579A"/>
                <w:shd w:val="clear" w:color="auto" w:fill="E6E6E6"/>
              </w:rPr>
              <w:fldChar w:fldCharType="end"/>
            </w:r>
          </w:hyperlink>
        </w:p>
        <w:p w:rsidR="00B35C7F" w:rsidRDefault="00A90631" w14:paraId="7482C696" w14:textId="57BF7BB4">
          <w:pPr>
            <w:pStyle w:val="TOC1"/>
            <w:tabs>
              <w:tab w:val="right" w:leader="dot" w:pos="9350"/>
            </w:tabs>
            <w:rPr>
              <w:rFonts w:asciiTheme="minorHAnsi" w:hAnsiTheme="minorHAnsi" w:cstheme="minorBidi"/>
              <w:noProof/>
              <w:sz w:val="22"/>
              <w:szCs w:val="22"/>
            </w:rPr>
          </w:pPr>
          <w:hyperlink w:history="1" w:anchor="_Toc121301370">
            <w:r w:rsidRPr="00110AFD" w:rsidR="00B35C7F">
              <w:rPr>
                <w:rStyle w:val="Hyperlink"/>
                <w:noProof/>
              </w:rPr>
              <w:t>Testtilgang</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_Toc121301370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6</w:t>
            </w:r>
            <w:r w:rsidR="00B35C7F">
              <w:rPr>
                <w:webHidden/>
                <w:color w:val="2B579A"/>
                <w:shd w:val="clear" w:color="auto" w:fill="E6E6E6"/>
              </w:rPr>
              <w:fldChar w:fldCharType="end"/>
            </w:r>
          </w:hyperlink>
        </w:p>
        <w:p w:rsidR="00B35C7F" w:rsidRDefault="00A90631" w14:paraId="58094DCB" w14:textId="68CF1C8F">
          <w:pPr>
            <w:pStyle w:val="TOC2"/>
            <w:tabs>
              <w:tab w:val="right" w:leader="dot" w:pos="9350"/>
            </w:tabs>
            <w:rPr>
              <w:rFonts w:asciiTheme="minorHAnsi" w:hAnsiTheme="minorHAnsi" w:cstheme="minorBidi"/>
              <w:noProof/>
              <w:sz w:val="22"/>
              <w:szCs w:val="22"/>
            </w:rPr>
          </w:pPr>
          <w:hyperlink w:history="1" w:anchor="_Toc121301371">
            <w:r w:rsidRPr="00110AFD" w:rsidR="00B35C7F">
              <w:rPr>
                <w:rStyle w:val="Hyperlink"/>
                <w:noProof/>
              </w:rPr>
              <w:t>Elementer i Uniwise leverancer</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_Toc121301371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6</w:t>
            </w:r>
            <w:r w:rsidR="00B35C7F">
              <w:rPr>
                <w:webHidden/>
                <w:color w:val="2B579A"/>
                <w:shd w:val="clear" w:color="auto" w:fill="E6E6E6"/>
              </w:rPr>
              <w:fldChar w:fldCharType="end"/>
            </w:r>
          </w:hyperlink>
        </w:p>
        <w:p w:rsidR="00B35C7F" w:rsidRDefault="00A90631" w14:paraId="77FA54C3" w14:textId="2926AFAD">
          <w:pPr>
            <w:pStyle w:val="TOC2"/>
            <w:tabs>
              <w:tab w:val="right" w:leader="dot" w:pos="9350"/>
            </w:tabs>
            <w:rPr>
              <w:rFonts w:asciiTheme="minorHAnsi" w:hAnsiTheme="minorHAnsi" w:cstheme="minorBidi"/>
              <w:noProof/>
              <w:sz w:val="22"/>
              <w:szCs w:val="22"/>
            </w:rPr>
          </w:pPr>
          <w:hyperlink w:history="1" w:anchor="_Toc121301372">
            <w:r w:rsidRPr="00110AFD" w:rsidR="00B35C7F">
              <w:rPr>
                <w:rStyle w:val="Hyperlink"/>
                <w:noProof/>
              </w:rPr>
              <w:t>Elementer i AU IT’s leverancer</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_Toc121301372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6</w:t>
            </w:r>
            <w:r w:rsidR="00B35C7F">
              <w:rPr>
                <w:webHidden/>
                <w:color w:val="2B579A"/>
                <w:shd w:val="clear" w:color="auto" w:fill="E6E6E6"/>
              </w:rPr>
              <w:fldChar w:fldCharType="end"/>
            </w:r>
          </w:hyperlink>
        </w:p>
        <w:p w:rsidR="00B35C7F" w:rsidRDefault="00A90631" w14:paraId="5992ABE2" w14:textId="202FF471">
          <w:pPr>
            <w:pStyle w:val="TOC2"/>
            <w:tabs>
              <w:tab w:val="right" w:leader="dot" w:pos="9350"/>
            </w:tabs>
            <w:rPr>
              <w:rFonts w:asciiTheme="minorHAnsi" w:hAnsiTheme="minorHAnsi" w:cstheme="minorBidi"/>
              <w:noProof/>
              <w:sz w:val="22"/>
              <w:szCs w:val="22"/>
            </w:rPr>
          </w:pPr>
          <w:hyperlink w:history="1" w:anchor="_Toc121301373">
            <w:r w:rsidRPr="00110AFD" w:rsidR="00B35C7F">
              <w:rPr>
                <w:rStyle w:val="Hyperlink"/>
                <w:rFonts w:ascii="Calibri" w:hAnsi="Calibri" w:cs="Calibri"/>
                <w:noProof/>
              </w:rPr>
              <w:t>Testprocess</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_Toc121301373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7</w:t>
            </w:r>
            <w:r w:rsidR="00B35C7F">
              <w:rPr>
                <w:webHidden/>
                <w:color w:val="2B579A"/>
                <w:shd w:val="clear" w:color="auto" w:fill="E6E6E6"/>
              </w:rPr>
              <w:fldChar w:fldCharType="end"/>
            </w:r>
          </w:hyperlink>
        </w:p>
        <w:p w:rsidR="00B35C7F" w:rsidRDefault="00A90631" w14:paraId="6AD8DE6E" w14:textId="5BE5AF0A">
          <w:pPr>
            <w:pStyle w:val="TOC2"/>
            <w:tabs>
              <w:tab w:val="right" w:leader="dot" w:pos="9350"/>
            </w:tabs>
            <w:rPr>
              <w:rFonts w:asciiTheme="minorHAnsi" w:hAnsiTheme="minorHAnsi" w:cstheme="minorBidi"/>
              <w:noProof/>
              <w:sz w:val="22"/>
              <w:szCs w:val="22"/>
            </w:rPr>
          </w:pPr>
          <w:hyperlink w:history="1" w:anchor="_Toc121301374">
            <w:r w:rsidRPr="00110AFD" w:rsidR="00B35C7F">
              <w:rPr>
                <w:rStyle w:val="Hyperlink"/>
                <w:noProof/>
              </w:rPr>
              <w:t>Testniveauer- og testtyper</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_Toc121301374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7</w:t>
            </w:r>
            <w:r w:rsidR="00B35C7F">
              <w:rPr>
                <w:webHidden/>
                <w:color w:val="2B579A"/>
                <w:shd w:val="clear" w:color="auto" w:fill="E6E6E6"/>
              </w:rPr>
              <w:fldChar w:fldCharType="end"/>
            </w:r>
          </w:hyperlink>
        </w:p>
        <w:p w:rsidR="00B35C7F" w:rsidRDefault="00A90631" w14:paraId="1CDA204B" w14:textId="38EDA7C5">
          <w:pPr>
            <w:pStyle w:val="TOC2"/>
            <w:tabs>
              <w:tab w:val="right" w:leader="dot" w:pos="9350"/>
            </w:tabs>
            <w:rPr>
              <w:rFonts w:asciiTheme="minorHAnsi" w:hAnsiTheme="minorHAnsi" w:cstheme="minorBidi"/>
              <w:noProof/>
              <w:sz w:val="22"/>
              <w:szCs w:val="22"/>
            </w:rPr>
          </w:pPr>
          <w:hyperlink w:history="1" w:anchor="_Toc121301375">
            <w:r w:rsidRPr="00110AFD" w:rsidR="00B35C7F">
              <w:rPr>
                <w:rStyle w:val="Hyperlink"/>
                <w:noProof/>
              </w:rPr>
              <w:t>Testproces UAT – konfigurationer og processer</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_Toc121301375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8</w:t>
            </w:r>
            <w:r w:rsidR="00B35C7F">
              <w:rPr>
                <w:webHidden/>
                <w:color w:val="2B579A"/>
                <w:shd w:val="clear" w:color="auto" w:fill="E6E6E6"/>
              </w:rPr>
              <w:fldChar w:fldCharType="end"/>
            </w:r>
          </w:hyperlink>
        </w:p>
        <w:p w:rsidR="00B35C7F" w:rsidRDefault="00A90631" w14:paraId="77159A4F" w14:textId="27FBD8DB">
          <w:pPr>
            <w:pStyle w:val="TOC2"/>
            <w:tabs>
              <w:tab w:val="right" w:leader="dot" w:pos="9350"/>
            </w:tabs>
            <w:rPr>
              <w:rFonts w:asciiTheme="minorHAnsi" w:hAnsiTheme="minorHAnsi" w:cstheme="minorBidi"/>
              <w:noProof/>
              <w:sz w:val="22"/>
              <w:szCs w:val="22"/>
            </w:rPr>
          </w:pPr>
          <w:hyperlink w:history="1" w:anchor="_Toc121301376">
            <w:r w:rsidRPr="00110AFD" w:rsidR="00B35C7F">
              <w:rPr>
                <w:rStyle w:val="Hyperlink"/>
                <w:noProof/>
              </w:rPr>
              <w:t>Testproces for funktionel systemtest</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_Toc121301376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8</w:t>
            </w:r>
            <w:r w:rsidR="00B35C7F">
              <w:rPr>
                <w:webHidden/>
                <w:color w:val="2B579A"/>
                <w:shd w:val="clear" w:color="auto" w:fill="E6E6E6"/>
              </w:rPr>
              <w:fldChar w:fldCharType="end"/>
            </w:r>
          </w:hyperlink>
        </w:p>
        <w:p w:rsidR="00B35C7F" w:rsidRDefault="00A90631" w14:paraId="12CDCA54" w14:textId="4DD9BF5D">
          <w:pPr>
            <w:pStyle w:val="TOC1"/>
            <w:tabs>
              <w:tab w:val="right" w:leader="dot" w:pos="9350"/>
            </w:tabs>
            <w:rPr>
              <w:rFonts w:asciiTheme="minorHAnsi" w:hAnsiTheme="minorHAnsi" w:cstheme="minorBidi"/>
              <w:noProof/>
              <w:sz w:val="22"/>
              <w:szCs w:val="22"/>
            </w:rPr>
          </w:pPr>
          <w:hyperlink w:history="1" w:anchor="_Toc121301377">
            <w:r w:rsidRPr="00110AFD" w:rsidR="00B35C7F">
              <w:rPr>
                <w:rStyle w:val="Hyperlink"/>
                <w:noProof/>
              </w:rPr>
              <w:t>Testmiljøer</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_Toc121301377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8</w:t>
            </w:r>
            <w:r w:rsidR="00B35C7F">
              <w:rPr>
                <w:webHidden/>
                <w:color w:val="2B579A"/>
                <w:shd w:val="clear" w:color="auto" w:fill="E6E6E6"/>
              </w:rPr>
              <w:fldChar w:fldCharType="end"/>
            </w:r>
          </w:hyperlink>
        </w:p>
        <w:p w:rsidR="00B35C7F" w:rsidRDefault="00A90631" w14:paraId="7BD7B547" w14:textId="34A58249">
          <w:pPr>
            <w:pStyle w:val="TOC1"/>
            <w:tabs>
              <w:tab w:val="right" w:leader="dot" w:pos="9350"/>
            </w:tabs>
            <w:rPr>
              <w:rFonts w:asciiTheme="minorHAnsi" w:hAnsiTheme="minorHAnsi" w:cstheme="minorBidi"/>
              <w:noProof/>
              <w:sz w:val="22"/>
              <w:szCs w:val="22"/>
            </w:rPr>
          </w:pPr>
          <w:hyperlink w:history="1" w:anchor="_Toc121301378">
            <w:r w:rsidRPr="00110AFD" w:rsidR="00B35C7F">
              <w:rPr>
                <w:rStyle w:val="Hyperlink"/>
                <w:noProof/>
              </w:rPr>
              <w:t>Testværktøjer</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_Toc121301378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9</w:t>
            </w:r>
            <w:r w:rsidR="00B35C7F">
              <w:rPr>
                <w:webHidden/>
                <w:color w:val="2B579A"/>
                <w:shd w:val="clear" w:color="auto" w:fill="E6E6E6"/>
              </w:rPr>
              <w:fldChar w:fldCharType="end"/>
            </w:r>
          </w:hyperlink>
        </w:p>
        <w:p w:rsidR="00B35C7F" w:rsidRDefault="00A90631" w14:paraId="1D5270E9" w14:textId="77AA09F9">
          <w:pPr>
            <w:pStyle w:val="TOC1"/>
            <w:tabs>
              <w:tab w:val="right" w:leader="dot" w:pos="9350"/>
            </w:tabs>
            <w:rPr>
              <w:rFonts w:asciiTheme="minorHAnsi" w:hAnsiTheme="minorHAnsi" w:cstheme="minorBidi"/>
              <w:noProof/>
              <w:sz w:val="22"/>
              <w:szCs w:val="22"/>
            </w:rPr>
          </w:pPr>
          <w:hyperlink w:history="1" w:anchor="_Toc121301379">
            <w:r w:rsidRPr="00110AFD" w:rsidR="00B35C7F">
              <w:rPr>
                <w:rStyle w:val="Hyperlink"/>
                <w:noProof/>
              </w:rPr>
              <w:t>Testdata</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_Toc121301379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9</w:t>
            </w:r>
            <w:r w:rsidR="00B35C7F">
              <w:rPr>
                <w:webHidden/>
                <w:color w:val="2B579A"/>
                <w:shd w:val="clear" w:color="auto" w:fill="E6E6E6"/>
              </w:rPr>
              <w:fldChar w:fldCharType="end"/>
            </w:r>
          </w:hyperlink>
        </w:p>
        <w:p w:rsidR="00B35C7F" w:rsidRDefault="00A90631" w14:paraId="7EC267E4" w14:textId="1B0B9F58">
          <w:pPr>
            <w:pStyle w:val="TOC1"/>
            <w:tabs>
              <w:tab w:val="right" w:leader="dot" w:pos="9350"/>
            </w:tabs>
            <w:rPr>
              <w:rFonts w:asciiTheme="minorHAnsi" w:hAnsiTheme="minorHAnsi" w:cstheme="minorBidi"/>
              <w:noProof/>
              <w:sz w:val="22"/>
              <w:szCs w:val="22"/>
            </w:rPr>
          </w:pPr>
          <w:hyperlink w:history="1" w:anchor="_Toc121301380">
            <w:r w:rsidRPr="00110AFD" w:rsidR="00B35C7F">
              <w:rPr>
                <w:rStyle w:val="Hyperlink"/>
                <w:noProof/>
              </w:rPr>
              <w:t>Indgangs-, udgangs-, suspensions- og genoptagelseskriterier</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_Toc121301380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10</w:t>
            </w:r>
            <w:r w:rsidR="00B35C7F">
              <w:rPr>
                <w:webHidden/>
                <w:color w:val="2B579A"/>
                <w:shd w:val="clear" w:color="auto" w:fill="E6E6E6"/>
              </w:rPr>
              <w:fldChar w:fldCharType="end"/>
            </w:r>
          </w:hyperlink>
        </w:p>
        <w:p w:rsidR="00B35C7F" w:rsidRDefault="00A90631" w14:paraId="0318A073" w14:textId="21719A9B">
          <w:pPr>
            <w:pStyle w:val="TOC2"/>
            <w:tabs>
              <w:tab w:val="right" w:leader="dot" w:pos="9350"/>
            </w:tabs>
            <w:rPr>
              <w:rFonts w:asciiTheme="minorHAnsi" w:hAnsiTheme="minorHAnsi" w:cstheme="minorBidi"/>
              <w:noProof/>
              <w:sz w:val="22"/>
              <w:szCs w:val="22"/>
            </w:rPr>
          </w:pPr>
          <w:hyperlink w:history="1" w:anchor="_Toc121301381">
            <w:r w:rsidRPr="00110AFD" w:rsidR="00B35C7F">
              <w:rPr>
                <w:rStyle w:val="Hyperlink"/>
                <w:noProof/>
              </w:rPr>
              <w:t>Indgangskriterie – statisk test</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_Toc121301381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10</w:t>
            </w:r>
            <w:r w:rsidR="00B35C7F">
              <w:rPr>
                <w:webHidden/>
                <w:color w:val="2B579A"/>
                <w:shd w:val="clear" w:color="auto" w:fill="E6E6E6"/>
              </w:rPr>
              <w:fldChar w:fldCharType="end"/>
            </w:r>
          </w:hyperlink>
        </w:p>
        <w:p w:rsidR="00B35C7F" w:rsidRDefault="00A90631" w14:paraId="62D010C0" w14:textId="496E7896">
          <w:pPr>
            <w:pStyle w:val="TOC2"/>
            <w:tabs>
              <w:tab w:val="right" w:leader="dot" w:pos="9350"/>
            </w:tabs>
            <w:rPr>
              <w:rFonts w:asciiTheme="minorHAnsi" w:hAnsiTheme="minorHAnsi" w:cstheme="minorBidi"/>
              <w:noProof/>
              <w:sz w:val="22"/>
              <w:szCs w:val="22"/>
            </w:rPr>
          </w:pPr>
          <w:hyperlink w:history="1" w:anchor="_Toc121301382">
            <w:r w:rsidRPr="00110AFD" w:rsidR="00B35C7F">
              <w:rPr>
                <w:rStyle w:val="Hyperlink"/>
                <w:noProof/>
              </w:rPr>
              <w:t>Indgangskriterie - komponenttest</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_Toc121301382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10</w:t>
            </w:r>
            <w:r w:rsidR="00B35C7F">
              <w:rPr>
                <w:webHidden/>
                <w:color w:val="2B579A"/>
                <w:shd w:val="clear" w:color="auto" w:fill="E6E6E6"/>
              </w:rPr>
              <w:fldChar w:fldCharType="end"/>
            </w:r>
          </w:hyperlink>
        </w:p>
        <w:p w:rsidR="00B35C7F" w:rsidRDefault="00A90631" w14:paraId="631F7FB3" w14:textId="1BF7E0C6">
          <w:pPr>
            <w:pStyle w:val="TOC2"/>
            <w:tabs>
              <w:tab w:val="right" w:leader="dot" w:pos="9350"/>
            </w:tabs>
            <w:rPr>
              <w:rFonts w:asciiTheme="minorHAnsi" w:hAnsiTheme="minorHAnsi" w:cstheme="minorBidi"/>
              <w:noProof/>
              <w:sz w:val="22"/>
              <w:szCs w:val="22"/>
            </w:rPr>
          </w:pPr>
          <w:hyperlink w:history="1" w:anchor="_Toc121301383">
            <w:r w:rsidRPr="00110AFD" w:rsidR="00B35C7F">
              <w:rPr>
                <w:rStyle w:val="Hyperlink"/>
                <w:noProof/>
              </w:rPr>
              <w:t>Indgangskriterie – Komponentintegrationstest</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_Toc121301383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10</w:t>
            </w:r>
            <w:r w:rsidR="00B35C7F">
              <w:rPr>
                <w:webHidden/>
                <w:color w:val="2B579A"/>
                <w:shd w:val="clear" w:color="auto" w:fill="E6E6E6"/>
              </w:rPr>
              <w:fldChar w:fldCharType="end"/>
            </w:r>
          </w:hyperlink>
        </w:p>
        <w:p w:rsidR="00B35C7F" w:rsidRDefault="00A90631" w14:paraId="4A72E0BA" w14:textId="2C5501E7">
          <w:pPr>
            <w:pStyle w:val="TOC2"/>
            <w:tabs>
              <w:tab w:val="right" w:leader="dot" w:pos="9350"/>
            </w:tabs>
            <w:rPr>
              <w:rFonts w:asciiTheme="minorHAnsi" w:hAnsiTheme="minorHAnsi" w:cstheme="minorBidi"/>
              <w:noProof/>
              <w:sz w:val="22"/>
              <w:szCs w:val="22"/>
            </w:rPr>
          </w:pPr>
          <w:hyperlink w:history="1" w:anchor="_Toc121301384">
            <w:r w:rsidRPr="00110AFD" w:rsidR="00B35C7F">
              <w:rPr>
                <w:rStyle w:val="Hyperlink"/>
                <w:noProof/>
              </w:rPr>
              <w:t>Indgangskriterie – Simuleret System Integrationstest</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_Toc121301384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11</w:t>
            </w:r>
            <w:r w:rsidR="00B35C7F">
              <w:rPr>
                <w:webHidden/>
                <w:color w:val="2B579A"/>
                <w:shd w:val="clear" w:color="auto" w:fill="E6E6E6"/>
              </w:rPr>
              <w:fldChar w:fldCharType="end"/>
            </w:r>
          </w:hyperlink>
        </w:p>
        <w:p w:rsidR="00B35C7F" w:rsidRDefault="00A90631" w14:paraId="34240C39" w14:textId="11FED582">
          <w:pPr>
            <w:pStyle w:val="TOC2"/>
            <w:tabs>
              <w:tab w:val="right" w:leader="dot" w:pos="9350"/>
            </w:tabs>
            <w:rPr>
              <w:rFonts w:asciiTheme="minorHAnsi" w:hAnsiTheme="minorHAnsi" w:cstheme="minorBidi"/>
              <w:noProof/>
              <w:sz w:val="22"/>
              <w:szCs w:val="22"/>
            </w:rPr>
          </w:pPr>
          <w:hyperlink w:history="1" w:anchor="_Toc121301385">
            <w:r w:rsidRPr="00110AFD" w:rsidR="00B35C7F">
              <w:rPr>
                <w:rStyle w:val="Hyperlink"/>
                <w:noProof/>
              </w:rPr>
              <w:t>Indgangskriterie – System Integrations Test</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_Toc121301385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11</w:t>
            </w:r>
            <w:r w:rsidR="00B35C7F">
              <w:rPr>
                <w:webHidden/>
                <w:color w:val="2B579A"/>
                <w:shd w:val="clear" w:color="auto" w:fill="E6E6E6"/>
              </w:rPr>
              <w:fldChar w:fldCharType="end"/>
            </w:r>
          </w:hyperlink>
        </w:p>
        <w:p w:rsidR="00B35C7F" w:rsidRDefault="00A90631" w14:paraId="65F5B993" w14:textId="1C5C53DC">
          <w:pPr>
            <w:pStyle w:val="TOC2"/>
            <w:tabs>
              <w:tab w:val="right" w:leader="dot" w:pos="9350"/>
            </w:tabs>
            <w:rPr>
              <w:rFonts w:asciiTheme="minorHAnsi" w:hAnsiTheme="minorHAnsi" w:cstheme="minorBidi"/>
              <w:noProof/>
              <w:sz w:val="22"/>
              <w:szCs w:val="22"/>
            </w:rPr>
          </w:pPr>
          <w:hyperlink w:history="1" w:anchor="_Toc121301386">
            <w:r w:rsidRPr="00110AFD" w:rsidR="00B35C7F">
              <w:rPr>
                <w:rStyle w:val="Hyperlink"/>
                <w:noProof/>
              </w:rPr>
              <w:t>Udgangskriterie – statisk test</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_Toc121301386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11</w:t>
            </w:r>
            <w:r w:rsidR="00B35C7F">
              <w:rPr>
                <w:webHidden/>
                <w:color w:val="2B579A"/>
                <w:shd w:val="clear" w:color="auto" w:fill="E6E6E6"/>
              </w:rPr>
              <w:fldChar w:fldCharType="end"/>
            </w:r>
          </w:hyperlink>
        </w:p>
        <w:p w:rsidR="00B35C7F" w:rsidRDefault="00A90631" w14:paraId="1EDD3890" w14:textId="63A4F256">
          <w:pPr>
            <w:pStyle w:val="TOC2"/>
            <w:tabs>
              <w:tab w:val="right" w:leader="dot" w:pos="9350"/>
            </w:tabs>
            <w:rPr>
              <w:rFonts w:asciiTheme="minorHAnsi" w:hAnsiTheme="minorHAnsi" w:cstheme="minorBidi"/>
              <w:noProof/>
              <w:sz w:val="22"/>
              <w:szCs w:val="22"/>
            </w:rPr>
          </w:pPr>
          <w:hyperlink w:history="1" w:anchor="_Toc121301387">
            <w:r w:rsidRPr="00110AFD" w:rsidR="00B35C7F">
              <w:rPr>
                <w:rStyle w:val="Hyperlink"/>
                <w:noProof/>
              </w:rPr>
              <w:t>Udgangskriterie – dynamisk test</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_Toc121301387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11</w:t>
            </w:r>
            <w:r w:rsidR="00B35C7F">
              <w:rPr>
                <w:webHidden/>
                <w:color w:val="2B579A"/>
                <w:shd w:val="clear" w:color="auto" w:fill="E6E6E6"/>
              </w:rPr>
              <w:fldChar w:fldCharType="end"/>
            </w:r>
          </w:hyperlink>
        </w:p>
        <w:p w:rsidR="00B35C7F" w:rsidRDefault="00A90631" w14:paraId="27CF9EF7" w14:textId="5741E1CB">
          <w:pPr>
            <w:pStyle w:val="TOC2"/>
            <w:tabs>
              <w:tab w:val="right" w:leader="dot" w:pos="9350"/>
            </w:tabs>
            <w:rPr>
              <w:rFonts w:asciiTheme="minorHAnsi" w:hAnsiTheme="minorHAnsi" w:cstheme="minorBidi"/>
              <w:noProof/>
              <w:sz w:val="22"/>
              <w:szCs w:val="22"/>
            </w:rPr>
          </w:pPr>
          <w:hyperlink w:history="1" w:anchor="_Toc121301388">
            <w:r w:rsidRPr="00110AFD" w:rsidR="00B35C7F">
              <w:rPr>
                <w:rStyle w:val="Hyperlink"/>
                <w:noProof/>
              </w:rPr>
              <w:t>Suspensions- og genoptagelseskriterier – alle test niveauer</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_Toc121301388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12</w:t>
            </w:r>
            <w:r w:rsidR="00B35C7F">
              <w:rPr>
                <w:webHidden/>
                <w:color w:val="2B579A"/>
                <w:shd w:val="clear" w:color="auto" w:fill="E6E6E6"/>
              </w:rPr>
              <w:fldChar w:fldCharType="end"/>
            </w:r>
          </w:hyperlink>
        </w:p>
        <w:p w:rsidR="00B35C7F" w:rsidRDefault="00A90631" w14:paraId="63123B7A" w14:textId="03843A93">
          <w:pPr>
            <w:pStyle w:val="TOC2"/>
            <w:tabs>
              <w:tab w:val="right" w:leader="dot" w:pos="9350"/>
            </w:tabs>
            <w:rPr>
              <w:rFonts w:asciiTheme="minorHAnsi" w:hAnsiTheme="minorHAnsi" w:cstheme="minorBidi"/>
              <w:noProof/>
              <w:sz w:val="22"/>
              <w:szCs w:val="22"/>
            </w:rPr>
          </w:pPr>
          <w:hyperlink w:history="1" w:anchor="_Toc121301389">
            <w:r w:rsidRPr="00110AFD" w:rsidR="00B35C7F">
              <w:rPr>
                <w:rStyle w:val="Hyperlink"/>
                <w:noProof/>
              </w:rPr>
              <w:t>Indgangskriterier for Overtagelsesprøven/UAT</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_Toc121301389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12</w:t>
            </w:r>
            <w:r w:rsidR="00B35C7F">
              <w:rPr>
                <w:webHidden/>
                <w:color w:val="2B579A"/>
                <w:shd w:val="clear" w:color="auto" w:fill="E6E6E6"/>
              </w:rPr>
              <w:fldChar w:fldCharType="end"/>
            </w:r>
          </w:hyperlink>
        </w:p>
        <w:p w:rsidR="00B35C7F" w:rsidRDefault="00A90631" w14:paraId="4D8097AD" w14:textId="61364420">
          <w:pPr>
            <w:pStyle w:val="TOC2"/>
            <w:tabs>
              <w:tab w:val="right" w:leader="dot" w:pos="9350"/>
            </w:tabs>
            <w:rPr>
              <w:rFonts w:asciiTheme="minorHAnsi" w:hAnsiTheme="minorHAnsi" w:cstheme="minorBidi"/>
              <w:noProof/>
              <w:sz w:val="22"/>
              <w:szCs w:val="22"/>
            </w:rPr>
          </w:pPr>
          <w:hyperlink w:history="1" w:anchor="_Toc121301390">
            <w:r w:rsidRPr="00110AFD" w:rsidR="00B35C7F">
              <w:rPr>
                <w:rStyle w:val="Hyperlink"/>
                <w:noProof/>
              </w:rPr>
              <w:t>Udgangskriterier for Overtagelsesprøven/UAT</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_Toc121301390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12</w:t>
            </w:r>
            <w:r w:rsidR="00B35C7F">
              <w:rPr>
                <w:webHidden/>
                <w:color w:val="2B579A"/>
                <w:shd w:val="clear" w:color="auto" w:fill="E6E6E6"/>
              </w:rPr>
              <w:fldChar w:fldCharType="end"/>
            </w:r>
          </w:hyperlink>
        </w:p>
        <w:p w:rsidR="00B35C7F" w:rsidRDefault="00A90631" w14:paraId="5947B850" w14:textId="1EDE2718">
          <w:pPr>
            <w:pStyle w:val="TOC2"/>
            <w:tabs>
              <w:tab w:val="right" w:leader="dot" w:pos="9350"/>
            </w:tabs>
            <w:rPr>
              <w:rFonts w:asciiTheme="minorHAnsi" w:hAnsiTheme="minorHAnsi" w:cstheme="minorBidi"/>
              <w:noProof/>
              <w:sz w:val="22"/>
              <w:szCs w:val="22"/>
            </w:rPr>
          </w:pPr>
          <w:hyperlink w:history="1" w:anchor="_Toc121301391">
            <w:r w:rsidRPr="00110AFD" w:rsidR="00B35C7F">
              <w:rPr>
                <w:rStyle w:val="Hyperlink"/>
                <w:noProof/>
              </w:rPr>
              <w:t>Suspensions- og genoptagelseskriterier for Overtagelsesprøven/UAT</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_Toc121301391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12</w:t>
            </w:r>
            <w:r w:rsidR="00B35C7F">
              <w:rPr>
                <w:webHidden/>
                <w:color w:val="2B579A"/>
                <w:shd w:val="clear" w:color="auto" w:fill="E6E6E6"/>
              </w:rPr>
              <w:fldChar w:fldCharType="end"/>
            </w:r>
          </w:hyperlink>
        </w:p>
        <w:p w:rsidR="00B35C7F" w:rsidRDefault="00A90631" w14:paraId="2F76C78E" w14:textId="558D84FE">
          <w:pPr>
            <w:pStyle w:val="TOC2"/>
            <w:tabs>
              <w:tab w:val="right" w:leader="dot" w:pos="9350"/>
            </w:tabs>
            <w:rPr>
              <w:rFonts w:asciiTheme="minorHAnsi" w:hAnsiTheme="minorHAnsi" w:cstheme="minorBidi"/>
              <w:noProof/>
              <w:sz w:val="22"/>
              <w:szCs w:val="22"/>
            </w:rPr>
          </w:pPr>
          <w:hyperlink w:history="1" w:anchor="_Toc121301392">
            <w:r w:rsidRPr="00110AFD" w:rsidR="00B35C7F">
              <w:rPr>
                <w:rStyle w:val="Hyperlink"/>
                <w:noProof/>
              </w:rPr>
              <w:t>Godkendelseskriterier for Overtagelsesprøven (Uniwise)</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_Toc121301392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13</w:t>
            </w:r>
            <w:r w:rsidR="00B35C7F">
              <w:rPr>
                <w:webHidden/>
                <w:color w:val="2B579A"/>
                <w:shd w:val="clear" w:color="auto" w:fill="E6E6E6"/>
              </w:rPr>
              <w:fldChar w:fldCharType="end"/>
            </w:r>
          </w:hyperlink>
        </w:p>
        <w:p w:rsidR="00B35C7F" w:rsidRDefault="00A90631" w14:paraId="7AD25B0A" w14:textId="349B1AC7">
          <w:pPr>
            <w:pStyle w:val="TOC1"/>
            <w:tabs>
              <w:tab w:val="right" w:leader="dot" w:pos="9350"/>
            </w:tabs>
            <w:rPr>
              <w:rFonts w:asciiTheme="minorHAnsi" w:hAnsiTheme="minorHAnsi" w:cstheme="minorBidi"/>
              <w:noProof/>
              <w:sz w:val="22"/>
              <w:szCs w:val="22"/>
            </w:rPr>
          </w:pPr>
          <w:hyperlink w:history="1" w:anchor="_Toc121301393">
            <w:r w:rsidRPr="00110AFD" w:rsidR="00B35C7F">
              <w:rPr>
                <w:rStyle w:val="Hyperlink"/>
                <w:noProof/>
              </w:rPr>
              <w:t>Sporbarhed</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_Toc121301393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13</w:t>
            </w:r>
            <w:r w:rsidR="00B35C7F">
              <w:rPr>
                <w:webHidden/>
                <w:color w:val="2B579A"/>
                <w:shd w:val="clear" w:color="auto" w:fill="E6E6E6"/>
              </w:rPr>
              <w:fldChar w:fldCharType="end"/>
            </w:r>
          </w:hyperlink>
        </w:p>
        <w:p w:rsidR="00B35C7F" w:rsidRDefault="00A90631" w14:paraId="72FB8145" w14:textId="3CBF42C6">
          <w:pPr>
            <w:pStyle w:val="TOC2"/>
            <w:tabs>
              <w:tab w:val="right" w:leader="dot" w:pos="9350"/>
            </w:tabs>
            <w:rPr>
              <w:rFonts w:asciiTheme="minorHAnsi" w:hAnsiTheme="minorHAnsi" w:cstheme="minorBidi"/>
              <w:noProof/>
              <w:sz w:val="22"/>
              <w:szCs w:val="22"/>
            </w:rPr>
          </w:pPr>
          <w:hyperlink w:history="1" w:anchor="_Toc121301394">
            <w:r w:rsidRPr="00110AFD" w:rsidR="00B35C7F">
              <w:rPr>
                <w:rStyle w:val="Hyperlink"/>
                <w:noProof/>
              </w:rPr>
              <w:t>Sporbarhed ved test af AU IT integrationer</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_Toc121301394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14</w:t>
            </w:r>
            <w:r w:rsidR="00B35C7F">
              <w:rPr>
                <w:webHidden/>
                <w:color w:val="2B579A"/>
                <w:shd w:val="clear" w:color="auto" w:fill="E6E6E6"/>
              </w:rPr>
              <w:fldChar w:fldCharType="end"/>
            </w:r>
          </w:hyperlink>
        </w:p>
        <w:p w:rsidR="00B35C7F" w:rsidRDefault="00A90631" w14:paraId="359B30F9" w14:textId="6A92F9BD">
          <w:pPr>
            <w:pStyle w:val="TOC2"/>
            <w:tabs>
              <w:tab w:val="right" w:leader="dot" w:pos="9350"/>
            </w:tabs>
            <w:rPr>
              <w:rFonts w:asciiTheme="minorHAnsi" w:hAnsiTheme="minorHAnsi" w:cstheme="minorBidi"/>
              <w:noProof/>
              <w:sz w:val="22"/>
              <w:szCs w:val="22"/>
            </w:rPr>
          </w:pPr>
          <w:hyperlink w:history="1" w:anchor="_Toc121301395">
            <w:r w:rsidRPr="00110AFD" w:rsidR="00B35C7F">
              <w:rPr>
                <w:rStyle w:val="Hyperlink"/>
                <w:noProof/>
              </w:rPr>
              <w:t>UAT sporbarhed</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_Toc121301395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14</w:t>
            </w:r>
            <w:r w:rsidR="00B35C7F">
              <w:rPr>
                <w:webHidden/>
                <w:color w:val="2B579A"/>
                <w:shd w:val="clear" w:color="auto" w:fill="E6E6E6"/>
              </w:rPr>
              <w:fldChar w:fldCharType="end"/>
            </w:r>
          </w:hyperlink>
        </w:p>
        <w:p w:rsidR="00B35C7F" w:rsidRDefault="00A90631" w14:paraId="1DB29282" w14:textId="267E9D77">
          <w:pPr>
            <w:pStyle w:val="TOC1"/>
            <w:tabs>
              <w:tab w:val="right" w:leader="dot" w:pos="9350"/>
            </w:tabs>
            <w:rPr>
              <w:rFonts w:asciiTheme="minorHAnsi" w:hAnsiTheme="minorHAnsi" w:cstheme="minorBidi"/>
              <w:noProof/>
              <w:sz w:val="22"/>
              <w:szCs w:val="22"/>
            </w:rPr>
          </w:pPr>
          <w:hyperlink w:history="1" w:anchor="_Toc121301396">
            <w:r w:rsidRPr="00110AFD" w:rsidR="00B35C7F">
              <w:rPr>
                <w:rStyle w:val="Hyperlink"/>
                <w:noProof/>
              </w:rPr>
              <w:t>Testcases</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_Toc121301396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14</w:t>
            </w:r>
            <w:r w:rsidR="00B35C7F">
              <w:rPr>
                <w:webHidden/>
                <w:color w:val="2B579A"/>
                <w:shd w:val="clear" w:color="auto" w:fill="E6E6E6"/>
              </w:rPr>
              <w:fldChar w:fldCharType="end"/>
            </w:r>
          </w:hyperlink>
        </w:p>
        <w:p w:rsidR="00B35C7F" w:rsidRDefault="00A90631" w14:paraId="66AB34BB" w14:textId="592D5107">
          <w:pPr>
            <w:pStyle w:val="TOC2"/>
            <w:tabs>
              <w:tab w:val="right" w:leader="dot" w:pos="9350"/>
            </w:tabs>
            <w:rPr>
              <w:rFonts w:asciiTheme="minorHAnsi" w:hAnsiTheme="minorHAnsi" w:cstheme="minorBidi"/>
              <w:noProof/>
              <w:sz w:val="22"/>
              <w:szCs w:val="22"/>
            </w:rPr>
          </w:pPr>
          <w:hyperlink w:history="1" w:anchor="_Toc121301397">
            <w:r w:rsidRPr="00110AFD" w:rsidR="00B35C7F">
              <w:rPr>
                <w:rStyle w:val="Hyperlink"/>
                <w:noProof/>
              </w:rPr>
              <w:t>AU IT integrationer</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_Toc121301397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14</w:t>
            </w:r>
            <w:r w:rsidR="00B35C7F">
              <w:rPr>
                <w:webHidden/>
                <w:color w:val="2B579A"/>
                <w:shd w:val="clear" w:color="auto" w:fill="E6E6E6"/>
              </w:rPr>
              <w:fldChar w:fldCharType="end"/>
            </w:r>
          </w:hyperlink>
        </w:p>
        <w:p w:rsidR="00B35C7F" w:rsidRDefault="00A90631" w14:paraId="5112C9EB" w14:textId="424D010E">
          <w:pPr>
            <w:pStyle w:val="TOC2"/>
            <w:tabs>
              <w:tab w:val="right" w:leader="dot" w:pos="9350"/>
            </w:tabs>
            <w:rPr>
              <w:rFonts w:asciiTheme="minorHAnsi" w:hAnsiTheme="minorHAnsi" w:cstheme="minorBidi"/>
              <w:noProof/>
              <w:sz w:val="22"/>
              <w:szCs w:val="22"/>
            </w:rPr>
          </w:pPr>
          <w:hyperlink w:history="1" w:anchor="_Toc121301398">
            <w:r w:rsidRPr="00110AFD" w:rsidR="00B35C7F">
              <w:rPr>
                <w:rStyle w:val="Hyperlink"/>
                <w:noProof/>
              </w:rPr>
              <w:t>UAT</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_Toc121301398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14</w:t>
            </w:r>
            <w:r w:rsidR="00B35C7F">
              <w:rPr>
                <w:webHidden/>
                <w:color w:val="2B579A"/>
                <w:shd w:val="clear" w:color="auto" w:fill="E6E6E6"/>
              </w:rPr>
              <w:fldChar w:fldCharType="end"/>
            </w:r>
          </w:hyperlink>
        </w:p>
        <w:p w:rsidR="00B35C7F" w:rsidRDefault="00A90631" w14:paraId="58D909FF" w14:textId="58AB0AD6">
          <w:pPr>
            <w:pStyle w:val="TOC1"/>
            <w:tabs>
              <w:tab w:val="right" w:leader="dot" w:pos="9350"/>
            </w:tabs>
            <w:rPr>
              <w:rFonts w:asciiTheme="minorHAnsi" w:hAnsiTheme="minorHAnsi" w:cstheme="minorBidi"/>
              <w:noProof/>
              <w:sz w:val="22"/>
              <w:szCs w:val="22"/>
            </w:rPr>
          </w:pPr>
          <w:hyperlink w:history="1" w:anchor="_Toc121301399">
            <w:r w:rsidRPr="00110AFD" w:rsidR="00B35C7F">
              <w:rPr>
                <w:rStyle w:val="Hyperlink"/>
                <w:noProof/>
              </w:rPr>
              <w:t>Testafvikling</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_Toc121301399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15</w:t>
            </w:r>
            <w:r w:rsidR="00B35C7F">
              <w:rPr>
                <w:webHidden/>
                <w:color w:val="2B579A"/>
                <w:shd w:val="clear" w:color="auto" w:fill="E6E6E6"/>
              </w:rPr>
              <w:fldChar w:fldCharType="end"/>
            </w:r>
          </w:hyperlink>
        </w:p>
        <w:p w:rsidR="00B35C7F" w:rsidRDefault="00A90631" w14:paraId="19615C5F" w14:textId="3BE3A0FD">
          <w:pPr>
            <w:pStyle w:val="TOC2"/>
            <w:tabs>
              <w:tab w:val="right" w:leader="dot" w:pos="9350"/>
            </w:tabs>
            <w:rPr>
              <w:rFonts w:asciiTheme="minorHAnsi" w:hAnsiTheme="minorHAnsi" w:cstheme="minorBidi"/>
              <w:noProof/>
              <w:sz w:val="22"/>
              <w:szCs w:val="22"/>
            </w:rPr>
          </w:pPr>
          <w:hyperlink w:history="1" w:anchor="_Toc121301400">
            <w:r w:rsidRPr="00110AFD" w:rsidR="00B35C7F">
              <w:rPr>
                <w:rStyle w:val="Hyperlink"/>
                <w:noProof/>
              </w:rPr>
              <w:t>SIT</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_Toc121301400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16</w:t>
            </w:r>
            <w:r w:rsidR="00B35C7F">
              <w:rPr>
                <w:webHidden/>
                <w:color w:val="2B579A"/>
                <w:shd w:val="clear" w:color="auto" w:fill="E6E6E6"/>
              </w:rPr>
              <w:fldChar w:fldCharType="end"/>
            </w:r>
          </w:hyperlink>
        </w:p>
        <w:p w:rsidR="00B35C7F" w:rsidRDefault="00A90631" w14:paraId="47216F18" w14:textId="2C4B08CB">
          <w:pPr>
            <w:pStyle w:val="TOC2"/>
            <w:tabs>
              <w:tab w:val="right" w:leader="dot" w:pos="9350"/>
            </w:tabs>
            <w:rPr>
              <w:rFonts w:asciiTheme="minorHAnsi" w:hAnsiTheme="minorHAnsi" w:cstheme="minorBidi"/>
              <w:noProof/>
              <w:sz w:val="22"/>
              <w:szCs w:val="22"/>
            </w:rPr>
          </w:pPr>
          <w:hyperlink w:history="1" w:anchor="_Toc121301401">
            <w:r w:rsidRPr="00110AFD" w:rsidR="00B35C7F">
              <w:rPr>
                <w:rStyle w:val="Hyperlink"/>
                <w:noProof/>
              </w:rPr>
              <w:t>UAT</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_Toc121301401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16</w:t>
            </w:r>
            <w:r w:rsidR="00B35C7F">
              <w:rPr>
                <w:webHidden/>
                <w:color w:val="2B579A"/>
                <w:shd w:val="clear" w:color="auto" w:fill="E6E6E6"/>
              </w:rPr>
              <w:fldChar w:fldCharType="end"/>
            </w:r>
          </w:hyperlink>
        </w:p>
        <w:p w:rsidR="00B35C7F" w:rsidRDefault="00A90631" w14:paraId="68AFC99A" w14:textId="573AC282">
          <w:pPr>
            <w:pStyle w:val="TOC1"/>
            <w:tabs>
              <w:tab w:val="right" w:leader="dot" w:pos="9350"/>
            </w:tabs>
            <w:rPr>
              <w:rFonts w:asciiTheme="minorHAnsi" w:hAnsiTheme="minorHAnsi" w:cstheme="minorBidi"/>
              <w:noProof/>
              <w:sz w:val="22"/>
              <w:szCs w:val="22"/>
            </w:rPr>
          </w:pPr>
          <w:hyperlink w:history="1" w:anchor="_Toc121301402">
            <w:r w:rsidRPr="00110AFD" w:rsidR="00B35C7F">
              <w:rPr>
                <w:rStyle w:val="Hyperlink"/>
                <w:noProof/>
              </w:rPr>
              <w:t>Fejlhåndtering og gentest</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_Toc121301402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16</w:t>
            </w:r>
            <w:r w:rsidR="00B35C7F">
              <w:rPr>
                <w:webHidden/>
                <w:color w:val="2B579A"/>
                <w:shd w:val="clear" w:color="auto" w:fill="E6E6E6"/>
              </w:rPr>
              <w:fldChar w:fldCharType="end"/>
            </w:r>
          </w:hyperlink>
        </w:p>
        <w:p w:rsidR="00B35C7F" w:rsidRDefault="00A90631" w14:paraId="3AD609A3" w14:textId="3D0F7BDC">
          <w:pPr>
            <w:pStyle w:val="TOC1"/>
            <w:tabs>
              <w:tab w:val="right" w:leader="dot" w:pos="9350"/>
            </w:tabs>
            <w:rPr>
              <w:rFonts w:asciiTheme="minorHAnsi" w:hAnsiTheme="minorHAnsi" w:cstheme="minorBidi"/>
              <w:noProof/>
              <w:sz w:val="22"/>
              <w:szCs w:val="22"/>
            </w:rPr>
          </w:pPr>
          <w:hyperlink w:history="1" w:anchor="_Toc121301403">
            <w:r w:rsidRPr="00110AFD" w:rsidR="00B35C7F">
              <w:rPr>
                <w:rStyle w:val="Hyperlink"/>
                <w:noProof/>
              </w:rPr>
              <w:t>Tidsplan</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_Toc121301403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17</w:t>
            </w:r>
            <w:r w:rsidR="00B35C7F">
              <w:rPr>
                <w:webHidden/>
                <w:color w:val="2B579A"/>
                <w:shd w:val="clear" w:color="auto" w:fill="E6E6E6"/>
              </w:rPr>
              <w:fldChar w:fldCharType="end"/>
            </w:r>
          </w:hyperlink>
        </w:p>
        <w:p w:rsidR="00B35C7F" w:rsidRDefault="00A90631" w14:paraId="403C933F" w14:textId="250D4918">
          <w:pPr>
            <w:pStyle w:val="TOC1"/>
            <w:tabs>
              <w:tab w:val="right" w:leader="dot" w:pos="9350"/>
            </w:tabs>
            <w:rPr>
              <w:rFonts w:asciiTheme="minorHAnsi" w:hAnsiTheme="minorHAnsi" w:cstheme="minorBidi"/>
              <w:noProof/>
              <w:sz w:val="22"/>
              <w:szCs w:val="22"/>
            </w:rPr>
          </w:pPr>
          <w:hyperlink w:history="1" w:anchor="_Toc121301404">
            <w:r w:rsidRPr="00110AFD" w:rsidR="00B35C7F">
              <w:rPr>
                <w:rStyle w:val="Hyperlink"/>
                <w:noProof/>
              </w:rPr>
              <w:t>Ressourceplan</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_Toc121301404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17</w:t>
            </w:r>
            <w:r w:rsidR="00B35C7F">
              <w:rPr>
                <w:webHidden/>
                <w:color w:val="2B579A"/>
                <w:shd w:val="clear" w:color="auto" w:fill="E6E6E6"/>
              </w:rPr>
              <w:fldChar w:fldCharType="end"/>
            </w:r>
          </w:hyperlink>
        </w:p>
        <w:p w:rsidR="00B35C7F" w:rsidRDefault="00A90631" w14:paraId="6EE9BA57" w14:textId="63D9C994">
          <w:pPr>
            <w:pStyle w:val="TOC1"/>
            <w:tabs>
              <w:tab w:val="right" w:leader="dot" w:pos="9350"/>
            </w:tabs>
            <w:rPr>
              <w:rFonts w:asciiTheme="minorHAnsi" w:hAnsiTheme="minorHAnsi" w:cstheme="minorBidi"/>
              <w:noProof/>
              <w:sz w:val="22"/>
              <w:szCs w:val="22"/>
            </w:rPr>
          </w:pPr>
          <w:hyperlink w:history="1" w:anchor="_Toc121301405">
            <w:r w:rsidRPr="00110AFD" w:rsidR="00B35C7F">
              <w:rPr>
                <w:rStyle w:val="Hyperlink"/>
                <w:noProof/>
              </w:rPr>
              <w:t>Projektrisici i forhold til testen</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_Toc121301405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18</w:t>
            </w:r>
            <w:r w:rsidR="00B35C7F">
              <w:rPr>
                <w:webHidden/>
                <w:color w:val="2B579A"/>
                <w:shd w:val="clear" w:color="auto" w:fill="E6E6E6"/>
              </w:rPr>
              <w:fldChar w:fldCharType="end"/>
            </w:r>
          </w:hyperlink>
        </w:p>
        <w:p w:rsidR="00B35C7F" w:rsidRDefault="00A90631" w14:paraId="179E8F5F" w14:textId="54C43EF7">
          <w:pPr>
            <w:pStyle w:val="TOC1"/>
            <w:tabs>
              <w:tab w:val="right" w:leader="dot" w:pos="9350"/>
            </w:tabs>
            <w:rPr>
              <w:rFonts w:asciiTheme="minorHAnsi" w:hAnsiTheme="minorHAnsi" w:cstheme="minorBidi"/>
              <w:noProof/>
              <w:sz w:val="22"/>
              <w:szCs w:val="22"/>
            </w:rPr>
          </w:pPr>
          <w:hyperlink w:history="1" w:anchor="_Toc121301406">
            <w:r w:rsidRPr="00110AFD" w:rsidR="00B35C7F">
              <w:rPr>
                <w:rStyle w:val="Hyperlink"/>
                <w:noProof/>
              </w:rPr>
              <w:t>Godkendelse af hovedtestplanen</w:t>
            </w:r>
            <w:r w:rsidR="00B35C7F">
              <w:rPr>
                <w:noProof/>
                <w:webHidden/>
              </w:rPr>
              <w:tab/>
            </w:r>
            <w:r w:rsidR="00B35C7F">
              <w:rPr>
                <w:webHidden/>
                <w:color w:val="2B579A"/>
                <w:shd w:val="clear" w:color="auto" w:fill="E6E6E6"/>
              </w:rPr>
              <w:fldChar w:fldCharType="begin"/>
            </w:r>
            <w:r w:rsidR="00B35C7F">
              <w:rPr>
                <w:noProof/>
                <w:webHidden/>
              </w:rPr>
              <w:instrText xml:space="preserve"> PAGEREF _Toc121301406 \h </w:instrText>
            </w:r>
            <w:r w:rsidR="00B35C7F">
              <w:rPr>
                <w:webHidden/>
                <w:color w:val="2B579A"/>
                <w:shd w:val="clear" w:color="auto" w:fill="E6E6E6"/>
              </w:rPr>
            </w:r>
            <w:r w:rsidR="00B35C7F">
              <w:rPr>
                <w:webHidden/>
                <w:color w:val="2B579A"/>
                <w:shd w:val="clear" w:color="auto" w:fill="E6E6E6"/>
              </w:rPr>
              <w:fldChar w:fldCharType="separate"/>
            </w:r>
            <w:r w:rsidR="00B35C7F">
              <w:rPr>
                <w:noProof/>
                <w:webHidden/>
              </w:rPr>
              <w:t>19</w:t>
            </w:r>
            <w:r w:rsidR="00B35C7F">
              <w:rPr>
                <w:webHidden/>
                <w:color w:val="2B579A"/>
                <w:shd w:val="clear" w:color="auto" w:fill="E6E6E6"/>
              </w:rPr>
              <w:fldChar w:fldCharType="end"/>
            </w:r>
          </w:hyperlink>
        </w:p>
        <w:p w:rsidR="53FCA896" w:rsidP="53FCA896" w:rsidRDefault="53FCA896" w14:paraId="7F47933D" w14:textId="1301D651">
          <w:pPr>
            <w:pStyle w:val="TOC1"/>
            <w:tabs>
              <w:tab w:val="right" w:leader="dot" w:pos="9360"/>
            </w:tabs>
          </w:pPr>
          <w:r>
            <w:rPr>
              <w:color w:val="2B579A"/>
              <w:shd w:val="clear" w:color="auto" w:fill="E6E6E6"/>
            </w:rPr>
            <w:fldChar w:fldCharType="end"/>
          </w:r>
        </w:p>
      </w:sdtContent>
    </w:sdt>
    <w:p w:rsidR="5BD9224B" w:rsidP="5BD9224B" w:rsidRDefault="5BD9224B" w14:paraId="7E1E6C1C" w14:textId="0F95EFB3"/>
    <w:p w:rsidR="5BD9224B" w:rsidRDefault="5BD9224B" w14:paraId="1326A881" w14:textId="71911FF4">
      <w:r>
        <w:br w:type="page"/>
      </w:r>
      <w:r w:rsidR="00E53AAC">
        <w:rPr>
          <w:rFonts w:ascii="Calibri" w:hAnsi="Calibri" w:cs="Calibri"/>
          <w:sz w:val="22"/>
          <w:szCs w:val="22"/>
        </w:rPr>
        <w:t>Møde d. 13/01-2023Møde d. 13/01-2023Møde d. 13/01-2023Møde d. 13/01-2023Møde d. 13/01-2023Møde d. 13/01-2023Møde d. 13/01-2023Møde d. 13/01-2023</w:t>
      </w:r>
    </w:p>
    <w:p w:rsidR="00490D6C" w:rsidP="00490D6C" w:rsidRDefault="00490D6C" w14:paraId="500FC053" w14:textId="77777777">
      <w:pPr>
        <w:pStyle w:val="Heading1"/>
      </w:pPr>
      <w:bookmarkStart w:name="_Toc121301363" w:id="0"/>
      <w:r>
        <w:t>Indledning</w:t>
      </w:r>
      <w:bookmarkEnd w:id="0"/>
    </w:p>
    <w:p w:rsidR="00490D6C" w:rsidP="00490D6C" w:rsidRDefault="00490D6C" w14:paraId="0751FF48" w14:textId="77777777">
      <w:pPr>
        <w:pStyle w:val="NormalWeb"/>
      </w:pPr>
      <w:r w:rsidR="198CF0B2">
        <w:rPr/>
        <w:t xml:space="preserve">Formålet med hovedtestplanen er at udmønte AU </w:t>
      </w:r>
      <w:r w:rsidR="198CF0B2">
        <w:rPr/>
        <w:t>IT’s</w:t>
      </w:r>
      <w:r w:rsidR="198CF0B2">
        <w:rPr/>
        <w:t xml:space="preserve"> testpolitik og projektets teststrategi i det konkrete projekt. Den konkretiserer således</w:t>
      </w:r>
      <w:r w:rsidRPr="2839A94D" w:rsidR="198CF0B2">
        <w:rPr>
          <w:rFonts w:ascii="Times New Roman" w:hAnsi="Times New Roman" w:eastAsia="游明朝" w:cs="Times New Roman" w:eastAsiaTheme="minorEastAsia"/>
          <w:sz w:val="24"/>
          <w:szCs w:val="24"/>
        </w:rPr>
        <w:t xml:space="preserve"> </w:t>
      </w:r>
      <w:r w:rsidRPr="2839A94D" w:rsidR="198CF0B2">
        <w:rPr>
          <w:rFonts w:ascii="Times New Roman" w:hAnsi="Times New Roman" w:eastAsia="游明朝" w:cs="Times New Roman" w:eastAsiaTheme="minorEastAsia"/>
          <w:sz w:val="24"/>
          <w:szCs w:val="24"/>
        </w:rPr>
        <w:t>fremgangsmåden</w:t>
      </w:r>
      <w:r w:rsidRPr="2839A94D" w:rsidR="198CF0B2">
        <w:rPr>
          <w:rFonts w:ascii="Times New Roman" w:hAnsi="Times New Roman" w:eastAsia="游明朝" w:cs="Times New Roman" w:eastAsiaTheme="minorEastAsia"/>
          <w:sz w:val="24"/>
          <w:szCs w:val="24"/>
        </w:rPr>
        <w:t xml:space="preserve">, </w:t>
      </w:r>
      <w:r w:rsidRPr="2839A94D" w:rsidR="198CF0B2">
        <w:rPr>
          <w:rFonts w:ascii="Times New Roman" w:hAnsi="Times New Roman" w:eastAsia="游明朝" w:cs="Times New Roman" w:eastAsiaTheme="minorEastAsia"/>
          <w:sz w:val="24"/>
          <w:szCs w:val="24"/>
        </w:rPr>
        <w:t>aktiviteterne</w:t>
      </w:r>
      <w:r w:rsidRPr="2839A94D" w:rsidR="198CF0B2">
        <w:rPr>
          <w:rFonts w:ascii="Times New Roman" w:hAnsi="Times New Roman" w:eastAsia="游明朝" w:cs="Times New Roman" w:eastAsiaTheme="minorEastAsia"/>
          <w:sz w:val="24"/>
          <w:szCs w:val="24"/>
        </w:rPr>
        <w:t xml:space="preserve"> inklusive deres relationer og afhængigheder og de </w:t>
      </w:r>
      <w:r w:rsidRPr="2839A94D" w:rsidR="198CF0B2">
        <w:rPr>
          <w:rFonts w:ascii="Times New Roman" w:hAnsi="Times New Roman" w:eastAsia="游明朝" w:cs="Times New Roman" w:eastAsiaTheme="minorEastAsia"/>
          <w:sz w:val="24"/>
          <w:szCs w:val="24"/>
        </w:rPr>
        <w:t>arbejdsprodukter</w:t>
      </w:r>
      <w:r w:rsidRPr="2839A94D" w:rsidR="198CF0B2">
        <w:rPr>
          <w:rFonts w:ascii="Times New Roman" w:hAnsi="Times New Roman" w:eastAsia="游明朝" w:cs="Times New Roman" w:eastAsiaTheme="minorEastAsia"/>
          <w:sz w:val="24"/>
          <w:szCs w:val="24"/>
        </w:rPr>
        <w:t>, s</w:t>
      </w:r>
      <w:r w:rsidR="198CF0B2">
        <w:rPr/>
        <w:t>om processen skal levere. Den videre uddybning af aktiviteter og arbejdsprodukter sker i et antal niveau- eller sprinttestplaner, som alle skal være i overensstemmelse med hovedtestplanen. Er der afvigelser fra hovedtestplanen til den eller de enkelte niveau-/sprinttestplaner, fremgår dette klart af disse.</w:t>
      </w:r>
    </w:p>
    <w:p w:rsidR="2839A94D" w:rsidP="2839A94D" w:rsidRDefault="2839A94D" w14:paraId="043AD688" w14:textId="52658DC5">
      <w:pPr>
        <w:pStyle w:val="NormalWeb"/>
      </w:pPr>
    </w:p>
    <w:p w:rsidRPr="00023E3F" w:rsidR="00FE3B37" w:rsidP="00FE3B37" w:rsidRDefault="00A3782D" w14:paraId="1AB77B10" w14:textId="1659B837">
      <w:pPr>
        <w:rPr>
          <w:rFonts w:eastAsia="Times New Roman"/>
        </w:rPr>
      </w:pPr>
      <w:r w:rsidRPr="53264C1B">
        <w:rPr>
          <w:rFonts w:eastAsia="Times New Roman"/>
        </w:rPr>
        <w:t>På DEL</w:t>
      </w:r>
      <w:r w:rsidRPr="53264C1B" w:rsidR="002B3FB0">
        <w:rPr>
          <w:rFonts w:eastAsia="Times New Roman"/>
        </w:rPr>
        <w:t>-</w:t>
      </w:r>
      <w:r w:rsidRPr="53264C1B" w:rsidR="00FE3B37">
        <w:rPr>
          <w:rFonts w:eastAsia="Times New Roman"/>
        </w:rPr>
        <w:t xml:space="preserve">projektet arbejder vi samlet set ud fra </w:t>
      </w:r>
      <w:hyperlink r:id="rId10">
        <w:r w:rsidRPr="53264C1B" w:rsidR="00FE3B37">
          <w:rPr>
            <w:rStyle w:val="Hyperlink"/>
            <w:rFonts w:eastAsia="Times New Roman"/>
          </w:rPr>
          <w:t>den generiske teststrategi</w:t>
        </w:r>
      </w:hyperlink>
      <w:r w:rsidRPr="53264C1B" w:rsidR="00FE3B37">
        <w:rPr>
          <w:rFonts w:eastAsia="Times New Roman"/>
        </w:rPr>
        <w:t xml:space="preserve"> og denne hovedtestplan. Flere steder </w:t>
      </w:r>
      <w:r w:rsidRPr="53264C1B">
        <w:rPr>
          <w:rFonts w:eastAsia="Times New Roman"/>
        </w:rPr>
        <w:t>vil vi dog lave en opdeling i forretning</w:t>
      </w:r>
      <w:r w:rsidRPr="53264C1B" w:rsidR="00FE3B37">
        <w:rPr>
          <w:rFonts w:eastAsia="Times New Roman"/>
        </w:rPr>
        <w:t xml:space="preserve"> og AU IT, da fokus og ansvar er forskelligt. </w:t>
      </w:r>
    </w:p>
    <w:p w:rsidRPr="00023E3F" w:rsidR="00FE3B37" w:rsidP="00FE3B37" w:rsidRDefault="00FE3B37" w14:paraId="672A6659" w14:textId="77777777">
      <w:pPr>
        <w:rPr>
          <w:rFonts w:eastAsia="Times New Roman"/>
        </w:rPr>
      </w:pPr>
    </w:p>
    <w:p w:rsidR="35000466" w:rsidP="0C47F262" w:rsidRDefault="5E8FCB58" w14:paraId="0BC83A01" w14:textId="6E2FDF9F">
      <w:pPr>
        <w:pStyle w:val="Heading1"/>
      </w:pPr>
      <w:bookmarkStart w:name="_Toc145093358" w:id="1"/>
      <w:bookmarkStart w:name="_Toc121301364" w:id="2"/>
      <w:r>
        <w:t>Scope</w:t>
      </w:r>
      <w:bookmarkEnd w:id="1"/>
      <w:bookmarkEnd w:id="2"/>
    </w:p>
    <w:p w:rsidR="4A58C085" w:rsidP="53FCA896" w:rsidRDefault="4A58C085" w14:paraId="61A3A39F" w14:textId="0BE12C8F">
      <w:pPr>
        <w:rPr>
          <w:rFonts w:eastAsia="Times New Roman"/>
        </w:rPr>
      </w:pPr>
      <w:r w:rsidRPr="2839A94D" w:rsidR="4F6C2CF2">
        <w:rPr>
          <w:rFonts w:eastAsia="Times New Roman"/>
        </w:rPr>
        <w:t>Denne hovedtestplan dæ</w:t>
      </w:r>
      <w:r w:rsidRPr="2839A94D" w:rsidR="5B851DA4">
        <w:rPr>
          <w:rFonts w:eastAsia="Times New Roman"/>
        </w:rPr>
        <w:t xml:space="preserve">kker test af </w:t>
      </w:r>
      <w:r w:rsidRPr="2839A94D" w:rsidR="5B851DA4">
        <w:rPr>
          <w:rFonts w:eastAsia="Times New Roman"/>
        </w:rPr>
        <w:t>Uniwise’s</w:t>
      </w:r>
      <w:r w:rsidRPr="2839A94D" w:rsidR="4F6C2CF2">
        <w:rPr>
          <w:rFonts w:eastAsia="Times New Roman"/>
        </w:rPr>
        <w:t xml:space="preserve"> leverancer samt test af AU </w:t>
      </w:r>
      <w:r w:rsidRPr="2839A94D" w:rsidR="4F6C2CF2">
        <w:rPr>
          <w:rFonts w:eastAsia="Times New Roman"/>
        </w:rPr>
        <w:t>IT’s</w:t>
      </w:r>
      <w:r w:rsidRPr="2839A94D" w:rsidR="4F6C2CF2">
        <w:rPr>
          <w:rFonts w:eastAsia="Times New Roman"/>
        </w:rPr>
        <w:t xml:space="preserve"> leverancer i proj</w:t>
      </w:r>
      <w:r w:rsidRPr="2839A94D" w:rsidR="5B851DA4">
        <w:rPr>
          <w:rFonts w:eastAsia="Times New Roman"/>
        </w:rPr>
        <w:t>ekt “812</w:t>
      </w:r>
      <w:r w:rsidRPr="2839A94D" w:rsidR="4F6C2CF2">
        <w:rPr>
          <w:rFonts w:eastAsia="Times New Roman"/>
        </w:rPr>
        <w:t xml:space="preserve"> </w:t>
      </w:r>
      <w:r w:rsidRPr="2839A94D" w:rsidR="5B851DA4">
        <w:rPr>
          <w:rFonts w:eastAsia="Times New Roman"/>
        </w:rPr>
        <w:t>Digital Eksamen Løsning</w:t>
      </w:r>
      <w:r w:rsidRPr="2839A94D" w:rsidR="4F6C2CF2">
        <w:rPr>
          <w:rFonts w:eastAsia="Times New Roman"/>
        </w:rPr>
        <w:t>”. Med udgangspunkt i teststrategien og i overensstemmelse m</w:t>
      </w:r>
      <w:r w:rsidRPr="2839A94D" w:rsidR="5B851DA4">
        <w:rPr>
          <w:rFonts w:eastAsia="Times New Roman"/>
        </w:rPr>
        <w:t>ed</w:t>
      </w:r>
      <w:r w:rsidRPr="2839A94D" w:rsidR="54A020DB">
        <w:rPr>
          <w:rFonts w:eastAsia="Times New Roman"/>
        </w:rPr>
        <w:t xml:space="preserve"> </w:t>
      </w:r>
      <w:hyperlink r:id="R6c8df592eedc48bf">
        <w:r w:rsidRPr="2839A94D" w:rsidR="54A020DB">
          <w:rPr>
            <w:rStyle w:val="Hyperlink"/>
            <w:rFonts w:eastAsia="Times New Roman"/>
          </w:rPr>
          <w:t>kontrakten</w:t>
        </w:r>
      </w:hyperlink>
      <w:r w:rsidRPr="2839A94D" w:rsidR="54A020DB">
        <w:rPr>
          <w:rFonts w:eastAsia="Times New Roman"/>
        </w:rPr>
        <w:t xml:space="preserve"> </w:t>
      </w:r>
      <w:r w:rsidRPr="2839A94D" w:rsidR="4F6C2CF2">
        <w:rPr>
          <w:rFonts w:eastAsia="Times New Roman"/>
        </w:rPr>
        <w:t>beskriver denne hovedtestplan den overordnede planlægning af</w:t>
      </w:r>
      <w:r w:rsidRPr="2839A94D" w:rsidR="69B5E6FB">
        <w:rPr>
          <w:rFonts w:eastAsia="Times New Roman"/>
        </w:rPr>
        <w:t xml:space="preserve"> test</w:t>
      </w:r>
      <w:r w:rsidRPr="2839A94D" w:rsidR="4F6C2CF2">
        <w:rPr>
          <w:rFonts w:eastAsia="Times New Roman"/>
        </w:rPr>
        <w:t>projektaktiviteter.</w:t>
      </w:r>
      <w:r w:rsidRPr="2839A94D" w:rsidR="283592E0">
        <w:rPr>
          <w:rFonts w:eastAsia="Times New Roman"/>
        </w:rPr>
        <w:t xml:space="preserve"> </w:t>
      </w:r>
    </w:p>
    <w:p w:rsidR="53FCA896" w:rsidP="53FCA896" w:rsidRDefault="53FCA896" w14:paraId="740A53B5" w14:textId="6271982B"/>
    <w:p w:rsidR="0C47F262" w:rsidRDefault="48CD8676" w14:paraId="4F2410CE" w14:textId="7F14B1D3">
      <w:pPr>
        <w:rPr>
          <w:rFonts w:eastAsia="Times New Roman"/>
        </w:rPr>
      </w:pPr>
      <w:r w:rsidRPr="58F5EC18">
        <w:rPr>
          <w:rFonts w:eastAsia="Times New Roman"/>
        </w:rPr>
        <w:t>Hovedtestplanen vil ligge til grund for et antal niveau</w:t>
      </w:r>
      <w:r w:rsidRPr="58F5EC18" w:rsidR="5B7F04B4">
        <w:rPr>
          <w:rFonts w:eastAsia="Times New Roman"/>
        </w:rPr>
        <w:t>-/sprint</w:t>
      </w:r>
      <w:r w:rsidRPr="58F5EC18">
        <w:rPr>
          <w:rFonts w:eastAsia="Times New Roman"/>
        </w:rPr>
        <w:t>testplaner, som hver indeholder en mere detaljeret beskrivelse af en specifik test.</w:t>
      </w:r>
    </w:p>
    <w:p w:rsidR="00F92DAE" w:rsidRDefault="00F92DAE" w14:paraId="33F1F4B4" w14:textId="7EE58915">
      <w:pPr>
        <w:rPr>
          <w:rFonts w:eastAsia="Times New Roman"/>
        </w:rPr>
      </w:pPr>
    </w:p>
    <w:p w:rsidR="007D63AF" w:rsidP="007D63AF" w:rsidRDefault="4855AF74" w14:paraId="0E9E2711" w14:textId="77777777">
      <w:pPr>
        <w:pStyle w:val="Heading2"/>
        <w:rPr>
          <w:rFonts w:eastAsia="Times New Roman"/>
        </w:rPr>
      </w:pPr>
      <w:bookmarkStart w:name="_Toc121301365" w:id="3"/>
      <w:r w:rsidRPr="35000466">
        <w:rPr>
          <w:rFonts w:eastAsia="Times New Roman"/>
        </w:rPr>
        <w:t>Syst</w:t>
      </w:r>
      <w:r w:rsidR="007D63AF">
        <w:rPr>
          <w:rFonts w:eastAsia="Times New Roman"/>
        </w:rPr>
        <w:t>em under test (SUT)</w:t>
      </w:r>
      <w:bookmarkEnd w:id="3"/>
    </w:p>
    <w:p w:rsidR="4855AF74" w:rsidP="007D63AF" w:rsidRDefault="00184F0A" w14:paraId="581108DA" w14:textId="18805B84">
      <w:pPr>
        <w:rPr>
          <w:rFonts w:eastAsia="Times New Roman"/>
        </w:rPr>
      </w:pPr>
      <w:r>
        <w:rPr>
          <w:rFonts w:eastAsia="Times New Roman"/>
        </w:rPr>
        <w:t>Følgende moduler er en del af denne test:</w:t>
      </w:r>
      <w:r w:rsidRPr="35000466" w:rsidR="4855AF74">
        <w:rPr>
          <w:rFonts w:eastAsia="Times New Roman"/>
        </w:rPr>
        <w:t xml:space="preserve"> </w:t>
      </w:r>
    </w:p>
    <w:p w:rsidRPr="009D2D27" w:rsidR="003871AE" w:rsidP="19881107" w:rsidRDefault="003871AE" w14:paraId="6141D68E" w14:textId="7A30C36A">
      <w:pPr>
        <w:pStyle w:val="ListParagraph"/>
        <w:numPr>
          <w:ilvl w:val="0"/>
          <w:numId w:val="44"/>
        </w:numPr>
        <w:rPr>
          <w:rFonts w:eastAsia="Times New Roman"/>
          <w:lang w:val="en-US"/>
        </w:rPr>
      </w:pPr>
      <w:r w:rsidRPr="58F5EC18">
        <w:rPr>
          <w:rFonts w:eastAsia="Times New Roman"/>
          <w:lang w:val="en-US"/>
        </w:rPr>
        <w:t>W</w:t>
      </w:r>
      <w:r w:rsidRPr="58F5EC18" w:rsidR="728110E2">
        <w:rPr>
          <w:rFonts w:eastAsia="Times New Roman"/>
          <w:lang w:val="en-US"/>
        </w:rPr>
        <w:t>ISEf</w:t>
      </w:r>
      <w:r w:rsidRPr="58F5EC18">
        <w:rPr>
          <w:rFonts w:eastAsia="Times New Roman"/>
          <w:lang w:val="en-US"/>
        </w:rPr>
        <w:t xml:space="preserve">low – </w:t>
      </w:r>
      <w:r w:rsidRPr="58F5EC18" w:rsidR="2CF01F36">
        <w:rPr>
          <w:rFonts w:eastAsia="Times New Roman"/>
          <w:lang w:val="en-US"/>
        </w:rPr>
        <w:t>Device mon</w:t>
      </w:r>
      <w:r w:rsidRPr="58F5EC18" w:rsidR="45D4BFD9">
        <w:rPr>
          <w:rFonts w:eastAsia="Times New Roman"/>
          <w:lang w:val="en-US"/>
        </w:rPr>
        <w:t>i</w:t>
      </w:r>
      <w:r w:rsidRPr="58F5EC18" w:rsidR="2CF01F36">
        <w:rPr>
          <w:rFonts w:eastAsia="Times New Roman"/>
          <w:lang w:val="en-US"/>
        </w:rPr>
        <w:t>tor</w:t>
      </w:r>
      <w:r w:rsidRPr="58F5EC18" w:rsidR="022C6D08">
        <w:rPr>
          <w:rFonts w:eastAsia="Times New Roman"/>
          <w:lang w:val="en-US"/>
        </w:rPr>
        <w:t xml:space="preserve"> (release marts 2023)</w:t>
      </w:r>
    </w:p>
    <w:p w:rsidR="003871AE" w:rsidP="19881107" w:rsidRDefault="003871AE" w14:paraId="248503BA" w14:textId="3FAAA40B">
      <w:pPr>
        <w:pStyle w:val="ListParagraph"/>
        <w:numPr>
          <w:ilvl w:val="0"/>
          <w:numId w:val="44"/>
        </w:numPr>
        <w:spacing w:line="259" w:lineRule="auto"/>
        <w:rPr>
          <w:rFonts w:eastAsia="Times New Roman"/>
        </w:rPr>
      </w:pPr>
      <w:r w:rsidRPr="0652DD77" w:rsidR="4ABA26BA">
        <w:rPr>
          <w:rFonts w:eastAsia="Times New Roman"/>
        </w:rPr>
        <w:t>W</w:t>
      </w:r>
      <w:r w:rsidRPr="0652DD77" w:rsidR="65B20B72">
        <w:rPr>
          <w:rFonts w:eastAsia="Times New Roman"/>
        </w:rPr>
        <w:t>ISE</w:t>
      </w:r>
      <w:r w:rsidRPr="0652DD77" w:rsidR="4ABA26BA">
        <w:rPr>
          <w:rFonts w:eastAsia="Times New Roman"/>
        </w:rPr>
        <w:t xml:space="preserve">flow – </w:t>
      </w:r>
      <w:r w:rsidRPr="0652DD77" w:rsidR="292B0DF9">
        <w:rPr>
          <w:rFonts w:eastAsia="Times New Roman"/>
        </w:rPr>
        <w:t>Process list mon</w:t>
      </w:r>
      <w:r w:rsidRPr="0652DD77" w:rsidR="27D364FC">
        <w:rPr>
          <w:rFonts w:eastAsia="Times New Roman"/>
        </w:rPr>
        <w:t>i</w:t>
      </w:r>
      <w:r w:rsidRPr="0652DD77" w:rsidR="292B0DF9">
        <w:rPr>
          <w:rFonts w:eastAsia="Times New Roman"/>
        </w:rPr>
        <w:t>tor (ikke besluttet)</w:t>
      </w:r>
    </w:p>
    <w:p w:rsidR="003871AE" w:rsidP="003871AE" w:rsidRDefault="003871AE" w14:paraId="37A3E0A5" w14:textId="3EDA9BAD">
      <w:pPr>
        <w:pStyle w:val="ListParagraph"/>
        <w:numPr>
          <w:ilvl w:val="0"/>
          <w:numId w:val="44"/>
        </w:numPr>
        <w:rPr>
          <w:rFonts w:eastAsia="Times New Roman"/>
        </w:rPr>
      </w:pPr>
      <w:r w:rsidRPr="0652DD77" w:rsidR="4ABA26BA">
        <w:rPr>
          <w:rFonts w:eastAsia="Times New Roman"/>
        </w:rPr>
        <w:t>W</w:t>
      </w:r>
      <w:r w:rsidRPr="0652DD77" w:rsidR="73A838E3">
        <w:rPr>
          <w:rFonts w:eastAsia="Times New Roman"/>
        </w:rPr>
        <w:t>ISE</w:t>
      </w:r>
      <w:r w:rsidRPr="0652DD77" w:rsidR="4ABA26BA">
        <w:rPr>
          <w:rFonts w:eastAsia="Times New Roman"/>
        </w:rPr>
        <w:t>flow API</w:t>
      </w:r>
    </w:p>
    <w:p w:rsidR="003871AE" w:rsidP="003871AE" w:rsidRDefault="003871AE" w14:paraId="4AADF77F" w14:textId="13DC9837">
      <w:pPr>
        <w:pStyle w:val="ListParagraph"/>
        <w:numPr>
          <w:ilvl w:val="0"/>
          <w:numId w:val="44"/>
        </w:numPr>
        <w:rPr>
          <w:rFonts w:eastAsia="Times New Roman"/>
        </w:rPr>
      </w:pPr>
      <w:r w:rsidRPr="0652DD77" w:rsidR="4ABA26BA">
        <w:rPr>
          <w:rFonts w:eastAsia="Times New Roman"/>
        </w:rPr>
        <w:t>AU IT udviklede integrationer</w:t>
      </w:r>
    </w:p>
    <w:p w:rsidR="6BA31BF2" w:rsidP="58F5EC18" w:rsidRDefault="6BA31BF2" w14:paraId="5A315512" w14:textId="49B58A13">
      <w:pPr>
        <w:pStyle w:val="ListParagraph"/>
        <w:numPr>
          <w:ilvl w:val="0"/>
          <w:numId w:val="44"/>
        </w:numPr>
        <w:rPr>
          <w:rFonts w:eastAsia="Times New Roman"/>
        </w:rPr>
      </w:pPr>
      <w:r w:rsidRPr="0652DD77" w:rsidR="25DE5604">
        <w:rPr>
          <w:rFonts w:eastAsia="Times New Roman"/>
        </w:rPr>
        <w:t xml:space="preserve">AU IT </w:t>
      </w:r>
      <w:r w:rsidRPr="0652DD77" w:rsidR="25DE5604">
        <w:rPr>
          <w:rFonts w:eastAsia="Times New Roman"/>
        </w:rPr>
        <w:t>Intersystemisk</w:t>
      </w:r>
      <w:r w:rsidRPr="0652DD77" w:rsidR="25DE5604">
        <w:rPr>
          <w:rFonts w:eastAsia="Times New Roman"/>
        </w:rPr>
        <w:t xml:space="preserve"> ID</w:t>
      </w:r>
    </w:p>
    <w:p w:rsidRPr="00F92DAE" w:rsidR="003871AE" w:rsidP="00F92DAE" w:rsidRDefault="00AB7E12" w14:paraId="1AA77A31" w14:textId="6C9F1069">
      <w:pPr>
        <w:pStyle w:val="ListParagraph"/>
        <w:numPr>
          <w:ilvl w:val="0"/>
          <w:numId w:val="44"/>
        </w:numPr>
        <w:rPr>
          <w:rFonts w:eastAsia="Times New Roman"/>
        </w:rPr>
      </w:pPr>
      <w:r w:rsidRPr="0652DD77" w:rsidR="03BBDE35">
        <w:rPr>
          <w:rFonts w:eastAsia="Times New Roman"/>
        </w:rPr>
        <w:t>(</w:t>
      </w:r>
      <w:r w:rsidRPr="0652DD77" w:rsidR="22766205">
        <w:rPr>
          <w:rFonts w:eastAsia="Times New Roman"/>
        </w:rPr>
        <w:t>Datam</w:t>
      </w:r>
      <w:r w:rsidRPr="0652DD77" w:rsidR="1643D0C1">
        <w:rPr>
          <w:rFonts w:eastAsia="Times New Roman"/>
        </w:rPr>
        <w:t>igrering</w:t>
      </w:r>
      <w:r w:rsidRPr="0652DD77" w:rsidR="22766205">
        <w:rPr>
          <w:rFonts w:eastAsia="Times New Roman"/>
        </w:rPr>
        <w:t xml:space="preserve"> </w:t>
      </w:r>
      <w:r w:rsidRPr="0652DD77" w:rsidR="4715235A">
        <w:rPr>
          <w:rFonts w:eastAsia="Times New Roman"/>
        </w:rPr>
        <w:t xml:space="preserve">fra nuværende eksamensløsninger </w:t>
      </w:r>
      <w:r w:rsidRPr="0652DD77" w:rsidR="5D735F65">
        <w:rPr>
          <w:rFonts w:eastAsia="Times New Roman"/>
        </w:rPr>
        <w:t>D</w:t>
      </w:r>
      <w:r w:rsidRPr="0652DD77" w:rsidR="660EAB24">
        <w:rPr>
          <w:rFonts w:eastAsia="Times New Roman"/>
        </w:rPr>
        <w:t>igital Eksame</w:t>
      </w:r>
      <w:r w:rsidRPr="0652DD77" w:rsidR="25310521">
        <w:rPr>
          <w:rFonts w:eastAsia="Times New Roman"/>
        </w:rPr>
        <w:t>n</w:t>
      </w:r>
      <w:r w:rsidRPr="0652DD77" w:rsidR="6D96867F">
        <w:rPr>
          <w:rFonts w:eastAsia="Times New Roman"/>
        </w:rPr>
        <w:t xml:space="preserve"> (</w:t>
      </w:r>
      <w:r w:rsidRPr="0652DD77" w:rsidR="6D96867F">
        <w:rPr>
          <w:rFonts w:eastAsia="Times New Roman"/>
        </w:rPr>
        <w:t>Arcanic</w:t>
      </w:r>
      <w:r w:rsidRPr="0652DD77" w:rsidR="1B1181B3">
        <w:rPr>
          <w:rFonts w:eastAsia="Times New Roman"/>
        </w:rPr>
        <w:t xml:space="preserve">) og </w:t>
      </w:r>
      <w:r w:rsidRPr="0652DD77" w:rsidR="1B1181B3">
        <w:rPr>
          <w:rFonts w:eastAsia="Times New Roman"/>
        </w:rPr>
        <w:t>WISEflow</w:t>
      </w:r>
      <w:r w:rsidRPr="0652DD77" w:rsidR="1B1181B3">
        <w:rPr>
          <w:rFonts w:eastAsia="Times New Roman"/>
        </w:rPr>
        <w:t xml:space="preserve"> (</w:t>
      </w:r>
      <w:r w:rsidRPr="0652DD77" w:rsidR="1B1181B3">
        <w:rPr>
          <w:rFonts w:eastAsia="Times New Roman"/>
        </w:rPr>
        <w:t>UNIwise</w:t>
      </w:r>
      <w:r w:rsidRPr="0652DD77" w:rsidR="1B1181B3">
        <w:rPr>
          <w:rFonts w:eastAsia="Times New Roman"/>
        </w:rPr>
        <w:t>)</w:t>
      </w:r>
      <w:r w:rsidRPr="0652DD77" w:rsidR="1643D0C1">
        <w:rPr>
          <w:rFonts w:eastAsia="Times New Roman"/>
        </w:rPr>
        <w:t xml:space="preserve"> </w:t>
      </w:r>
      <w:r w:rsidRPr="0652DD77" w:rsidR="485D8CC8">
        <w:rPr>
          <w:rFonts w:eastAsia="Times New Roman"/>
        </w:rPr>
        <w:t xml:space="preserve">til ny </w:t>
      </w:r>
      <w:r w:rsidRPr="0652DD77" w:rsidR="485D8CC8">
        <w:rPr>
          <w:rFonts w:eastAsia="Times New Roman"/>
        </w:rPr>
        <w:t>WISEflow</w:t>
      </w:r>
      <w:r w:rsidRPr="0652DD77" w:rsidR="485D8CC8">
        <w:rPr>
          <w:rFonts w:eastAsia="Times New Roman"/>
        </w:rPr>
        <w:t xml:space="preserve"> licens foregår manuelt.</w:t>
      </w:r>
      <w:r w:rsidRPr="0652DD77" w:rsidR="2435F219">
        <w:rPr>
          <w:rFonts w:eastAsia="Times New Roman"/>
        </w:rPr>
        <w:t>)</w:t>
      </w:r>
    </w:p>
    <w:p w:rsidR="00AB7E12" w:rsidP="35000466" w:rsidRDefault="00AB7E12" w14:paraId="4BCEA6C8" w14:textId="77777777">
      <w:pPr>
        <w:rPr>
          <w:rFonts w:eastAsia="Times New Roman"/>
        </w:rPr>
      </w:pPr>
    </w:p>
    <w:p w:rsidR="00BE3CED" w:rsidP="00BE3CED" w:rsidRDefault="00BE3CED" w14:paraId="650AD471" w14:textId="5445D56D">
      <w:pPr>
        <w:pStyle w:val="Heading2"/>
        <w:rPr>
          <w:rFonts w:eastAsia="Times New Roman"/>
        </w:rPr>
      </w:pPr>
      <w:bookmarkStart w:name="_Toc121301366" w:id="5"/>
      <w:r>
        <w:rPr>
          <w:rFonts w:eastAsia="Times New Roman"/>
        </w:rPr>
        <w:t>Testtyper og testniveauer</w:t>
      </w:r>
      <w:bookmarkEnd w:id="5"/>
    </w:p>
    <w:p w:rsidR="00BE3CED" w:rsidP="35000466" w:rsidRDefault="00F92DAE" w14:paraId="69B87FF0" w14:textId="0AB1E0D4">
      <w:pPr>
        <w:rPr>
          <w:rFonts w:eastAsia="Times New Roman"/>
        </w:rPr>
      </w:pPr>
      <w:r>
        <w:rPr>
          <w:rFonts w:eastAsia="Times New Roman"/>
        </w:rPr>
        <w:t>F</w:t>
      </w:r>
      <w:r w:rsidRPr="299F83D2" w:rsidR="429D6F0B">
        <w:rPr>
          <w:rFonts w:eastAsia="Times New Roman"/>
        </w:rPr>
        <w:t>ølgende opgavetyper og testniveauer:</w:t>
      </w:r>
    </w:p>
    <w:p w:rsidR="0CAC8F3D" w:rsidP="35000466" w:rsidRDefault="0CE5C51F" w14:paraId="4A8F9379" w14:textId="246C4C51">
      <w:pPr>
        <w:rPr>
          <w:rFonts w:eastAsia="Times New Roman"/>
        </w:rPr>
      </w:pPr>
      <w:r w:rsidRPr="299F83D2">
        <w:rPr>
          <w:rFonts w:eastAsia="Times New Roman"/>
        </w:rPr>
        <w:t xml:space="preserve"> </w:t>
      </w:r>
    </w:p>
    <w:p w:rsidRPr="00BE3CED" w:rsidR="00BE3CED" w:rsidP="00BE3CED" w:rsidRDefault="00BE3CED" w14:paraId="40B3C153" w14:textId="7EC5E8E7">
      <w:pPr>
        <w:pStyle w:val="ListParagraph"/>
        <w:numPr>
          <w:ilvl w:val="0"/>
          <w:numId w:val="46"/>
        </w:numPr>
        <w:rPr>
          <w:rFonts w:eastAsia="Times New Roman"/>
        </w:rPr>
      </w:pPr>
      <w:r w:rsidRPr="00BE3CED">
        <w:rPr>
          <w:rFonts w:eastAsia="Times New Roman"/>
        </w:rPr>
        <w:t>Test af integrationer (AU IT’s + øvrige?)</w:t>
      </w:r>
    </w:p>
    <w:p w:rsidR="00B35C7F" w:rsidP="00BE3CED" w:rsidRDefault="00B35C7F" w14:paraId="1C66C791" w14:textId="12875648">
      <w:pPr>
        <w:pStyle w:val="ListParagraph"/>
        <w:numPr>
          <w:ilvl w:val="1"/>
          <w:numId w:val="46"/>
        </w:numPr>
        <w:rPr>
          <w:rFonts w:eastAsia="Times New Roman"/>
        </w:rPr>
      </w:pPr>
      <w:r>
        <w:rPr>
          <w:rFonts w:eastAsia="Times New Roman"/>
        </w:rPr>
        <w:t xml:space="preserve">Statisk test – review </w:t>
      </w:r>
    </w:p>
    <w:p w:rsidR="002A37DE" w:rsidP="00BE3CED" w:rsidRDefault="002A37DE" w14:paraId="6D05BC61" w14:textId="03C06CD3">
      <w:pPr>
        <w:pStyle w:val="ListParagraph"/>
        <w:numPr>
          <w:ilvl w:val="1"/>
          <w:numId w:val="46"/>
        </w:numPr>
        <w:rPr>
          <w:rFonts w:eastAsia="Times New Roman"/>
        </w:rPr>
      </w:pPr>
      <w:r>
        <w:rPr>
          <w:rFonts w:eastAsia="Times New Roman"/>
        </w:rPr>
        <w:t>Statisk test – pair programming</w:t>
      </w:r>
    </w:p>
    <w:p w:rsidRPr="00BE3CED" w:rsidR="00BE3CED" w:rsidP="00BE3CED" w:rsidRDefault="00BE3CED" w14:paraId="4B0C6E69" w14:textId="0D374535">
      <w:pPr>
        <w:pStyle w:val="ListParagraph"/>
        <w:numPr>
          <w:ilvl w:val="1"/>
          <w:numId w:val="46"/>
        </w:numPr>
        <w:rPr>
          <w:rFonts w:eastAsia="Times New Roman"/>
        </w:rPr>
      </w:pPr>
      <w:r w:rsidRPr="00BE3CED">
        <w:rPr>
          <w:rFonts w:eastAsia="Times New Roman"/>
        </w:rPr>
        <w:t>Komponenttest</w:t>
      </w:r>
    </w:p>
    <w:p w:rsidRPr="00BE3CED" w:rsidR="00BE3CED" w:rsidP="00BE3CED" w:rsidRDefault="1355F6F0" w14:paraId="36F48325" w14:textId="06F1941D">
      <w:pPr>
        <w:pStyle w:val="ListParagraph"/>
        <w:numPr>
          <w:ilvl w:val="1"/>
          <w:numId w:val="46"/>
        </w:numPr>
        <w:rPr>
          <w:rFonts w:eastAsia="Times New Roman"/>
        </w:rPr>
      </w:pPr>
      <w:r w:rsidRPr="53264C1B">
        <w:rPr>
          <w:rFonts w:eastAsia="Times New Roman"/>
        </w:rPr>
        <w:t>Systemintegrationstest</w:t>
      </w:r>
    </w:p>
    <w:p w:rsidR="00BE3CED" w:rsidP="00BE3CED" w:rsidRDefault="2ECAA3BA" w14:paraId="3091EB51" w14:textId="50EE0F65">
      <w:pPr>
        <w:pStyle w:val="ListParagraph"/>
        <w:numPr>
          <w:ilvl w:val="0"/>
          <w:numId w:val="46"/>
        </w:numPr>
        <w:rPr>
          <w:rFonts w:eastAsia="Times New Roman"/>
        </w:rPr>
      </w:pPr>
      <w:commentRangeStart w:id="6"/>
      <w:commentRangeStart w:id="7"/>
      <w:commentRangeStart w:id="273654135"/>
      <w:r w:rsidRPr="2839A94D" w:rsidR="1E52D196">
        <w:rPr>
          <w:rFonts w:eastAsia="Times New Roman"/>
        </w:rPr>
        <w:t>Egenudvikled</w:t>
      </w:r>
      <w:r w:rsidRPr="2839A94D" w:rsidR="4DD378B7">
        <w:rPr>
          <w:rFonts w:eastAsia="Times New Roman"/>
        </w:rPr>
        <w:t>e komponenter</w:t>
      </w:r>
      <w:r w:rsidRPr="2839A94D" w:rsidR="14C5EF99">
        <w:rPr>
          <w:rFonts w:eastAsia="Times New Roman"/>
        </w:rPr>
        <w:t xml:space="preserve"> </w:t>
      </w:r>
      <w:commentRangeEnd w:id="6"/>
      <w:r>
        <w:rPr>
          <w:rStyle w:val="CommentReference"/>
        </w:rPr>
        <w:commentReference w:id="6"/>
      </w:r>
      <w:commentRangeEnd w:id="7"/>
      <w:r>
        <w:rPr>
          <w:rStyle w:val="CommentReference"/>
        </w:rPr>
        <w:commentReference w:id="7"/>
      </w:r>
      <w:commentRangeEnd w:id="273654135"/>
      <w:r>
        <w:rPr>
          <w:rStyle w:val="CommentReference"/>
        </w:rPr>
        <w:commentReference w:id="273654135"/>
      </w:r>
    </w:p>
    <w:p w:rsidR="00B35C7F" w:rsidP="00BE3CED" w:rsidRDefault="00B35C7F" w14:paraId="71DE9486" w14:textId="3BCEE091">
      <w:pPr>
        <w:pStyle w:val="ListParagraph"/>
        <w:numPr>
          <w:ilvl w:val="1"/>
          <w:numId w:val="46"/>
        </w:numPr>
        <w:rPr>
          <w:rFonts w:eastAsia="Times New Roman"/>
        </w:rPr>
      </w:pPr>
      <w:r>
        <w:rPr>
          <w:rFonts w:eastAsia="Times New Roman"/>
        </w:rPr>
        <w:t xml:space="preserve">Statisk test – review </w:t>
      </w:r>
    </w:p>
    <w:p w:rsidR="002A37DE" w:rsidP="00BE3CED" w:rsidRDefault="002A37DE" w14:paraId="0A89DC64" w14:textId="036BE60D">
      <w:pPr>
        <w:pStyle w:val="ListParagraph"/>
        <w:numPr>
          <w:ilvl w:val="1"/>
          <w:numId w:val="46"/>
        </w:numPr>
        <w:rPr>
          <w:rFonts w:eastAsia="Times New Roman"/>
        </w:rPr>
      </w:pPr>
      <w:r>
        <w:rPr>
          <w:rFonts w:eastAsia="Times New Roman"/>
        </w:rPr>
        <w:t>Statisk test – pair programming</w:t>
      </w:r>
    </w:p>
    <w:p w:rsidR="00BE3CED" w:rsidP="00BE3CED" w:rsidRDefault="00BE3CED" w14:paraId="5201AE09" w14:textId="29064DAC">
      <w:pPr>
        <w:pStyle w:val="ListParagraph"/>
        <w:numPr>
          <w:ilvl w:val="1"/>
          <w:numId w:val="46"/>
        </w:numPr>
        <w:rPr>
          <w:rFonts w:eastAsia="Times New Roman"/>
        </w:rPr>
      </w:pPr>
      <w:r>
        <w:rPr>
          <w:rFonts w:eastAsia="Times New Roman"/>
        </w:rPr>
        <w:t>Komponenttest</w:t>
      </w:r>
      <w:r w:rsidRPr="00BE3CED">
        <w:rPr>
          <w:rFonts w:eastAsia="Times New Roman"/>
        </w:rPr>
        <w:t xml:space="preserve"> </w:t>
      </w:r>
    </w:p>
    <w:p w:rsidRPr="00BE3CED" w:rsidR="00BE3CED" w:rsidP="00BE3CED" w:rsidRDefault="365060B6" w14:paraId="40784E56" w14:textId="7D687E36">
      <w:pPr>
        <w:pStyle w:val="ListParagraph"/>
        <w:numPr>
          <w:ilvl w:val="1"/>
          <w:numId w:val="46"/>
        </w:numPr>
        <w:rPr>
          <w:rFonts w:eastAsia="Times New Roman"/>
        </w:rPr>
      </w:pPr>
      <w:r w:rsidRPr="53264C1B">
        <w:rPr>
          <w:rFonts w:eastAsia="Times New Roman"/>
        </w:rPr>
        <w:t>Systemintegrationstest</w:t>
      </w:r>
    </w:p>
    <w:p w:rsidRPr="00BE3CED" w:rsidR="00BE3CED" w:rsidP="00BE3CED" w:rsidRDefault="2ECAA3BA" w14:paraId="3DFC34F0" w14:textId="77777777">
      <w:pPr>
        <w:pStyle w:val="ListParagraph"/>
        <w:numPr>
          <w:ilvl w:val="0"/>
          <w:numId w:val="46"/>
        </w:numPr>
        <w:rPr>
          <w:rFonts w:eastAsia="Times New Roman"/>
        </w:rPr>
      </w:pPr>
      <w:commentRangeStart w:id="8"/>
      <w:commentRangeStart w:id="9"/>
      <w:commentRangeStart w:id="10"/>
      <w:commentRangeStart w:id="566001571"/>
      <w:r w:rsidRPr="675345DC" w:rsidR="2ECAA3BA">
        <w:rPr>
          <w:rFonts w:eastAsia="Times New Roman"/>
        </w:rPr>
        <w:t xml:space="preserve">Konfigurering </w:t>
      </w:r>
      <w:commentRangeEnd w:id="8"/>
      <w:r>
        <w:rPr>
          <w:rStyle w:val="CommentReference"/>
        </w:rPr>
        <w:commentReference w:id="8"/>
      </w:r>
      <w:commentRangeEnd w:id="9"/>
      <w:r>
        <w:rPr>
          <w:rStyle w:val="CommentReference"/>
        </w:rPr>
        <w:commentReference w:id="9"/>
      </w:r>
      <w:commentRangeEnd w:id="10"/>
      <w:r>
        <w:rPr>
          <w:rStyle w:val="CommentReference"/>
        </w:rPr>
        <w:commentReference w:id="10"/>
      </w:r>
      <w:commentRangeEnd w:id="566001571"/>
      <w:r>
        <w:rPr>
          <w:rStyle w:val="CommentReference"/>
        </w:rPr>
        <w:commentReference w:id="566001571"/>
      </w:r>
      <w:r w:rsidRPr="675345DC" w:rsidR="2ECAA3BA">
        <w:rPr>
          <w:rFonts w:eastAsia="Times New Roman"/>
        </w:rPr>
        <w:t>(funktionelt og nonfunktionelt)</w:t>
      </w:r>
    </w:p>
    <w:p w:rsidRPr="00BE3CED" w:rsidR="002C379E" w:rsidP="002C379E" w:rsidRDefault="002C379E" w14:paraId="7825D29D" w14:textId="228CCC71">
      <w:pPr>
        <w:pStyle w:val="ListParagraph"/>
        <w:numPr>
          <w:ilvl w:val="0"/>
          <w:numId w:val="46"/>
        </w:numPr>
        <w:rPr>
          <w:rFonts w:eastAsia="Times New Roman"/>
        </w:rPr>
      </w:pPr>
      <w:r w:rsidRPr="00BE3CED">
        <w:rPr>
          <w:rFonts w:eastAsia="Times New Roman"/>
        </w:rPr>
        <w:t>Standard software test</w:t>
      </w:r>
      <w:r w:rsidR="00BE3CED">
        <w:rPr>
          <w:rFonts w:eastAsia="Times New Roman"/>
        </w:rPr>
        <w:t xml:space="preserve"> (Wiseflow)</w:t>
      </w:r>
    </w:p>
    <w:p w:rsidRPr="00BE3CED" w:rsidR="002C379E" w:rsidP="002C379E" w:rsidRDefault="002C379E" w14:paraId="3BFBDEE1" w14:textId="3670A46F">
      <w:pPr>
        <w:pStyle w:val="ListParagraph"/>
        <w:numPr>
          <w:ilvl w:val="0"/>
          <w:numId w:val="46"/>
        </w:numPr>
        <w:rPr>
          <w:rFonts w:eastAsia="Times New Roman"/>
        </w:rPr>
      </w:pPr>
      <w:r w:rsidRPr="00BE3CED">
        <w:rPr>
          <w:rFonts w:eastAsia="Times New Roman"/>
        </w:rPr>
        <w:t>Installationsprøve</w:t>
      </w:r>
      <w:r w:rsidR="00BE3CED">
        <w:rPr>
          <w:rFonts w:eastAsia="Times New Roman"/>
        </w:rPr>
        <w:t xml:space="preserve"> (Wiseflow)</w:t>
      </w:r>
    </w:p>
    <w:p w:rsidRPr="00BE3CED" w:rsidR="002C379E" w:rsidP="002C379E" w:rsidRDefault="002C379E" w14:paraId="46F92903" w14:textId="48E1CA50">
      <w:pPr>
        <w:pStyle w:val="ListParagraph"/>
        <w:numPr>
          <w:ilvl w:val="0"/>
          <w:numId w:val="46"/>
        </w:numPr>
        <w:rPr>
          <w:rFonts w:eastAsia="Times New Roman"/>
        </w:rPr>
      </w:pPr>
      <w:r w:rsidRPr="00BE3CED">
        <w:rPr>
          <w:rFonts w:eastAsia="Times New Roman"/>
        </w:rPr>
        <w:t>Overtagelsesprøve</w:t>
      </w:r>
      <w:r w:rsidR="00BE3CED">
        <w:rPr>
          <w:rFonts w:eastAsia="Times New Roman"/>
        </w:rPr>
        <w:t xml:space="preserve"> (Wiseflow)</w:t>
      </w:r>
    </w:p>
    <w:p w:rsidRPr="00BE3CED" w:rsidR="002C379E" w:rsidP="002C379E" w:rsidRDefault="002C379E" w14:paraId="6A962683" w14:textId="2206A4CD">
      <w:pPr>
        <w:pStyle w:val="ListParagraph"/>
        <w:numPr>
          <w:ilvl w:val="1"/>
          <w:numId w:val="46"/>
        </w:numPr>
        <w:rPr>
          <w:rFonts w:eastAsia="Times New Roman"/>
        </w:rPr>
      </w:pPr>
      <w:r w:rsidRPr="00BE3CED">
        <w:rPr>
          <w:rFonts w:eastAsia="Times New Roman"/>
        </w:rPr>
        <w:t>Migrering af data</w:t>
      </w:r>
    </w:p>
    <w:p w:rsidRPr="00BE3CED" w:rsidR="002C379E" w:rsidP="58F5EC18" w:rsidRDefault="258C1AFA" w14:paraId="51F0FEDF" w14:textId="5E60611D">
      <w:pPr>
        <w:pStyle w:val="ListParagraph"/>
        <w:numPr>
          <w:ilvl w:val="1"/>
          <w:numId w:val="46"/>
        </w:numPr>
        <w:rPr>
          <w:rFonts w:eastAsia="Times New Roman"/>
        </w:rPr>
      </w:pPr>
      <w:r w:rsidRPr="58F5EC18">
        <w:rPr>
          <w:rFonts w:eastAsia="Times New Roman"/>
        </w:rPr>
        <w:t>Implementering/konfigurering af systemet</w:t>
      </w:r>
    </w:p>
    <w:p w:rsidR="002C379E" w:rsidP="002C379E" w:rsidRDefault="258C1AFA" w14:paraId="06D46BE7" w14:textId="27B6C12A">
      <w:pPr>
        <w:pStyle w:val="ListParagraph"/>
        <w:numPr>
          <w:ilvl w:val="0"/>
          <w:numId w:val="46"/>
        </w:numPr>
        <w:rPr>
          <w:rFonts w:eastAsia="Times New Roman"/>
        </w:rPr>
      </w:pPr>
      <w:r w:rsidRPr="58F5EC18">
        <w:rPr>
          <w:rFonts w:eastAsia="Times New Roman"/>
        </w:rPr>
        <w:t>Driftsprøve</w:t>
      </w:r>
      <w:r w:rsidRPr="58F5EC18" w:rsidR="059240EA">
        <w:rPr>
          <w:rFonts w:eastAsia="Times New Roman"/>
        </w:rPr>
        <w:t xml:space="preserve"> (Wiseflow)</w:t>
      </w:r>
    </w:p>
    <w:p w:rsidRPr="00BE3CED" w:rsidR="00BE3CED" w:rsidP="00BE3CED" w:rsidRDefault="059240EA" w14:paraId="5FB62D37" w14:textId="72A0FDCB">
      <w:pPr>
        <w:pStyle w:val="ListParagraph"/>
        <w:numPr>
          <w:ilvl w:val="0"/>
          <w:numId w:val="46"/>
        </w:numPr>
        <w:rPr>
          <w:rFonts w:eastAsia="Times New Roman"/>
        </w:rPr>
      </w:pPr>
      <w:r w:rsidRPr="58F5EC18">
        <w:rPr>
          <w:rFonts w:eastAsia="Times New Roman"/>
        </w:rPr>
        <w:t xml:space="preserve">Sikring af driftsparathed </w:t>
      </w:r>
    </w:p>
    <w:p w:rsidRPr="00BE3CED" w:rsidR="00BE3CED" w:rsidP="00BE3CED" w:rsidRDefault="00BE3CED" w14:paraId="387405D0" w14:textId="77777777">
      <w:pPr>
        <w:rPr>
          <w:rFonts w:eastAsia="Times New Roman"/>
        </w:rPr>
      </w:pPr>
    </w:p>
    <w:p w:rsidR="0C47F262" w:rsidRDefault="0C47F262" w14:paraId="5E509EF5" w14:textId="593CB8F9">
      <w:pPr>
        <w:rPr>
          <w:rFonts w:eastAsia="Times New Roman"/>
        </w:rPr>
      </w:pPr>
    </w:p>
    <w:p w:rsidR="00184F0A" w:rsidRDefault="00184F0A" w14:paraId="7D7DD052" w14:textId="77777777"/>
    <w:p w:rsidR="00FE658C" w:rsidP="00FE658C" w:rsidRDefault="00FE658C" w14:paraId="14F52CBF" w14:textId="77777777">
      <w:pPr>
        <w:pStyle w:val="Heading2"/>
      </w:pPr>
      <w:bookmarkStart w:name="_Toc121301367" w:id="11"/>
      <w:r>
        <w:t>Ansvarsfordeling</w:t>
      </w:r>
      <w:bookmarkEnd w:id="11"/>
    </w:p>
    <w:p w:rsidR="00490D6C" w:rsidP="00490D6C" w:rsidRDefault="002A37DE" w14:paraId="3D3BADAF" w14:textId="183961DE">
      <w:r>
        <w:t>Ansvarsfordelingen for de enkelte tests/prøver er beskrevet i nedenstående RACI-tabel (</w:t>
      </w:r>
      <w:r w:rsidR="00490D6C">
        <w:t>Responsible, Accountable , Consulted, Informed</w:t>
      </w:r>
      <w:r>
        <w:t>)</w:t>
      </w:r>
      <w:r w:rsidR="39A20E32">
        <w:t xml:space="preserve"> - udviddet med </w:t>
      </w:r>
      <w:r w:rsidR="0EEC5C3C">
        <w:t>G = Godkender.</w:t>
      </w:r>
    </w:p>
    <w:p w:rsidR="00490D6C" w:rsidP="00490D6C" w:rsidRDefault="00490D6C" w14:paraId="3582D57C" w14:textId="77777777"/>
    <w:tbl>
      <w:tblPr>
        <w:tblW w:w="9344"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2349"/>
        <w:gridCol w:w="2185"/>
        <w:gridCol w:w="1815"/>
        <w:gridCol w:w="1609"/>
        <w:gridCol w:w="1386"/>
      </w:tblGrid>
      <w:tr w:rsidRPr="00234622" w:rsidR="00490D6C" w:rsidTr="1FFC170C" w14:paraId="7542DF88"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7744D7C0" w14:textId="77777777">
            <w:pPr>
              <w:textAlignment w:val="baseline"/>
              <w:rPr>
                <w:rFonts w:ascii="Segoe UI" w:hAnsi="Segoe UI" w:eastAsia="Times New Roman" w:cs="Segoe UI"/>
                <w:sz w:val="18"/>
                <w:szCs w:val="18"/>
              </w:rPr>
            </w:pPr>
            <w:r w:rsidRPr="00234622">
              <w:rPr>
                <w:rFonts w:ascii="Arial" w:hAnsi="Arial" w:eastAsia="Times New Roman" w:cs="Arial"/>
                <w:b/>
                <w:bCs/>
                <w:sz w:val="20"/>
                <w:szCs w:val="20"/>
              </w:rPr>
              <w:t>Prøve</w:t>
            </w: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2715DB8F" w14:textId="77777777">
            <w:pPr>
              <w:textAlignment w:val="baseline"/>
              <w:rPr>
                <w:rFonts w:ascii="Segoe UI" w:hAnsi="Segoe UI" w:eastAsia="Times New Roman" w:cs="Segoe UI"/>
                <w:sz w:val="18"/>
                <w:szCs w:val="18"/>
              </w:rPr>
            </w:pPr>
            <w:r w:rsidRPr="00234622">
              <w:rPr>
                <w:rFonts w:ascii="Arial" w:hAnsi="Arial" w:eastAsia="Times New Roman" w:cs="Arial"/>
                <w:b/>
                <w:bCs/>
                <w:sz w:val="20"/>
                <w:szCs w:val="20"/>
              </w:rPr>
              <w:t>Opgave</w:t>
            </w:r>
            <w:r w:rsidRPr="00234622">
              <w:rPr>
                <w:rFonts w:ascii="Arial" w:hAnsi="Arial" w:eastAsia="Times New Roman" w:cs="Arial"/>
                <w:sz w:val="20"/>
                <w:szCs w:val="20"/>
              </w:rPr>
              <w:t>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0C94CBB4" w14:textId="77777777">
            <w:pPr>
              <w:textAlignment w:val="baseline"/>
              <w:rPr>
                <w:rFonts w:ascii="Segoe UI" w:hAnsi="Segoe UI" w:eastAsia="Times New Roman" w:cs="Segoe UI"/>
                <w:sz w:val="18"/>
                <w:szCs w:val="18"/>
              </w:rPr>
            </w:pPr>
            <w:r>
              <w:rPr>
                <w:rFonts w:ascii="Arial" w:hAnsi="Arial" w:eastAsia="Times New Roman" w:cs="Arial"/>
                <w:b/>
                <w:bCs/>
                <w:sz w:val="20"/>
                <w:szCs w:val="20"/>
              </w:rPr>
              <w:t>Uniwise</w:t>
            </w:r>
            <w:r w:rsidRPr="00234622">
              <w:rPr>
                <w:rFonts w:ascii="Arial" w:hAnsi="Arial" w:eastAsia="Times New Roman" w:cs="Arial"/>
                <w:sz w:val="20"/>
                <w:szCs w:val="20"/>
              </w:rPr>
              <w:t> </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61322D8C" w:rsidRDefault="566B6A6E" w14:paraId="43576832" w14:textId="04B2F541">
            <w:pPr>
              <w:textAlignment w:val="baseline"/>
              <w:rPr>
                <w:rFonts w:ascii="Arial" w:hAnsi="Arial" w:eastAsia="Times New Roman" w:cs="Arial"/>
                <w:b/>
                <w:bCs/>
                <w:sz w:val="20"/>
                <w:szCs w:val="20"/>
              </w:rPr>
            </w:pPr>
            <w:r w:rsidRPr="61322D8C">
              <w:rPr>
                <w:rFonts w:ascii="Arial" w:hAnsi="Arial" w:eastAsia="Times New Roman" w:cs="Arial"/>
                <w:b/>
                <w:bCs/>
                <w:sz w:val="20"/>
                <w:szCs w:val="20"/>
              </w:rPr>
              <w:t xml:space="preserve">AU </w:t>
            </w:r>
            <w:r w:rsidRPr="61322D8C" w:rsidR="5F79D3C0">
              <w:rPr>
                <w:rFonts w:ascii="Arial" w:hAnsi="Arial" w:eastAsia="Times New Roman" w:cs="Arial"/>
                <w:b/>
                <w:bCs/>
                <w:sz w:val="20"/>
                <w:szCs w:val="20"/>
              </w:rPr>
              <w:t>UDD</w:t>
            </w:r>
          </w:p>
        </w:tc>
        <w:tc>
          <w:tcPr>
            <w:tcW w:w="1386" w:type="dxa"/>
            <w:tcBorders>
              <w:top w:val="single" w:color="auto" w:sz="6" w:space="0"/>
              <w:left w:val="single" w:color="auto" w:sz="6" w:space="0"/>
              <w:bottom w:val="single" w:color="auto" w:sz="6" w:space="0"/>
              <w:right w:val="single" w:color="auto" w:sz="6" w:space="0"/>
            </w:tcBorders>
          </w:tcPr>
          <w:p w:rsidRPr="00234622" w:rsidR="00490D6C" w:rsidP="00490D6C" w:rsidRDefault="00490D6C" w14:paraId="0B451BA9" w14:textId="77777777">
            <w:pPr>
              <w:textAlignment w:val="baseline"/>
              <w:rPr>
                <w:rFonts w:ascii="Arial" w:hAnsi="Arial" w:eastAsia="Times New Roman" w:cs="Arial"/>
                <w:b/>
                <w:bCs/>
                <w:sz w:val="20"/>
                <w:szCs w:val="20"/>
              </w:rPr>
            </w:pPr>
            <w:r>
              <w:rPr>
                <w:rFonts w:ascii="Arial" w:hAnsi="Arial" w:eastAsia="Times New Roman" w:cs="Arial"/>
                <w:b/>
                <w:bCs/>
                <w:sz w:val="20"/>
                <w:szCs w:val="20"/>
              </w:rPr>
              <w:t>AU IT</w:t>
            </w:r>
          </w:p>
        </w:tc>
      </w:tr>
      <w:tr w:rsidRPr="00234622" w:rsidR="00490D6C" w:rsidTr="1FFC170C" w14:paraId="2369E9CE"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4B0B9D90" w14:textId="77777777">
            <w:pPr>
              <w:textAlignment w:val="baseline"/>
              <w:rPr>
                <w:rFonts w:ascii="Segoe UI" w:hAnsi="Segoe UI" w:eastAsia="Times New Roman" w:cs="Segoe UI"/>
                <w:sz w:val="18"/>
                <w:szCs w:val="18"/>
              </w:rPr>
            </w:pPr>
            <w:r>
              <w:rPr>
                <w:rFonts w:ascii="Arial" w:hAnsi="Arial" w:eastAsia="Times New Roman" w:cs="Arial"/>
                <w:b/>
                <w:bCs/>
                <w:sz w:val="20"/>
                <w:szCs w:val="20"/>
              </w:rPr>
              <w:t>Test af integrationer</w:t>
            </w: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17A88504"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Planlægning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AB7E12" w:rsidR="00490D6C" w:rsidP="214944E8" w:rsidRDefault="60695E31" w14:paraId="3703ACEA" w14:textId="563CB847">
            <w:pPr>
              <w:textAlignment w:val="baseline"/>
              <w:rPr>
                <w:rFonts w:ascii="Arial" w:hAnsi="Arial" w:eastAsia="Times New Roman" w:cs="Arial"/>
                <w:sz w:val="20"/>
                <w:szCs w:val="20"/>
              </w:rPr>
            </w:pPr>
            <w:r w:rsidRPr="214944E8">
              <w:rPr>
                <w:rFonts w:ascii="Arial" w:hAnsi="Arial" w:eastAsia="Times New Roman" w:cs="Arial"/>
                <w:sz w:val="20"/>
                <w:szCs w:val="20"/>
              </w:rPr>
              <w:t>C</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AB7E12" w:rsidR="00490D6C" w:rsidP="214944E8" w:rsidRDefault="7499D1DE" w14:paraId="230D6B45" w14:textId="392FE7D0">
            <w:pPr>
              <w:textAlignment w:val="baseline"/>
              <w:rPr>
                <w:rFonts w:ascii="Arial" w:hAnsi="Arial" w:eastAsia="Times New Roman" w:cs="Arial"/>
                <w:sz w:val="20"/>
                <w:szCs w:val="20"/>
              </w:rPr>
            </w:pPr>
            <w:r w:rsidRPr="214944E8">
              <w:rPr>
                <w:rFonts w:ascii="Arial" w:hAnsi="Arial" w:eastAsia="Times New Roman" w:cs="Arial"/>
                <w:sz w:val="20"/>
                <w:szCs w:val="20"/>
              </w:rPr>
              <w:t>C</w:t>
            </w:r>
          </w:p>
        </w:tc>
        <w:tc>
          <w:tcPr>
            <w:tcW w:w="1386" w:type="dxa"/>
            <w:tcBorders>
              <w:top w:val="single" w:color="auto" w:sz="6" w:space="0"/>
              <w:left w:val="single" w:color="auto" w:sz="6" w:space="0"/>
              <w:bottom w:val="single" w:color="auto" w:sz="6" w:space="0"/>
              <w:right w:val="single" w:color="auto" w:sz="6" w:space="0"/>
            </w:tcBorders>
          </w:tcPr>
          <w:p w:rsidRPr="00AB7E12" w:rsidR="00490D6C" w:rsidP="214944E8" w:rsidRDefault="4A52E9E7" w14:paraId="54D8FCDF" w14:textId="377ECF0F">
            <w:pPr>
              <w:textAlignment w:val="baseline"/>
              <w:rPr>
                <w:rFonts w:ascii="Arial" w:hAnsi="Arial" w:eastAsia="Times New Roman" w:cs="Arial"/>
                <w:sz w:val="20"/>
                <w:szCs w:val="20"/>
              </w:rPr>
            </w:pPr>
            <w:r w:rsidRPr="214944E8">
              <w:rPr>
                <w:rFonts w:ascii="Arial" w:hAnsi="Arial" w:eastAsia="Times New Roman" w:cs="Arial"/>
                <w:sz w:val="20"/>
                <w:szCs w:val="20"/>
              </w:rPr>
              <w:t>RA</w:t>
            </w:r>
          </w:p>
        </w:tc>
      </w:tr>
      <w:tr w:rsidRPr="00234622" w:rsidR="00490D6C" w:rsidTr="1FFC170C" w14:paraId="6E1980F7"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313B41CE"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495837A1"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Test design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AB7E12" w:rsidR="00490D6C" w:rsidP="214944E8" w:rsidRDefault="442BB2F5" w14:paraId="585AF361" w14:textId="4216BB67">
            <w:pPr>
              <w:textAlignment w:val="baseline"/>
              <w:rPr>
                <w:rFonts w:ascii="Arial" w:hAnsi="Arial" w:eastAsia="Times New Roman" w:cs="Arial"/>
                <w:sz w:val="20"/>
                <w:szCs w:val="20"/>
              </w:rPr>
            </w:pPr>
            <w:r w:rsidRPr="214944E8">
              <w:rPr>
                <w:rFonts w:ascii="Arial" w:hAnsi="Arial" w:eastAsia="Times New Roman" w:cs="Arial"/>
                <w:sz w:val="20"/>
                <w:szCs w:val="20"/>
              </w:rPr>
              <w:t>C</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AB7E12" w:rsidR="00490D6C" w:rsidP="214944E8" w:rsidRDefault="124BB082" w14:paraId="3437AC8D" w14:textId="3720B44E">
            <w:pPr>
              <w:textAlignment w:val="baseline"/>
              <w:rPr>
                <w:rFonts w:ascii="Arial" w:hAnsi="Arial" w:eastAsia="Times New Roman" w:cs="Arial"/>
                <w:sz w:val="20"/>
                <w:szCs w:val="20"/>
              </w:rPr>
            </w:pPr>
            <w:r w:rsidRPr="214944E8">
              <w:rPr>
                <w:rFonts w:ascii="Arial" w:hAnsi="Arial" w:eastAsia="Times New Roman" w:cs="Arial"/>
                <w:sz w:val="20"/>
                <w:szCs w:val="20"/>
              </w:rPr>
              <w:t>RC</w:t>
            </w:r>
          </w:p>
        </w:tc>
        <w:tc>
          <w:tcPr>
            <w:tcW w:w="1386" w:type="dxa"/>
            <w:tcBorders>
              <w:top w:val="single" w:color="auto" w:sz="6" w:space="0"/>
              <w:left w:val="single" w:color="auto" w:sz="6" w:space="0"/>
              <w:bottom w:val="single" w:color="auto" w:sz="6" w:space="0"/>
              <w:right w:val="single" w:color="auto" w:sz="6" w:space="0"/>
            </w:tcBorders>
          </w:tcPr>
          <w:p w:rsidRPr="00AB7E12" w:rsidR="00490D6C" w:rsidP="214944E8" w:rsidRDefault="687C523B" w14:paraId="56E36EAB" w14:textId="45F28D35">
            <w:pPr>
              <w:textAlignment w:val="baseline"/>
              <w:rPr>
                <w:rFonts w:ascii="Arial" w:hAnsi="Arial" w:eastAsia="Times New Roman" w:cs="Arial"/>
                <w:sz w:val="20"/>
                <w:szCs w:val="20"/>
              </w:rPr>
            </w:pPr>
            <w:r w:rsidRPr="214944E8">
              <w:rPr>
                <w:rFonts w:ascii="Arial" w:hAnsi="Arial" w:eastAsia="Times New Roman" w:cs="Arial"/>
                <w:sz w:val="20"/>
                <w:szCs w:val="20"/>
              </w:rPr>
              <w:t>RA</w:t>
            </w:r>
          </w:p>
        </w:tc>
      </w:tr>
      <w:tr w:rsidRPr="00234622" w:rsidR="00490D6C" w:rsidTr="1FFC170C" w14:paraId="741C11B2"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637584AE"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5367DA86" w14:paraId="2E6FF847" w14:textId="18102FA1">
            <w:pPr>
              <w:textAlignment w:val="baseline"/>
              <w:rPr>
                <w:rFonts w:ascii="Segoe UI" w:hAnsi="Segoe UI" w:eastAsia="Times New Roman" w:cs="Segoe UI"/>
                <w:sz w:val="18"/>
                <w:szCs w:val="18"/>
              </w:rPr>
            </w:pPr>
            <w:r w:rsidRPr="214944E8">
              <w:rPr>
                <w:rFonts w:ascii="Arial" w:hAnsi="Arial" w:eastAsia="Times New Roman" w:cs="Arial"/>
                <w:sz w:val="20"/>
                <w:szCs w:val="20"/>
              </w:rPr>
              <w:t>Test</w:t>
            </w:r>
            <w:r w:rsidRPr="214944E8" w:rsidR="091DA138">
              <w:rPr>
                <w:rFonts w:ascii="Arial" w:hAnsi="Arial" w:eastAsia="Times New Roman" w:cs="Arial"/>
                <w:sz w:val="20"/>
                <w:szCs w:val="20"/>
              </w:rPr>
              <w:t>miljø</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AB7E12" w:rsidR="00490D6C" w:rsidP="214944E8" w:rsidRDefault="783F11AD" w14:paraId="1894994E" w14:textId="66A2D4A7">
            <w:pPr>
              <w:spacing w:line="259" w:lineRule="auto"/>
              <w:rPr>
                <w:rFonts w:ascii="Arial" w:hAnsi="Arial" w:eastAsia="Times New Roman" w:cs="Arial"/>
                <w:sz w:val="20"/>
                <w:szCs w:val="20"/>
              </w:rPr>
            </w:pPr>
            <w:r w:rsidRPr="214944E8">
              <w:rPr>
                <w:rFonts w:ascii="Arial" w:hAnsi="Arial" w:eastAsia="Times New Roman" w:cs="Arial"/>
                <w:sz w:val="20"/>
                <w:szCs w:val="20"/>
              </w:rPr>
              <w:t>R</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AB7E12" w:rsidR="00490D6C" w:rsidP="214944E8" w:rsidRDefault="6CD8F9B2" w14:paraId="17CA1330" w14:textId="557CCE9F">
            <w:pPr>
              <w:textAlignment w:val="baseline"/>
              <w:rPr>
                <w:rFonts w:ascii="Arial" w:hAnsi="Arial" w:eastAsia="Times New Roman" w:cs="Arial"/>
                <w:sz w:val="20"/>
                <w:szCs w:val="20"/>
              </w:rPr>
            </w:pPr>
            <w:r w:rsidRPr="214944E8">
              <w:rPr>
                <w:rFonts w:ascii="Arial" w:hAnsi="Arial" w:eastAsia="Times New Roman" w:cs="Arial"/>
                <w:sz w:val="20"/>
                <w:szCs w:val="20"/>
              </w:rPr>
              <w:t>-</w:t>
            </w:r>
          </w:p>
        </w:tc>
        <w:tc>
          <w:tcPr>
            <w:tcW w:w="1386" w:type="dxa"/>
            <w:tcBorders>
              <w:top w:val="single" w:color="auto" w:sz="6" w:space="0"/>
              <w:left w:val="single" w:color="auto" w:sz="6" w:space="0"/>
              <w:bottom w:val="single" w:color="auto" w:sz="6" w:space="0"/>
              <w:right w:val="single" w:color="auto" w:sz="6" w:space="0"/>
            </w:tcBorders>
          </w:tcPr>
          <w:p w:rsidRPr="00AB7E12" w:rsidR="00490D6C" w:rsidP="214944E8" w:rsidRDefault="236E7BA0" w14:paraId="3E4EE7B6" w14:textId="7105A5CB">
            <w:pPr>
              <w:textAlignment w:val="baseline"/>
              <w:rPr>
                <w:rFonts w:ascii="Arial" w:hAnsi="Arial" w:eastAsia="Times New Roman" w:cs="Arial"/>
                <w:sz w:val="20"/>
                <w:szCs w:val="20"/>
              </w:rPr>
            </w:pPr>
            <w:r w:rsidRPr="214944E8">
              <w:rPr>
                <w:rFonts w:ascii="Arial" w:hAnsi="Arial" w:eastAsia="Times New Roman" w:cs="Arial"/>
                <w:sz w:val="20"/>
                <w:szCs w:val="20"/>
              </w:rPr>
              <w:t>RA</w:t>
            </w:r>
          </w:p>
        </w:tc>
      </w:tr>
      <w:tr w:rsidR="214944E8" w:rsidTr="1FFC170C" w14:paraId="4391818E" w14:textId="77777777">
        <w:trPr>
          <w:trHeight w:val="300"/>
        </w:trPr>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214944E8" w:rsidP="214944E8" w:rsidRDefault="214944E8" w14:paraId="7A76B404" w14:textId="29CDB421">
            <w:pPr>
              <w:rPr>
                <w:rFonts w:ascii="Arial" w:hAnsi="Arial" w:eastAsia="Times New Roman" w:cs="Arial"/>
                <w:sz w:val="20"/>
                <w:szCs w:val="20"/>
              </w:rPr>
            </w:pP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783F11AD" w:rsidP="214944E8" w:rsidRDefault="783F11AD" w14:paraId="00B81B8F" w14:textId="248051ED">
            <w:pPr>
              <w:rPr>
                <w:rFonts w:ascii="Arial" w:hAnsi="Arial" w:eastAsia="Times New Roman" w:cs="Arial"/>
                <w:sz w:val="20"/>
                <w:szCs w:val="20"/>
              </w:rPr>
            </w:pPr>
            <w:r w:rsidRPr="214944E8">
              <w:rPr>
                <w:rFonts w:ascii="Arial" w:hAnsi="Arial" w:eastAsia="Times New Roman" w:cs="Arial"/>
                <w:sz w:val="20"/>
                <w:szCs w:val="20"/>
              </w:rPr>
              <w:t>Testdata</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783F11AD" w:rsidP="214944E8" w:rsidRDefault="783F11AD" w14:paraId="62888063" w14:textId="1331AB48">
            <w:pPr>
              <w:rPr>
                <w:rFonts w:ascii="Arial" w:hAnsi="Arial" w:eastAsia="Times New Roman" w:cs="Arial"/>
                <w:sz w:val="20"/>
                <w:szCs w:val="20"/>
              </w:rPr>
            </w:pPr>
            <w:r w:rsidRPr="214944E8">
              <w:rPr>
                <w:rFonts w:ascii="Arial" w:hAnsi="Arial" w:eastAsia="Times New Roman" w:cs="Arial"/>
                <w:sz w:val="20"/>
                <w:szCs w:val="20"/>
              </w:rPr>
              <w:t>-</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0543DBFA" w:rsidP="214944E8" w:rsidRDefault="0543DBFA" w14:paraId="45F0046F" w14:textId="6DA89842">
            <w:pPr>
              <w:rPr>
                <w:rFonts w:ascii="Arial" w:hAnsi="Arial" w:eastAsia="Times New Roman" w:cs="Arial"/>
                <w:sz w:val="20"/>
                <w:szCs w:val="20"/>
              </w:rPr>
            </w:pPr>
            <w:r w:rsidRPr="214944E8">
              <w:rPr>
                <w:rFonts w:ascii="Arial" w:hAnsi="Arial" w:eastAsia="Times New Roman" w:cs="Arial"/>
                <w:sz w:val="20"/>
                <w:szCs w:val="20"/>
              </w:rPr>
              <w:t>RA</w:t>
            </w:r>
          </w:p>
        </w:tc>
        <w:tc>
          <w:tcPr>
            <w:tcW w:w="1386" w:type="dxa"/>
            <w:tcBorders>
              <w:top w:val="single" w:color="auto" w:sz="6" w:space="0"/>
              <w:left w:val="single" w:color="auto" w:sz="6" w:space="0"/>
              <w:bottom w:val="single" w:color="auto" w:sz="6" w:space="0"/>
              <w:right w:val="single" w:color="auto" w:sz="6" w:space="0"/>
            </w:tcBorders>
          </w:tcPr>
          <w:p w:rsidR="551F1326" w:rsidP="214944E8" w:rsidRDefault="551F1326" w14:paraId="1E4C1E0B" w14:textId="5B30C981">
            <w:pPr>
              <w:rPr>
                <w:rFonts w:ascii="Arial" w:hAnsi="Arial" w:eastAsia="Times New Roman" w:cs="Arial"/>
                <w:sz w:val="20"/>
                <w:szCs w:val="20"/>
              </w:rPr>
            </w:pPr>
            <w:r w:rsidRPr="214944E8">
              <w:rPr>
                <w:rFonts w:ascii="Arial" w:hAnsi="Arial" w:eastAsia="Times New Roman" w:cs="Arial"/>
                <w:sz w:val="20"/>
                <w:szCs w:val="20"/>
              </w:rPr>
              <w:t>C</w:t>
            </w:r>
          </w:p>
        </w:tc>
      </w:tr>
      <w:tr w:rsidRPr="00234622" w:rsidR="00490D6C" w:rsidTr="1FFC170C" w14:paraId="6F9E722A"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73DFDF09"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6E7C4265"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Test udførelse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AB7E12" w:rsidR="00490D6C" w:rsidP="214944E8" w:rsidRDefault="7AD0C7A2" w14:paraId="300C0CB6" w14:textId="2FF42961">
            <w:pPr>
              <w:textAlignment w:val="baseline"/>
              <w:rPr>
                <w:rFonts w:ascii="Arial" w:hAnsi="Arial" w:eastAsia="Times New Roman" w:cs="Arial"/>
                <w:sz w:val="20"/>
                <w:szCs w:val="20"/>
              </w:rPr>
            </w:pPr>
            <w:r w:rsidRPr="214944E8">
              <w:rPr>
                <w:rFonts w:ascii="Arial" w:hAnsi="Arial" w:eastAsia="Times New Roman" w:cs="Arial"/>
                <w:sz w:val="20"/>
                <w:szCs w:val="20"/>
              </w:rPr>
              <w:t>C</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AB7E12" w:rsidR="00490D6C" w:rsidP="214944E8" w:rsidRDefault="045BDEFB" w14:paraId="59506ADF" w14:textId="7B526B28">
            <w:pPr>
              <w:textAlignment w:val="baseline"/>
              <w:rPr>
                <w:rFonts w:ascii="Arial" w:hAnsi="Arial" w:eastAsia="Times New Roman" w:cs="Arial"/>
                <w:sz w:val="20"/>
                <w:szCs w:val="20"/>
              </w:rPr>
            </w:pPr>
            <w:r w:rsidRPr="214944E8">
              <w:rPr>
                <w:rFonts w:ascii="Arial" w:hAnsi="Arial" w:eastAsia="Times New Roman" w:cs="Arial"/>
                <w:sz w:val="20"/>
                <w:szCs w:val="20"/>
              </w:rPr>
              <w:t>RA</w:t>
            </w:r>
          </w:p>
        </w:tc>
        <w:tc>
          <w:tcPr>
            <w:tcW w:w="1386" w:type="dxa"/>
            <w:tcBorders>
              <w:top w:val="single" w:color="auto" w:sz="6" w:space="0"/>
              <w:left w:val="single" w:color="auto" w:sz="6" w:space="0"/>
              <w:bottom w:val="single" w:color="auto" w:sz="6" w:space="0"/>
              <w:right w:val="single" w:color="auto" w:sz="6" w:space="0"/>
            </w:tcBorders>
          </w:tcPr>
          <w:p w:rsidRPr="00AB7E12" w:rsidR="00490D6C" w:rsidP="214944E8" w:rsidRDefault="0FA2ED05" w14:paraId="7D20D529" w14:textId="397C770E">
            <w:pPr>
              <w:textAlignment w:val="baseline"/>
              <w:rPr>
                <w:rFonts w:ascii="Arial" w:hAnsi="Arial" w:eastAsia="Times New Roman" w:cs="Arial"/>
                <w:sz w:val="20"/>
                <w:szCs w:val="20"/>
              </w:rPr>
            </w:pPr>
            <w:r w:rsidRPr="214944E8">
              <w:rPr>
                <w:rFonts w:ascii="Arial" w:hAnsi="Arial" w:eastAsia="Times New Roman" w:cs="Arial"/>
                <w:sz w:val="20"/>
                <w:szCs w:val="20"/>
              </w:rPr>
              <w:t>RA</w:t>
            </w:r>
          </w:p>
        </w:tc>
      </w:tr>
      <w:tr w:rsidRPr="00234622" w:rsidR="00490D6C" w:rsidTr="1FFC170C" w14:paraId="61B6E1E0"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2C8EA13B"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61322D8C" w:rsidRDefault="45AFDE81" w14:paraId="76CC2487" w14:textId="3C62D2D3">
            <w:pPr>
              <w:textAlignment w:val="baseline"/>
              <w:rPr>
                <w:rFonts w:ascii="Arial" w:hAnsi="Arial" w:eastAsia="Times New Roman" w:cs="Arial"/>
                <w:sz w:val="20"/>
                <w:szCs w:val="20"/>
              </w:rPr>
            </w:pPr>
            <w:r w:rsidRPr="61322D8C">
              <w:rPr>
                <w:rFonts w:ascii="Arial" w:hAnsi="Arial" w:eastAsia="Times New Roman" w:cs="Arial"/>
                <w:sz w:val="20"/>
                <w:szCs w:val="20"/>
              </w:rPr>
              <w:t>Test</w:t>
            </w:r>
            <w:r w:rsidRPr="61322D8C" w:rsidR="566B6A6E">
              <w:rPr>
                <w:rFonts w:ascii="Arial" w:hAnsi="Arial" w:eastAsia="Times New Roman" w:cs="Arial"/>
                <w:sz w:val="20"/>
                <w:szCs w:val="20"/>
              </w:rPr>
              <w:t>rapport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AB7E12" w:rsidR="00490D6C" w:rsidP="214944E8" w:rsidRDefault="7FEAF7CF" w14:paraId="10A255EB" w14:textId="26EE5CAD">
            <w:pPr>
              <w:textAlignment w:val="baseline"/>
              <w:rPr>
                <w:rFonts w:ascii="Arial" w:hAnsi="Arial" w:eastAsia="Times New Roman" w:cs="Arial"/>
                <w:sz w:val="20"/>
                <w:szCs w:val="20"/>
              </w:rPr>
            </w:pPr>
            <w:r w:rsidRPr="214944E8">
              <w:rPr>
                <w:rFonts w:ascii="Arial" w:hAnsi="Arial" w:eastAsia="Times New Roman" w:cs="Arial"/>
                <w:sz w:val="20"/>
                <w:szCs w:val="20"/>
              </w:rPr>
              <w:t>I</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AB7E12" w:rsidR="00490D6C" w:rsidP="214944E8" w:rsidRDefault="04FBDEA4" w14:paraId="3EC6CA0D" w14:textId="4B503797">
            <w:pPr>
              <w:textAlignment w:val="baseline"/>
              <w:rPr>
                <w:rFonts w:ascii="Arial" w:hAnsi="Arial" w:eastAsia="Times New Roman" w:cs="Arial"/>
                <w:sz w:val="20"/>
                <w:szCs w:val="20"/>
              </w:rPr>
            </w:pPr>
            <w:r w:rsidRPr="214944E8">
              <w:rPr>
                <w:rFonts w:ascii="Arial" w:hAnsi="Arial" w:eastAsia="Times New Roman" w:cs="Arial"/>
                <w:sz w:val="20"/>
                <w:szCs w:val="20"/>
              </w:rPr>
              <w:t>C</w:t>
            </w:r>
          </w:p>
        </w:tc>
        <w:tc>
          <w:tcPr>
            <w:tcW w:w="1386" w:type="dxa"/>
            <w:tcBorders>
              <w:top w:val="single" w:color="auto" w:sz="6" w:space="0"/>
              <w:left w:val="single" w:color="auto" w:sz="6" w:space="0"/>
              <w:bottom w:val="single" w:color="auto" w:sz="6" w:space="0"/>
              <w:right w:val="single" w:color="auto" w:sz="6" w:space="0"/>
            </w:tcBorders>
          </w:tcPr>
          <w:p w:rsidRPr="00AB7E12" w:rsidR="00490D6C" w:rsidP="214944E8" w:rsidRDefault="589EFD6C" w14:paraId="6B42189B" w14:textId="62E9B45B">
            <w:pPr>
              <w:textAlignment w:val="baseline"/>
              <w:rPr>
                <w:rFonts w:ascii="Arial" w:hAnsi="Arial" w:eastAsia="Times New Roman" w:cs="Arial"/>
                <w:sz w:val="20"/>
                <w:szCs w:val="20"/>
              </w:rPr>
            </w:pPr>
            <w:r w:rsidRPr="214944E8">
              <w:rPr>
                <w:rFonts w:ascii="Arial" w:hAnsi="Arial" w:eastAsia="Times New Roman" w:cs="Arial"/>
                <w:sz w:val="20"/>
                <w:szCs w:val="20"/>
              </w:rPr>
              <w:t>RA</w:t>
            </w:r>
          </w:p>
        </w:tc>
      </w:tr>
      <w:tr w:rsidRPr="00234622" w:rsidR="00490D6C" w:rsidTr="1FFC170C" w14:paraId="3878318C"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40043A0C"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7D33B8DF"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Godkendelse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AB7E12" w:rsidR="00490D6C" w:rsidP="214944E8" w:rsidRDefault="7AD6071D" w14:paraId="44482D09" w14:textId="322D62E3">
            <w:pPr>
              <w:textAlignment w:val="baseline"/>
              <w:rPr>
                <w:rFonts w:ascii="Arial" w:hAnsi="Arial" w:eastAsia="Times New Roman" w:cs="Arial"/>
                <w:sz w:val="20"/>
                <w:szCs w:val="20"/>
              </w:rPr>
            </w:pPr>
            <w:r w:rsidRPr="214944E8">
              <w:rPr>
                <w:rFonts w:ascii="Arial" w:hAnsi="Arial" w:eastAsia="Times New Roman" w:cs="Arial"/>
                <w:sz w:val="20"/>
                <w:szCs w:val="20"/>
              </w:rPr>
              <w:t>I</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AB7E12" w:rsidR="00490D6C" w:rsidP="214944E8" w:rsidRDefault="463A4B22" w14:paraId="1FF48D03" w14:textId="3EBDF046">
            <w:pPr>
              <w:textAlignment w:val="baseline"/>
              <w:rPr>
                <w:rFonts w:ascii="Arial" w:hAnsi="Arial" w:eastAsia="Times New Roman" w:cs="Arial"/>
                <w:sz w:val="20"/>
                <w:szCs w:val="20"/>
              </w:rPr>
            </w:pPr>
            <w:r w:rsidRPr="214944E8">
              <w:rPr>
                <w:rFonts w:ascii="Arial" w:hAnsi="Arial" w:eastAsia="Times New Roman" w:cs="Arial"/>
                <w:sz w:val="20"/>
                <w:szCs w:val="20"/>
              </w:rPr>
              <w:t>R</w:t>
            </w:r>
          </w:p>
        </w:tc>
        <w:tc>
          <w:tcPr>
            <w:tcW w:w="1386" w:type="dxa"/>
            <w:tcBorders>
              <w:top w:val="single" w:color="auto" w:sz="6" w:space="0"/>
              <w:left w:val="single" w:color="auto" w:sz="6" w:space="0"/>
              <w:bottom w:val="single" w:color="auto" w:sz="6" w:space="0"/>
              <w:right w:val="single" w:color="auto" w:sz="6" w:space="0"/>
            </w:tcBorders>
          </w:tcPr>
          <w:p w:rsidRPr="00AB7E12" w:rsidR="00490D6C" w:rsidP="214944E8" w:rsidRDefault="68149979" w14:paraId="03D25E4C" w14:textId="4888C4C0">
            <w:pPr>
              <w:textAlignment w:val="baseline"/>
              <w:rPr>
                <w:rFonts w:ascii="Arial" w:hAnsi="Arial" w:eastAsia="Times New Roman" w:cs="Arial"/>
                <w:sz w:val="20"/>
                <w:szCs w:val="20"/>
              </w:rPr>
            </w:pPr>
            <w:r w:rsidRPr="214944E8">
              <w:rPr>
                <w:rFonts w:ascii="Arial" w:hAnsi="Arial" w:eastAsia="Times New Roman" w:cs="Arial"/>
                <w:sz w:val="20"/>
                <w:szCs w:val="20"/>
              </w:rPr>
              <w:t>A</w:t>
            </w:r>
          </w:p>
        </w:tc>
      </w:tr>
      <w:tr w:rsidR="61322D8C" w:rsidTr="1FFC170C" w14:paraId="3E361405" w14:textId="77777777">
        <w:trPr>
          <w:trHeight w:val="300"/>
        </w:trPr>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5A8A6A4A" w:rsidP="61322D8C" w:rsidRDefault="5A8A6A4A" w14:paraId="12D427B2" w14:textId="1D4C42C8">
            <w:pPr>
              <w:rPr>
                <w:rFonts w:ascii="Arial" w:hAnsi="Arial" w:eastAsia="Times New Roman" w:cs="Arial"/>
                <w:b/>
                <w:bCs/>
                <w:sz w:val="20"/>
                <w:szCs w:val="20"/>
              </w:rPr>
            </w:pPr>
            <w:r w:rsidRPr="61322D8C">
              <w:rPr>
                <w:rFonts w:ascii="Arial" w:hAnsi="Arial" w:eastAsia="Times New Roman" w:cs="Arial"/>
                <w:b/>
                <w:bCs/>
                <w:sz w:val="20"/>
                <w:szCs w:val="20"/>
              </w:rPr>
              <w:t>Test af egenudviklede komponenter</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5A8A6A4A" w:rsidP="61322D8C" w:rsidRDefault="5A8A6A4A" w14:paraId="1CE723A8" w14:textId="0DADF5E4">
            <w:pPr>
              <w:rPr>
                <w:rFonts w:ascii="Arial" w:hAnsi="Arial" w:eastAsia="Times New Roman" w:cs="Arial"/>
                <w:sz w:val="20"/>
                <w:szCs w:val="20"/>
              </w:rPr>
            </w:pPr>
            <w:r w:rsidRPr="61322D8C">
              <w:rPr>
                <w:rFonts w:ascii="Arial" w:hAnsi="Arial" w:eastAsia="Times New Roman" w:cs="Arial"/>
                <w:sz w:val="20"/>
                <w:szCs w:val="20"/>
              </w:rPr>
              <w:t>Planlægning</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5A8A6A4A" w:rsidP="214944E8" w:rsidRDefault="363E18C3" w14:paraId="7EB772AA" w14:textId="436F659F">
            <w:pPr>
              <w:rPr>
                <w:rFonts w:ascii="Arial" w:hAnsi="Arial" w:eastAsia="Times New Roman" w:cs="Arial"/>
                <w:sz w:val="20"/>
                <w:szCs w:val="20"/>
              </w:rPr>
            </w:pPr>
            <w:r w:rsidRPr="214944E8">
              <w:rPr>
                <w:rFonts w:ascii="Arial" w:hAnsi="Arial" w:eastAsia="Times New Roman" w:cs="Arial"/>
                <w:sz w:val="20"/>
                <w:szCs w:val="20"/>
              </w:rPr>
              <w:t>-</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5A8A6A4A" w:rsidP="214944E8" w:rsidRDefault="39E69FAC" w14:paraId="7D54FD4E" w14:textId="5575D440">
            <w:pPr>
              <w:rPr>
                <w:rFonts w:ascii="Arial" w:hAnsi="Arial" w:eastAsia="Times New Roman" w:cs="Arial"/>
                <w:sz w:val="20"/>
                <w:szCs w:val="20"/>
              </w:rPr>
            </w:pPr>
            <w:r w:rsidRPr="214944E8">
              <w:rPr>
                <w:rFonts w:ascii="Arial" w:hAnsi="Arial" w:eastAsia="Times New Roman" w:cs="Arial"/>
                <w:sz w:val="20"/>
                <w:szCs w:val="20"/>
              </w:rPr>
              <w:t>CI</w:t>
            </w:r>
          </w:p>
        </w:tc>
        <w:tc>
          <w:tcPr>
            <w:tcW w:w="1386" w:type="dxa"/>
            <w:tcBorders>
              <w:top w:val="single" w:color="auto" w:sz="6" w:space="0"/>
              <w:left w:val="single" w:color="auto" w:sz="6" w:space="0"/>
              <w:bottom w:val="single" w:color="auto" w:sz="6" w:space="0"/>
              <w:right w:val="single" w:color="auto" w:sz="6" w:space="0"/>
            </w:tcBorders>
          </w:tcPr>
          <w:p w:rsidR="5A8A6A4A" w:rsidP="214944E8" w:rsidRDefault="4D5ADCEB" w14:paraId="4CD13BD5" w14:textId="185978EC">
            <w:pPr>
              <w:rPr>
                <w:rFonts w:ascii="Arial" w:hAnsi="Arial" w:eastAsia="Times New Roman" w:cs="Arial"/>
                <w:sz w:val="20"/>
                <w:szCs w:val="20"/>
              </w:rPr>
            </w:pPr>
            <w:r w:rsidRPr="214944E8">
              <w:rPr>
                <w:rFonts w:ascii="Arial" w:hAnsi="Arial" w:eastAsia="Times New Roman" w:cs="Arial"/>
                <w:sz w:val="20"/>
                <w:szCs w:val="20"/>
              </w:rPr>
              <w:t>RA</w:t>
            </w:r>
          </w:p>
        </w:tc>
      </w:tr>
      <w:tr w:rsidR="61322D8C" w:rsidTr="1FFC170C" w14:paraId="7190C157" w14:textId="77777777">
        <w:trPr>
          <w:trHeight w:val="300"/>
        </w:trPr>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61322D8C" w:rsidP="61322D8C" w:rsidRDefault="61322D8C" w14:paraId="042E0661" w14:textId="2E471BB8">
            <w:pPr>
              <w:rPr>
                <w:rFonts w:ascii="Arial" w:hAnsi="Arial" w:eastAsia="Times New Roman" w:cs="Arial"/>
                <w:sz w:val="20"/>
                <w:szCs w:val="20"/>
              </w:rPr>
            </w:pP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5A8A6A4A" w:rsidP="61322D8C" w:rsidRDefault="5A8A6A4A" w14:paraId="0B5B2E47" w14:textId="3DD743F1">
            <w:pPr>
              <w:rPr>
                <w:rFonts w:ascii="Arial" w:hAnsi="Arial" w:eastAsia="Times New Roman" w:cs="Arial"/>
                <w:sz w:val="20"/>
                <w:szCs w:val="20"/>
              </w:rPr>
            </w:pPr>
            <w:r w:rsidRPr="61322D8C">
              <w:rPr>
                <w:rFonts w:ascii="Arial" w:hAnsi="Arial" w:eastAsia="Times New Roman" w:cs="Arial"/>
                <w:sz w:val="20"/>
                <w:szCs w:val="20"/>
              </w:rPr>
              <w:t>Test design</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5A8A6A4A" w:rsidP="214944E8" w:rsidRDefault="363E18C3" w14:paraId="50048C3F" w14:textId="342A7D3C">
            <w:pPr>
              <w:rPr>
                <w:rFonts w:ascii="Arial" w:hAnsi="Arial" w:eastAsia="Times New Roman" w:cs="Arial"/>
                <w:sz w:val="20"/>
                <w:szCs w:val="20"/>
              </w:rPr>
            </w:pPr>
            <w:r w:rsidRPr="214944E8">
              <w:rPr>
                <w:rFonts w:ascii="Arial" w:hAnsi="Arial" w:eastAsia="Times New Roman" w:cs="Arial"/>
                <w:sz w:val="20"/>
                <w:szCs w:val="20"/>
              </w:rPr>
              <w:t>-</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5A8A6A4A" w:rsidP="214944E8" w:rsidRDefault="202BEF8E" w14:paraId="62416ABB" w14:textId="7B0F5C3A">
            <w:pPr>
              <w:rPr>
                <w:rFonts w:ascii="Arial" w:hAnsi="Arial" w:eastAsia="Times New Roman" w:cs="Arial"/>
                <w:sz w:val="20"/>
                <w:szCs w:val="20"/>
              </w:rPr>
            </w:pPr>
            <w:r w:rsidRPr="214944E8">
              <w:rPr>
                <w:rFonts w:ascii="Arial" w:hAnsi="Arial" w:eastAsia="Times New Roman" w:cs="Arial"/>
                <w:sz w:val="20"/>
                <w:szCs w:val="20"/>
              </w:rPr>
              <w:t>CI</w:t>
            </w:r>
          </w:p>
        </w:tc>
        <w:tc>
          <w:tcPr>
            <w:tcW w:w="1386" w:type="dxa"/>
            <w:tcBorders>
              <w:top w:val="single" w:color="auto" w:sz="6" w:space="0"/>
              <w:left w:val="single" w:color="auto" w:sz="6" w:space="0"/>
              <w:bottom w:val="single" w:color="auto" w:sz="6" w:space="0"/>
              <w:right w:val="single" w:color="auto" w:sz="6" w:space="0"/>
            </w:tcBorders>
          </w:tcPr>
          <w:p w:rsidR="5A8A6A4A" w:rsidP="214944E8" w:rsidRDefault="30181D63" w14:paraId="6CF41A21" w14:textId="0C596F3F">
            <w:pPr>
              <w:rPr>
                <w:rFonts w:ascii="Arial" w:hAnsi="Arial" w:eastAsia="Times New Roman" w:cs="Arial"/>
                <w:sz w:val="20"/>
                <w:szCs w:val="20"/>
              </w:rPr>
            </w:pPr>
            <w:r w:rsidRPr="214944E8">
              <w:rPr>
                <w:rFonts w:ascii="Arial" w:hAnsi="Arial" w:eastAsia="Times New Roman" w:cs="Arial"/>
                <w:sz w:val="20"/>
                <w:szCs w:val="20"/>
              </w:rPr>
              <w:t>RA</w:t>
            </w:r>
          </w:p>
        </w:tc>
      </w:tr>
      <w:tr w:rsidR="61322D8C" w:rsidTr="1FFC170C" w14:paraId="6505E837" w14:textId="77777777">
        <w:trPr>
          <w:trHeight w:val="300"/>
        </w:trPr>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61322D8C" w:rsidP="61322D8C" w:rsidRDefault="61322D8C" w14:paraId="512C271E" w14:textId="554F58C3">
            <w:pPr>
              <w:rPr>
                <w:rFonts w:ascii="Arial" w:hAnsi="Arial" w:eastAsia="Times New Roman" w:cs="Arial"/>
                <w:sz w:val="20"/>
                <w:szCs w:val="20"/>
              </w:rPr>
            </w:pP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5A8A6A4A" w:rsidP="61322D8C" w:rsidRDefault="5A8A6A4A" w14:paraId="60290607" w14:textId="1E09EE8C">
            <w:pPr>
              <w:rPr>
                <w:rFonts w:ascii="Arial" w:hAnsi="Arial" w:eastAsia="Times New Roman" w:cs="Arial"/>
                <w:sz w:val="20"/>
                <w:szCs w:val="20"/>
              </w:rPr>
            </w:pPr>
            <w:r w:rsidRPr="61322D8C">
              <w:rPr>
                <w:rFonts w:ascii="Arial" w:hAnsi="Arial" w:eastAsia="Times New Roman" w:cs="Arial"/>
                <w:sz w:val="20"/>
                <w:szCs w:val="20"/>
              </w:rPr>
              <w:t>Testmiljø og testdata</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5A8A6A4A" w:rsidP="214944E8" w:rsidRDefault="363E18C3" w14:paraId="58A0BEF6" w14:textId="3B325C82">
            <w:pPr>
              <w:rPr>
                <w:rFonts w:ascii="Arial" w:hAnsi="Arial" w:eastAsia="Times New Roman" w:cs="Arial"/>
                <w:sz w:val="20"/>
                <w:szCs w:val="20"/>
              </w:rPr>
            </w:pPr>
            <w:r w:rsidRPr="214944E8">
              <w:rPr>
                <w:rFonts w:ascii="Arial" w:hAnsi="Arial" w:eastAsia="Times New Roman" w:cs="Arial"/>
                <w:sz w:val="20"/>
                <w:szCs w:val="20"/>
              </w:rPr>
              <w:t>-</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5A8A6A4A" w:rsidP="214944E8" w:rsidRDefault="3B8A49AE" w14:paraId="70946B34" w14:textId="7A783D94">
            <w:pPr>
              <w:rPr>
                <w:rFonts w:ascii="Arial" w:hAnsi="Arial" w:eastAsia="Times New Roman" w:cs="Arial"/>
                <w:sz w:val="20"/>
                <w:szCs w:val="20"/>
              </w:rPr>
            </w:pPr>
            <w:r w:rsidRPr="214944E8">
              <w:rPr>
                <w:rFonts w:ascii="Arial" w:hAnsi="Arial" w:eastAsia="Times New Roman" w:cs="Arial"/>
                <w:sz w:val="20"/>
                <w:szCs w:val="20"/>
              </w:rPr>
              <w:t>CI</w:t>
            </w:r>
          </w:p>
        </w:tc>
        <w:tc>
          <w:tcPr>
            <w:tcW w:w="1386" w:type="dxa"/>
            <w:tcBorders>
              <w:top w:val="single" w:color="auto" w:sz="6" w:space="0"/>
              <w:left w:val="single" w:color="auto" w:sz="6" w:space="0"/>
              <w:bottom w:val="single" w:color="auto" w:sz="6" w:space="0"/>
              <w:right w:val="single" w:color="auto" w:sz="6" w:space="0"/>
            </w:tcBorders>
          </w:tcPr>
          <w:p w:rsidR="5A8A6A4A" w:rsidP="214944E8" w:rsidRDefault="30181D63" w14:paraId="1CA81FBE" w14:textId="123EA1B3">
            <w:pPr>
              <w:rPr>
                <w:rFonts w:ascii="Arial" w:hAnsi="Arial" w:eastAsia="Times New Roman" w:cs="Arial"/>
                <w:sz w:val="20"/>
                <w:szCs w:val="20"/>
              </w:rPr>
            </w:pPr>
            <w:r w:rsidRPr="214944E8">
              <w:rPr>
                <w:rFonts w:ascii="Arial" w:hAnsi="Arial" w:eastAsia="Times New Roman" w:cs="Arial"/>
                <w:sz w:val="20"/>
                <w:szCs w:val="20"/>
              </w:rPr>
              <w:t>RA</w:t>
            </w:r>
          </w:p>
        </w:tc>
      </w:tr>
      <w:tr w:rsidR="61322D8C" w:rsidTr="1FFC170C" w14:paraId="21CFF20C" w14:textId="77777777">
        <w:trPr>
          <w:trHeight w:val="300"/>
        </w:trPr>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61322D8C" w:rsidP="61322D8C" w:rsidRDefault="61322D8C" w14:paraId="224FCC15" w14:textId="1F9F3D38">
            <w:pPr>
              <w:rPr>
                <w:rFonts w:ascii="Arial" w:hAnsi="Arial" w:eastAsia="Times New Roman" w:cs="Arial"/>
                <w:sz w:val="20"/>
                <w:szCs w:val="20"/>
              </w:rPr>
            </w:pP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5A8A6A4A" w:rsidP="61322D8C" w:rsidRDefault="5A8A6A4A" w14:paraId="3D8FE673" w14:textId="5DF6AD9B">
            <w:pPr>
              <w:rPr>
                <w:rFonts w:ascii="Arial" w:hAnsi="Arial" w:eastAsia="Times New Roman" w:cs="Arial"/>
                <w:sz w:val="20"/>
                <w:szCs w:val="20"/>
              </w:rPr>
            </w:pPr>
            <w:r w:rsidRPr="61322D8C">
              <w:rPr>
                <w:rFonts w:ascii="Arial" w:hAnsi="Arial" w:eastAsia="Times New Roman" w:cs="Arial"/>
                <w:sz w:val="20"/>
                <w:szCs w:val="20"/>
              </w:rPr>
              <w:t>Test udførelse</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5A8A6A4A" w:rsidP="214944E8" w:rsidRDefault="7DE82957" w14:paraId="7639E93E" w14:textId="1E32114C">
            <w:pPr>
              <w:rPr>
                <w:rFonts w:ascii="Arial" w:hAnsi="Arial" w:eastAsia="Times New Roman" w:cs="Arial"/>
                <w:sz w:val="20"/>
                <w:szCs w:val="20"/>
              </w:rPr>
            </w:pPr>
            <w:r w:rsidRPr="214944E8">
              <w:rPr>
                <w:rFonts w:ascii="Arial" w:hAnsi="Arial" w:eastAsia="Times New Roman" w:cs="Arial"/>
                <w:sz w:val="20"/>
                <w:szCs w:val="20"/>
              </w:rPr>
              <w:t>-</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5A8A6A4A" w:rsidP="214944E8" w:rsidRDefault="10FC5235" w14:paraId="3F720004" w14:textId="0E824636">
            <w:pPr>
              <w:rPr>
                <w:rFonts w:ascii="Arial" w:hAnsi="Arial" w:eastAsia="Times New Roman" w:cs="Arial"/>
                <w:sz w:val="20"/>
                <w:szCs w:val="20"/>
              </w:rPr>
            </w:pPr>
            <w:r w:rsidRPr="214944E8">
              <w:rPr>
                <w:rFonts w:ascii="Arial" w:hAnsi="Arial" w:eastAsia="Times New Roman" w:cs="Arial"/>
                <w:sz w:val="20"/>
                <w:szCs w:val="20"/>
              </w:rPr>
              <w:t>CI</w:t>
            </w:r>
          </w:p>
        </w:tc>
        <w:tc>
          <w:tcPr>
            <w:tcW w:w="1386" w:type="dxa"/>
            <w:tcBorders>
              <w:top w:val="single" w:color="auto" w:sz="6" w:space="0"/>
              <w:left w:val="single" w:color="auto" w:sz="6" w:space="0"/>
              <w:bottom w:val="single" w:color="auto" w:sz="6" w:space="0"/>
              <w:right w:val="single" w:color="auto" w:sz="6" w:space="0"/>
            </w:tcBorders>
          </w:tcPr>
          <w:p w:rsidR="5A8A6A4A" w:rsidP="214944E8" w:rsidRDefault="533EA972" w14:paraId="002B6CFC" w14:textId="224B532E">
            <w:pPr>
              <w:rPr>
                <w:rFonts w:ascii="Arial" w:hAnsi="Arial" w:eastAsia="Times New Roman" w:cs="Arial"/>
                <w:sz w:val="20"/>
                <w:szCs w:val="20"/>
              </w:rPr>
            </w:pPr>
            <w:r w:rsidRPr="214944E8">
              <w:rPr>
                <w:rFonts w:ascii="Arial" w:hAnsi="Arial" w:eastAsia="Times New Roman" w:cs="Arial"/>
                <w:sz w:val="20"/>
                <w:szCs w:val="20"/>
              </w:rPr>
              <w:t>RA</w:t>
            </w:r>
          </w:p>
        </w:tc>
      </w:tr>
      <w:tr w:rsidR="61322D8C" w:rsidTr="1FFC170C" w14:paraId="09987EB7" w14:textId="77777777">
        <w:trPr>
          <w:trHeight w:val="300"/>
        </w:trPr>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61322D8C" w:rsidP="61322D8C" w:rsidRDefault="61322D8C" w14:paraId="22A2BB73" w14:textId="0DA7464E">
            <w:pPr>
              <w:rPr>
                <w:rFonts w:ascii="Arial" w:hAnsi="Arial" w:eastAsia="Times New Roman" w:cs="Arial"/>
                <w:sz w:val="20"/>
                <w:szCs w:val="20"/>
              </w:rPr>
            </w:pP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5A8A6A4A" w:rsidP="61322D8C" w:rsidRDefault="5A8A6A4A" w14:paraId="231E9D40" w14:textId="33F092F8">
            <w:pPr>
              <w:rPr>
                <w:rFonts w:ascii="Arial" w:hAnsi="Arial" w:eastAsia="Times New Roman" w:cs="Arial"/>
                <w:sz w:val="20"/>
                <w:szCs w:val="20"/>
              </w:rPr>
            </w:pPr>
            <w:r w:rsidRPr="61322D8C">
              <w:rPr>
                <w:rFonts w:ascii="Arial" w:hAnsi="Arial" w:eastAsia="Times New Roman" w:cs="Arial"/>
                <w:sz w:val="20"/>
                <w:szCs w:val="20"/>
              </w:rPr>
              <w:t>Testrapport</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5A8A6A4A" w:rsidP="214944E8" w:rsidRDefault="7DE82957" w14:paraId="4B0054C5" w14:textId="5581BF4E">
            <w:pPr>
              <w:rPr>
                <w:rFonts w:ascii="Arial" w:hAnsi="Arial" w:eastAsia="Times New Roman" w:cs="Arial"/>
                <w:sz w:val="20"/>
                <w:szCs w:val="20"/>
              </w:rPr>
            </w:pPr>
            <w:r w:rsidRPr="214944E8">
              <w:rPr>
                <w:rFonts w:ascii="Arial" w:hAnsi="Arial" w:eastAsia="Times New Roman" w:cs="Arial"/>
                <w:sz w:val="20"/>
                <w:szCs w:val="20"/>
              </w:rPr>
              <w:t>-</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5A8A6A4A" w:rsidP="214944E8" w:rsidRDefault="62324B10" w14:paraId="392E7705" w14:textId="38A58F93">
            <w:pPr>
              <w:rPr>
                <w:rFonts w:ascii="Arial" w:hAnsi="Arial" w:eastAsia="Times New Roman" w:cs="Arial"/>
                <w:sz w:val="20"/>
                <w:szCs w:val="20"/>
              </w:rPr>
            </w:pPr>
            <w:r w:rsidRPr="214944E8">
              <w:rPr>
                <w:rFonts w:ascii="Arial" w:hAnsi="Arial" w:eastAsia="Times New Roman" w:cs="Arial"/>
                <w:sz w:val="20"/>
                <w:szCs w:val="20"/>
              </w:rPr>
              <w:t>CI</w:t>
            </w:r>
          </w:p>
        </w:tc>
        <w:tc>
          <w:tcPr>
            <w:tcW w:w="1386" w:type="dxa"/>
            <w:tcBorders>
              <w:top w:val="single" w:color="auto" w:sz="6" w:space="0"/>
              <w:left w:val="single" w:color="auto" w:sz="6" w:space="0"/>
              <w:bottom w:val="single" w:color="auto" w:sz="6" w:space="0"/>
              <w:right w:val="single" w:color="auto" w:sz="6" w:space="0"/>
            </w:tcBorders>
          </w:tcPr>
          <w:p w:rsidR="5A8A6A4A" w:rsidP="214944E8" w:rsidRDefault="460B81AC" w14:paraId="5712F56B" w14:textId="69F7C06E">
            <w:pPr>
              <w:rPr>
                <w:rFonts w:ascii="Arial" w:hAnsi="Arial" w:eastAsia="Times New Roman" w:cs="Arial"/>
                <w:sz w:val="20"/>
                <w:szCs w:val="20"/>
              </w:rPr>
            </w:pPr>
            <w:r w:rsidRPr="214944E8">
              <w:rPr>
                <w:rFonts w:ascii="Arial" w:hAnsi="Arial" w:eastAsia="Times New Roman" w:cs="Arial"/>
                <w:sz w:val="20"/>
                <w:szCs w:val="20"/>
              </w:rPr>
              <w:t>RA</w:t>
            </w:r>
          </w:p>
        </w:tc>
      </w:tr>
      <w:tr w:rsidR="61322D8C" w:rsidTr="1FFC170C" w14:paraId="1B9C1A12" w14:textId="77777777">
        <w:trPr>
          <w:trHeight w:val="300"/>
        </w:trPr>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61322D8C" w:rsidP="61322D8C" w:rsidRDefault="61322D8C" w14:paraId="04D5DB61" w14:textId="0DD3A426">
            <w:pPr>
              <w:rPr>
                <w:rFonts w:ascii="Arial" w:hAnsi="Arial" w:eastAsia="Times New Roman" w:cs="Arial"/>
                <w:sz w:val="20"/>
                <w:szCs w:val="20"/>
              </w:rPr>
            </w:pP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5A8A6A4A" w:rsidP="61322D8C" w:rsidRDefault="5A8A6A4A" w14:paraId="5AC6301A" w14:textId="4CCAF59F">
            <w:pPr>
              <w:rPr>
                <w:rFonts w:ascii="Arial" w:hAnsi="Arial" w:eastAsia="Times New Roman" w:cs="Arial"/>
                <w:sz w:val="20"/>
                <w:szCs w:val="20"/>
              </w:rPr>
            </w:pPr>
            <w:r w:rsidRPr="61322D8C">
              <w:rPr>
                <w:rFonts w:ascii="Arial" w:hAnsi="Arial" w:eastAsia="Times New Roman" w:cs="Arial"/>
                <w:sz w:val="20"/>
                <w:szCs w:val="20"/>
              </w:rPr>
              <w:t>Godkendelse</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5A8A6A4A" w:rsidP="214944E8" w:rsidRDefault="749212E2" w14:paraId="0ACC1EA9" w14:textId="676193F5">
            <w:pPr>
              <w:rPr>
                <w:rFonts w:ascii="Arial" w:hAnsi="Arial" w:eastAsia="Times New Roman" w:cs="Arial"/>
                <w:sz w:val="20"/>
                <w:szCs w:val="20"/>
              </w:rPr>
            </w:pPr>
            <w:r w:rsidRPr="214944E8">
              <w:rPr>
                <w:rFonts w:ascii="Arial" w:hAnsi="Arial" w:eastAsia="Times New Roman" w:cs="Arial"/>
                <w:sz w:val="20"/>
                <w:szCs w:val="20"/>
              </w:rPr>
              <w:t>-</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5A8A6A4A" w:rsidP="214944E8" w:rsidRDefault="1E99BF7E" w14:paraId="6F532ADE" w14:textId="4FCB6C2A">
            <w:pPr>
              <w:rPr>
                <w:rFonts w:ascii="Arial" w:hAnsi="Arial" w:eastAsia="Times New Roman" w:cs="Arial"/>
                <w:sz w:val="20"/>
                <w:szCs w:val="20"/>
              </w:rPr>
            </w:pPr>
            <w:r w:rsidRPr="214944E8">
              <w:rPr>
                <w:rFonts w:ascii="Arial" w:hAnsi="Arial" w:eastAsia="Times New Roman" w:cs="Arial"/>
                <w:sz w:val="20"/>
                <w:szCs w:val="20"/>
              </w:rPr>
              <w:t>R</w:t>
            </w:r>
          </w:p>
        </w:tc>
        <w:tc>
          <w:tcPr>
            <w:tcW w:w="1386" w:type="dxa"/>
            <w:tcBorders>
              <w:top w:val="single" w:color="auto" w:sz="6" w:space="0"/>
              <w:left w:val="single" w:color="auto" w:sz="6" w:space="0"/>
              <w:bottom w:val="single" w:color="auto" w:sz="6" w:space="0"/>
              <w:right w:val="single" w:color="auto" w:sz="6" w:space="0"/>
            </w:tcBorders>
          </w:tcPr>
          <w:p w:rsidR="5A8A6A4A" w:rsidP="214944E8" w:rsidRDefault="55CC74B1" w14:paraId="2CF06FB9" w14:textId="58AE0710">
            <w:pPr>
              <w:rPr>
                <w:rFonts w:ascii="Arial" w:hAnsi="Arial" w:eastAsia="Times New Roman" w:cs="Arial"/>
                <w:sz w:val="20"/>
                <w:szCs w:val="20"/>
              </w:rPr>
            </w:pPr>
            <w:r w:rsidRPr="214944E8">
              <w:rPr>
                <w:rFonts w:ascii="Arial" w:hAnsi="Arial" w:eastAsia="Times New Roman" w:cs="Arial"/>
                <w:sz w:val="20"/>
                <w:szCs w:val="20"/>
              </w:rPr>
              <w:t>A</w:t>
            </w:r>
          </w:p>
        </w:tc>
      </w:tr>
      <w:tr w:rsidRPr="00234622" w:rsidR="00B35C7F" w:rsidTr="1FFC170C" w14:paraId="5FB510D5" w14:textId="77777777">
        <w:tc>
          <w:tcPr>
            <w:tcW w:w="2349" w:type="dxa"/>
            <w:tcBorders>
              <w:top w:val="single" w:color="auto" w:sz="6" w:space="0"/>
              <w:left w:val="single" w:color="auto" w:sz="6" w:space="0"/>
              <w:bottom w:val="single" w:color="auto" w:sz="6" w:space="0"/>
              <w:right w:val="single" w:color="auto" w:sz="6" w:space="0"/>
            </w:tcBorders>
            <w:shd w:val="clear" w:color="auto" w:fill="auto"/>
          </w:tcPr>
          <w:p w:rsidRPr="00234622" w:rsidR="00B35C7F" w:rsidP="61322D8C" w:rsidRDefault="42F9A8E4" w14:paraId="7D371A33" w14:textId="3EAC19CC">
            <w:pPr>
              <w:textAlignment w:val="baseline"/>
              <w:rPr>
                <w:rFonts w:ascii="Arial" w:hAnsi="Arial" w:eastAsia="Times New Roman" w:cs="Arial"/>
                <w:sz w:val="20"/>
                <w:szCs w:val="20"/>
              </w:rPr>
            </w:pPr>
            <w:r w:rsidRPr="61322D8C">
              <w:rPr>
                <w:rFonts w:ascii="Arial" w:hAnsi="Arial" w:eastAsia="Times New Roman" w:cs="Arial"/>
                <w:b/>
                <w:bCs/>
                <w:sz w:val="20"/>
                <w:szCs w:val="20"/>
              </w:rPr>
              <w:t>Standardsoftware Test</w:t>
            </w:r>
            <w:r w:rsidRPr="61322D8C">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tcPr>
          <w:p w:rsidRPr="00234622" w:rsidR="00B35C7F" w:rsidP="00B35C7F" w:rsidRDefault="00B35C7F" w14:paraId="45F51049" w14:textId="14450352">
            <w:pPr>
              <w:textAlignment w:val="baseline"/>
              <w:rPr>
                <w:rFonts w:ascii="Arial" w:hAnsi="Arial" w:eastAsia="Times New Roman" w:cs="Arial"/>
                <w:sz w:val="20"/>
                <w:szCs w:val="20"/>
              </w:rPr>
            </w:pPr>
            <w:r w:rsidRPr="00234622">
              <w:rPr>
                <w:rFonts w:ascii="Arial" w:hAnsi="Arial" w:eastAsia="Times New Roman" w:cs="Arial"/>
                <w:sz w:val="20"/>
                <w:szCs w:val="20"/>
              </w:rPr>
              <w:t>Planlægning </w:t>
            </w:r>
          </w:p>
        </w:tc>
        <w:tc>
          <w:tcPr>
            <w:tcW w:w="1815" w:type="dxa"/>
            <w:tcBorders>
              <w:top w:val="single" w:color="auto" w:sz="6" w:space="0"/>
              <w:left w:val="single" w:color="auto" w:sz="6" w:space="0"/>
              <w:bottom w:val="single" w:color="auto" w:sz="6" w:space="0"/>
              <w:right w:val="single" w:color="auto" w:sz="6" w:space="0"/>
            </w:tcBorders>
            <w:shd w:val="clear" w:color="auto" w:fill="auto"/>
          </w:tcPr>
          <w:p w:rsidR="00B35C7F" w:rsidP="070FCD2B" w:rsidRDefault="0AB7F35C" w14:paraId="657EA0CD" w14:textId="700FB1F6">
            <w:pPr>
              <w:textAlignment w:val="baseline"/>
              <w:rPr>
                <w:rFonts w:ascii="Arial" w:hAnsi="Arial" w:eastAsia="Times New Roman" w:cs="Arial"/>
                <w:sz w:val="20"/>
                <w:szCs w:val="20"/>
              </w:rPr>
            </w:pPr>
            <w:r w:rsidRPr="214944E8">
              <w:rPr>
                <w:rFonts w:ascii="Arial" w:hAnsi="Arial" w:eastAsia="Times New Roman" w:cs="Arial"/>
                <w:sz w:val="20"/>
                <w:szCs w:val="20"/>
              </w:rPr>
              <w:t>RA</w:t>
            </w:r>
          </w:p>
        </w:tc>
        <w:tc>
          <w:tcPr>
            <w:tcW w:w="1609" w:type="dxa"/>
            <w:tcBorders>
              <w:top w:val="single" w:color="auto" w:sz="6" w:space="0"/>
              <w:left w:val="single" w:color="auto" w:sz="6" w:space="0"/>
              <w:bottom w:val="single" w:color="auto" w:sz="6" w:space="0"/>
              <w:right w:val="single" w:color="auto" w:sz="6" w:space="0"/>
            </w:tcBorders>
            <w:shd w:val="clear" w:color="auto" w:fill="auto"/>
          </w:tcPr>
          <w:p w:rsidRPr="00AB7E12" w:rsidR="00B35C7F" w:rsidP="070FCD2B" w:rsidRDefault="741A2469" w14:paraId="45EBC1F9" w14:textId="1B5E03D9">
            <w:pPr>
              <w:textAlignment w:val="baseline"/>
              <w:rPr>
                <w:rFonts w:ascii="Arial" w:hAnsi="Arial" w:eastAsia="Times New Roman" w:cs="Arial"/>
                <w:sz w:val="20"/>
                <w:szCs w:val="20"/>
              </w:rPr>
            </w:pPr>
            <w:r w:rsidRPr="214944E8">
              <w:rPr>
                <w:rFonts w:ascii="Arial" w:hAnsi="Arial" w:eastAsia="Times New Roman" w:cs="Arial"/>
                <w:sz w:val="20"/>
                <w:szCs w:val="20"/>
              </w:rPr>
              <w:t>CI</w:t>
            </w:r>
          </w:p>
        </w:tc>
        <w:tc>
          <w:tcPr>
            <w:tcW w:w="1386" w:type="dxa"/>
            <w:tcBorders>
              <w:top w:val="single" w:color="auto" w:sz="6" w:space="0"/>
              <w:left w:val="single" w:color="auto" w:sz="6" w:space="0"/>
              <w:bottom w:val="single" w:color="auto" w:sz="6" w:space="0"/>
              <w:right w:val="single" w:color="auto" w:sz="6" w:space="0"/>
            </w:tcBorders>
          </w:tcPr>
          <w:p w:rsidR="00B35C7F" w:rsidP="070FCD2B" w:rsidRDefault="5BDE26F7" w14:paraId="007D3DB6" w14:textId="1B75EF9E">
            <w:pPr>
              <w:textAlignment w:val="baseline"/>
              <w:rPr>
                <w:rFonts w:ascii="Arial" w:hAnsi="Arial" w:eastAsia="Times New Roman" w:cs="Arial"/>
                <w:sz w:val="20"/>
                <w:szCs w:val="20"/>
              </w:rPr>
            </w:pPr>
            <w:r w:rsidRPr="214944E8">
              <w:rPr>
                <w:rFonts w:ascii="Arial" w:hAnsi="Arial" w:eastAsia="Times New Roman" w:cs="Arial"/>
                <w:sz w:val="20"/>
                <w:szCs w:val="20"/>
              </w:rPr>
              <w:t>I</w:t>
            </w:r>
          </w:p>
        </w:tc>
      </w:tr>
      <w:tr w:rsidRPr="00234622" w:rsidR="00B35C7F" w:rsidTr="1FFC170C" w14:paraId="7774F9D5" w14:textId="77777777">
        <w:tc>
          <w:tcPr>
            <w:tcW w:w="2349" w:type="dxa"/>
            <w:tcBorders>
              <w:top w:val="single" w:color="auto" w:sz="6" w:space="0"/>
              <w:left w:val="single" w:color="auto" w:sz="6" w:space="0"/>
              <w:bottom w:val="single" w:color="auto" w:sz="6" w:space="0"/>
              <w:right w:val="single" w:color="auto" w:sz="6" w:space="0"/>
            </w:tcBorders>
            <w:shd w:val="clear" w:color="auto" w:fill="auto"/>
          </w:tcPr>
          <w:p w:rsidRPr="00234622" w:rsidR="00B35C7F" w:rsidP="00B35C7F" w:rsidRDefault="00B35C7F" w14:paraId="5C0587EB" w14:textId="330192D4">
            <w:pPr>
              <w:textAlignment w:val="baseline"/>
              <w:rPr>
                <w:rFonts w:ascii="Arial" w:hAnsi="Arial" w:eastAsia="Times New Roman" w:cs="Arial"/>
                <w:sz w:val="20"/>
                <w:szCs w:val="20"/>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tcPr>
          <w:p w:rsidRPr="00234622" w:rsidR="00B35C7F" w:rsidP="00B35C7F" w:rsidRDefault="00B35C7F" w14:paraId="5B3C37A2" w14:textId="5E6AA123">
            <w:pPr>
              <w:textAlignment w:val="baseline"/>
              <w:rPr>
                <w:rFonts w:ascii="Arial" w:hAnsi="Arial" w:eastAsia="Times New Roman" w:cs="Arial"/>
                <w:sz w:val="20"/>
                <w:szCs w:val="20"/>
              </w:rPr>
            </w:pPr>
            <w:r w:rsidRPr="00234622">
              <w:rPr>
                <w:rFonts w:ascii="Arial" w:hAnsi="Arial" w:eastAsia="Times New Roman" w:cs="Arial"/>
                <w:sz w:val="20"/>
                <w:szCs w:val="20"/>
              </w:rPr>
              <w:t>Test design </w:t>
            </w:r>
          </w:p>
        </w:tc>
        <w:tc>
          <w:tcPr>
            <w:tcW w:w="1815" w:type="dxa"/>
            <w:tcBorders>
              <w:top w:val="single" w:color="auto" w:sz="6" w:space="0"/>
              <w:left w:val="single" w:color="auto" w:sz="6" w:space="0"/>
              <w:bottom w:val="single" w:color="auto" w:sz="6" w:space="0"/>
              <w:right w:val="single" w:color="auto" w:sz="6" w:space="0"/>
            </w:tcBorders>
            <w:shd w:val="clear" w:color="auto" w:fill="auto"/>
          </w:tcPr>
          <w:p w:rsidR="00B35C7F" w:rsidP="070FCD2B" w:rsidRDefault="6780AA8D" w14:paraId="302F25F5" w14:textId="0248DC0A">
            <w:pPr>
              <w:textAlignment w:val="baseline"/>
              <w:rPr>
                <w:rFonts w:ascii="Arial" w:hAnsi="Arial" w:eastAsia="Times New Roman" w:cs="Arial"/>
                <w:sz w:val="20"/>
                <w:szCs w:val="20"/>
              </w:rPr>
            </w:pPr>
            <w:r w:rsidRPr="214944E8">
              <w:rPr>
                <w:rFonts w:ascii="Arial" w:hAnsi="Arial" w:eastAsia="Times New Roman" w:cs="Arial"/>
                <w:sz w:val="20"/>
                <w:szCs w:val="20"/>
              </w:rPr>
              <w:t>RA</w:t>
            </w:r>
          </w:p>
        </w:tc>
        <w:tc>
          <w:tcPr>
            <w:tcW w:w="1609" w:type="dxa"/>
            <w:tcBorders>
              <w:top w:val="single" w:color="auto" w:sz="6" w:space="0"/>
              <w:left w:val="single" w:color="auto" w:sz="6" w:space="0"/>
              <w:bottom w:val="single" w:color="auto" w:sz="6" w:space="0"/>
              <w:right w:val="single" w:color="auto" w:sz="6" w:space="0"/>
            </w:tcBorders>
            <w:shd w:val="clear" w:color="auto" w:fill="auto"/>
          </w:tcPr>
          <w:p w:rsidRPr="00AB7E12" w:rsidR="00B35C7F" w:rsidP="070FCD2B" w:rsidRDefault="672BEC4B" w14:paraId="1BCFF542" w14:textId="472B6EB1">
            <w:pPr>
              <w:textAlignment w:val="baseline"/>
              <w:rPr>
                <w:rFonts w:ascii="Arial" w:hAnsi="Arial" w:eastAsia="Times New Roman" w:cs="Arial"/>
                <w:sz w:val="20"/>
                <w:szCs w:val="20"/>
              </w:rPr>
            </w:pPr>
            <w:r w:rsidRPr="214944E8">
              <w:rPr>
                <w:rFonts w:ascii="Arial" w:hAnsi="Arial" w:eastAsia="Times New Roman" w:cs="Arial"/>
                <w:sz w:val="20"/>
                <w:szCs w:val="20"/>
              </w:rPr>
              <w:t>CI</w:t>
            </w:r>
          </w:p>
        </w:tc>
        <w:tc>
          <w:tcPr>
            <w:tcW w:w="1386" w:type="dxa"/>
            <w:tcBorders>
              <w:top w:val="single" w:color="auto" w:sz="6" w:space="0"/>
              <w:left w:val="single" w:color="auto" w:sz="6" w:space="0"/>
              <w:bottom w:val="single" w:color="auto" w:sz="6" w:space="0"/>
              <w:right w:val="single" w:color="auto" w:sz="6" w:space="0"/>
            </w:tcBorders>
          </w:tcPr>
          <w:p w:rsidR="00B35C7F" w:rsidP="070FCD2B" w:rsidRDefault="1E32EB6E" w14:paraId="1400A2DF" w14:textId="49DA669C">
            <w:pPr>
              <w:textAlignment w:val="baseline"/>
              <w:rPr>
                <w:rFonts w:ascii="Arial" w:hAnsi="Arial" w:eastAsia="Times New Roman" w:cs="Arial"/>
                <w:sz w:val="20"/>
                <w:szCs w:val="20"/>
              </w:rPr>
            </w:pPr>
            <w:r w:rsidRPr="214944E8">
              <w:rPr>
                <w:rFonts w:ascii="Arial" w:hAnsi="Arial" w:eastAsia="Times New Roman" w:cs="Arial"/>
                <w:sz w:val="20"/>
                <w:szCs w:val="20"/>
              </w:rPr>
              <w:t>I</w:t>
            </w:r>
          </w:p>
        </w:tc>
      </w:tr>
      <w:tr w:rsidRPr="00234622" w:rsidR="00B35C7F" w:rsidTr="1FFC170C" w14:paraId="5B336A14" w14:textId="77777777">
        <w:tc>
          <w:tcPr>
            <w:tcW w:w="2349" w:type="dxa"/>
            <w:tcBorders>
              <w:top w:val="single" w:color="auto" w:sz="6" w:space="0"/>
              <w:left w:val="single" w:color="auto" w:sz="6" w:space="0"/>
              <w:bottom w:val="single" w:color="auto" w:sz="6" w:space="0"/>
              <w:right w:val="single" w:color="auto" w:sz="6" w:space="0"/>
            </w:tcBorders>
            <w:shd w:val="clear" w:color="auto" w:fill="auto"/>
          </w:tcPr>
          <w:p w:rsidRPr="00234622" w:rsidR="00B35C7F" w:rsidP="00B35C7F" w:rsidRDefault="00B35C7F" w14:paraId="4277533A" w14:textId="05819F7D">
            <w:pPr>
              <w:textAlignment w:val="baseline"/>
              <w:rPr>
                <w:rFonts w:ascii="Arial" w:hAnsi="Arial" w:eastAsia="Times New Roman" w:cs="Arial"/>
                <w:sz w:val="20"/>
                <w:szCs w:val="20"/>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tcPr>
          <w:p w:rsidRPr="00234622" w:rsidR="00B35C7F" w:rsidP="00B35C7F" w:rsidRDefault="00B35C7F" w14:paraId="76C0BF8B" w14:textId="58D03063">
            <w:pPr>
              <w:textAlignment w:val="baseline"/>
              <w:rPr>
                <w:rFonts w:ascii="Arial" w:hAnsi="Arial" w:eastAsia="Times New Roman" w:cs="Arial"/>
                <w:sz w:val="20"/>
                <w:szCs w:val="20"/>
              </w:rPr>
            </w:pPr>
            <w:r w:rsidRPr="00234622">
              <w:rPr>
                <w:rFonts w:ascii="Arial" w:hAnsi="Arial" w:eastAsia="Times New Roman" w:cs="Arial"/>
                <w:sz w:val="20"/>
                <w:szCs w:val="20"/>
              </w:rPr>
              <w:t>Testmiljø og testdata </w:t>
            </w:r>
          </w:p>
        </w:tc>
        <w:tc>
          <w:tcPr>
            <w:tcW w:w="1815" w:type="dxa"/>
            <w:tcBorders>
              <w:top w:val="single" w:color="auto" w:sz="6" w:space="0"/>
              <w:left w:val="single" w:color="auto" w:sz="6" w:space="0"/>
              <w:bottom w:val="single" w:color="auto" w:sz="6" w:space="0"/>
              <w:right w:val="single" w:color="auto" w:sz="6" w:space="0"/>
            </w:tcBorders>
            <w:shd w:val="clear" w:color="auto" w:fill="auto"/>
          </w:tcPr>
          <w:p w:rsidR="00B35C7F" w:rsidP="070FCD2B" w:rsidRDefault="0C3B7B22" w14:paraId="5B8131C7" w14:textId="03B87F2E">
            <w:pPr>
              <w:textAlignment w:val="baseline"/>
              <w:rPr>
                <w:rFonts w:ascii="Arial" w:hAnsi="Arial" w:eastAsia="Times New Roman" w:cs="Arial"/>
                <w:sz w:val="20"/>
                <w:szCs w:val="20"/>
              </w:rPr>
            </w:pPr>
            <w:r w:rsidRPr="214944E8">
              <w:rPr>
                <w:rFonts w:ascii="Arial" w:hAnsi="Arial" w:eastAsia="Times New Roman" w:cs="Arial"/>
                <w:sz w:val="20"/>
                <w:szCs w:val="20"/>
              </w:rPr>
              <w:t>RA</w:t>
            </w:r>
          </w:p>
        </w:tc>
        <w:tc>
          <w:tcPr>
            <w:tcW w:w="1609" w:type="dxa"/>
            <w:tcBorders>
              <w:top w:val="single" w:color="auto" w:sz="6" w:space="0"/>
              <w:left w:val="single" w:color="auto" w:sz="6" w:space="0"/>
              <w:bottom w:val="single" w:color="auto" w:sz="6" w:space="0"/>
              <w:right w:val="single" w:color="auto" w:sz="6" w:space="0"/>
            </w:tcBorders>
            <w:shd w:val="clear" w:color="auto" w:fill="auto"/>
          </w:tcPr>
          <w:p w:rsidRPr="00AB7E12" w:rsidR="00B35C7F" w:rsidP="070FCD2B" w:rsidRDefault="3F36C1E3" w14:paraId="065F89EB" w14:textId="0E5A2833">
            <w:pPr>
              <w:textAlignment w:val="baseline"/>
              <w:rPr>
                <w:rFonts w:ascii="Arial" w:hAnsi="Arial" w:eastAsia="Times New Roman" w:cs="Arial"/>
                <w:sz w:val="20"/>
                <w:szCs w:val="20"/>
              </w:rPr>
            </w:pPr>
            <w:r w:rsidRPr="214944E8">
              <w:rPr>
                <w:rFonts w:ascii="Arial" w:hAnsi="Arial" w:eastAsia="Times New Roman" w:cs="Arial"/>
                <w:sz w:val="20"/>
                <w:szCs w:val="20"/>
              </w:rPr>
              <w:t>CI</w:t>
            </w:r>
          </w:p>
        </w:tc>
        <w:tc>
          <w:tcPr>
            <w:tcW w:w="1386" w:type="dxa"/>
            <w:tcBorders>
              <w:top w:val="single" w:color="auto" w:sz="6" w:space="0"/>
              <w:left w:val="single" w:color="auto" w:sz="6" w:space="0"/>
              <w:bottom w:val="single" w:color="auto" w:sz="6" w:space="0"/>
              <w:right w:val="single" w:color="auto" w:sz="6" w:space="0"/>
            </w:tcBorders>
          </w:tcPr>
          <w:p w:rsidR="00B35C7F" w:rsidP="070FCD2B" w:rsidRDefault="1F913678" w14:paraId="1A3AC20F" w14:textId="6B0DF92E">
            <w:pPr>
              <w:textAlignment w:val="baseline"/>
              <w:rPr>
                <w:rFonts w:ascii="Arial" w:hAnsi="Arial" w:eastAsia="Times New Roman" w:cs="Arial"/>
                <w:sz w:val="20"/>
                <w:szCs w:val="20"/>
              </w:rPr>
            </w:pPr>
            <w:r w:rsidRPr="214944E8">
              <w:rPr>
                <w:rFonts w:ascii="Arial" w:hAnsi="Arial" w:eastAsia="Times New Roman" w:cs="Arial"/>
                <w:sz w:val="20"/>
                <w:szCs w:val="20"/>
              </w:rPr>
              <w:t>I</w:t>
            </w:r>
          </w:p>
        </w:tc>
      </w:tr>
      <w:tr w:rsidRPr="00234622" w:rsidR="00B35C7F" w:rsidTr="1FFC170C" w14:paraId="7E1B355B" w14:textId="77777777">
        <w:tc>
          <w:tcPr>
            <w:tcW w:w="2349" w:type="dxa"/>
            <w:tcBorders>
              <w:top w:val="single" w:color="auto" w:sz="6" w:space="0"/>
              <w:left w:val="single" w:color="auto" w:sz="6" w:space="0"/>
              <w:bottom w:val="single" w:color="auto" w:sz="6" w:space="0"/>
              <w:right w:val="single" w:color="auto" w:sz="6" w:space="0"/>
            </w:tcBorders>
            <w:shd w:val="clear" w:color="auto" w:fill="auto"/>
          </w:tcPr>
          <w:p w:rsidRPr="00234622" w:rsidR="00B35C7F" w:rsidP="00B35C7F" w:rsidRDefault="00B35C7F" w14:paraId="603D4164" w14:textId="57AE8AA4">
            <w:pPr>
              <w:textAlignment w:val="baseline"/>
              <w:rPr>
                <w:rFonts w:ascii="Arial" w:hAnsi="Arial" w:eastAsia="Times New Roman" w:cs="Arial"/>
                <w:sz w:val="20"/>
                <w:szCs w:val="20"/>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tcPr>
          <w:p w:rsidRPr="00234622" w:rsidR="00B35C7F" w:rsidP="00B35C7F" w:rsidRDefault="00B35C7F" w14:paraId="29028B72" w14:textId="5E099E07">
            <w:pPr>
              <w:textAlignment w:val="baseline"/>
              <w:rPr>
                <w:rFonts w:ascii="Arial" w:hAnsi="Arial" w:eastAsia="Times New Roman" w:cs="Arial"/>
                <w:sz w:val="20"/>
                <w:szCs w:val="20"/>
              </w:rPr>
            </w:pPr>
            <w:r w:rsidRPr="00234622">
              <w:rPr>
                <w:rFonts w:ascii="Arial" w:hAnsi="Arial" w:eastAsia="Times New Roman" w:cs="Arial"/>
                <w:sz w:val="20"/>
                <w:szCs w:val="20"/>
              </w:rPr>
              <w:t>Test udførelse </w:t>
            </w:r>
          </w:p>
        </w:tc>
        <w:tc>
          <w:tcPr>
            <w:tcW w:w="1815" w:type="dxa"/>
            <w:tcBorders>
              <w:top w:val="single" w:color="auto" w:sz="6" w:space="0"/>
              <w:left w:val="single" w:color="auto" w:sz="6" w:space="0"/>
              <w:bottom w:val="single" w:color="auto" w:sz="6" w:space="0"/>
              <w:right w:val="single" w:color="auto" w:sz="6" w:space="0"/>
            </w:tcBorders>
            <w:shd w:val="clear" w:color="auto" w:fill="auto"/>
          </w:tcPr>
          <w:p w:rsidR="00B35C7F" w:rsidP="070FCD2B" w:rsidRDefault="66BD7AB7" w14:paraId="61AC6064" w14:textId="105BAAB1">
            <w:pPr>
              <w:textAlignment w:val="baseline"/>
              <w:rPr>
                <w:rFonts w:ascii="Arial" w:hAnsi="Arial" w:eastAsia="Times New Roman" w:cs="Arial"/>
                <w:sz w:val="20"/>
                <w:szCs w:val="20"/>
              </w:rPr>
            </w:pPr>
            <w:r w:rsidRPr="214944E8">
              <w:rPr>
                <w:rFonts w:ascii="Arial" w:hAnsi="Arial" w:eastAsia="Times New Roman" w:cs="Arial"/>
                <w:sz w:val="20"/>
                <w:szCs w:val="20"/>
              </w:rPr>
              <w:t>RA</w:t>
            </w:r>
          </w:p>
        </w:tc>
        <w:tc>
          <w:tcPr>
            <w:tcW w:w="1609" w:type="dxa"/>
            <w:tcBorders>
              <w:top w:val="single" w:color="auto" w:sz="6" w:space="0"/>
              <w:left w:val="single" w:color="auto" w:sz="6" w:space="0"/>
              <w:bottom w:val="single" w:color="auto" w:sz="6" w:space="0"/>
              <w:right w:val="single" w:color="auto" w:sz="6" w:space="0"/>
            </w:tcBorders>
            <w:shd w:val="clear" w:color="auto" w:fill="auto"/>
          </w:tcPr>
          <w:p w:rsidRPr="00AB7E12" w:rsidR="00B35C7F" w:rsidP="070FCD2B" w:rsidRDefault="46A8D7C4" w14:paraId="2CFABD36" w14:textId="01D0AB01">
            <w:pPr>
              <w:textAlignment w:val="baseline"/>
              <w:rPr>
                <w:rFonts w:ascii="Arial" w:hAnsi="Arial" w:eastAsia="Times New Roman" w:cs="Arial"/>
                <w:sz w:val="20"/>
                <w:szCs w:val="20"/>
              </w:rPr>
            </w:pPr>
            <w:r w:rsidRPr="214944E8">
              <w:rPr>
                <w:rFonts w:ascii="Arial" w:hAnsi="Arial" w:eastAsia="Times New Roman" w:cs="Arial"/>
                <w:sz w:val="20"/>
                <w:szCs w:val="20"/>
              </w:rPr>
              <w:t>CI</w:t>
            </w:r>
          </w:p>
        </w:tc>
        <w:tc>
          <w:tcPr>
            <w:tcW w:w="1386" w:type="dxa"/>
            <w:tcBorders>
              <w:top w:val="single" w:color="auto" w:sz="6" w:space="0"/>
              <w:left w:val="single" w:color="auto" w:sz="6" w:space="0"/>
              <w:bottom w:val="single" w:color="auto" w:sz="6" w:space="0"/>
              <w:right w:val="single" w:color="auto" w:sz="6" w:space="0"/>
            </w:tcBorders>
          </w:tcPr>
          <w:p w:rsidR="00B35C7F" w:rsidP="070FCD2B" w:rsidRDefault="1F913678" w14:paraId="2A399523" w14:textId="059710C9">
            <w:pPr>
              <w:textAlignment w:val="baseline"/>
              <w:rPr>
                <w:rFonts w:ascii="Arial" w:hAnsi="Arial" w:eastAsia="Times New Roman" w:cs="Arial"/>
                <w:sz w:val="20"/>
                <w:szCs w:val="20"/>
              </w:rPr>
            </w:pPr>
            <w:r w:rsidRPr="214944E8">
              <w:rPr>
                <w:rFonts w:ascii="Arial" w:hAnsi="Arial" w:eastAsia="Times New Roman" w:cs="Arial"/>
                <w:sz w:val="20"/>
                <w:szCs w:val="20"/>
              </w:rPr>
              <w:t>I</w:t>
            </w:r>
          </w:p>
        </w:tc>
      </w:tr>
      <w:tr w:rsidRPr="00234622" w:rsidR="00B35C7F" w:rsidTr="1FFC170C" w14:paraId="77D28D22" w14:textId="77777777">
        <w:tc>
          <w:tcPr>
            <w:tcW w:w="2349" w:type="dxa"/>
            <w:tcBorders>
              <w:top w:val="single" w:color="auto" w:sz="6" w:space="0"/>
              <w:left w:val="single" w:color="auto" w:sz="6" w:space="0"/>
              <w:bottom w:val="single" w:color="auto" w:sz="6" w:space="0"/>
              <w:right w:val="single" w:color="auto" w:sz="6" w:space="0"/>
            </w:tcBorders>
            <w:shd w:val="clear" w:color="auto" w:fill="auto"/>
          </w:tcPr>
          <w:p w:rsidRPr="00234622" w:rsidR="00B35C7F" w:rsidP="00B35C7F" w:rsidRDefault="00B35C7F" w14:paraId="7344A37C" w14:textId="763A7F01">
            <w:pPr>
              <w:textAlignment w:val="baseline"/>
              <w:rPr>
                <w:rFonts w:ascii="Arial" w:hAnsi="Arial" w:eastAsia="Times New Roman" w:cs="Arial"/>
                <w:sz w:val="20"/>
                <w:szCs w:val="20"/>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tcPr>
          <w:p w:rsidRPr="00234622" w:rsidR="00B35C7F" w:rsidP="00B35C7F" w:rsidRDefault="00B35C7F" w14:paraId="2B40C2F6" w14:textId="3D2745D2">
            <w:pPr>
              <w:textAlignment w:val="baseline"/>
              <w:rPr>
                <w:rFonts w:ascii="Arial" w:hAnsi="Arial" w:eastAsia="Times New Roman" w:cs="Arial"/>
                <w:sz w:val="20"/>
                <w:szCs w:val="20"/>
              </w:rPr>
            </w:pPr>
            <w:r w:rsidRPr="00234622">
              <w:rPr>
                <w:rFonts w:ascii="Arial" w:hAnsi="Arial" w:eastAsia="Times New Roman" w:cs="Arial"/>
                <w:sz w:val="20"/>
                <w:szCs w:val="20"/>
              </w:rPr>
              <w:t>Testrapport </w:t>
            </w:r>
          </w:p>
        </w:tc>
        <w:tc>
          <w:tcPr>
            <w:tcW w:w="1815" w:type="dxa"/>
            <w:tcBorders>
              <w:top w:val="single" w:color="auto" w:sz="6" w:space="0"/>
              <w:left w:val="single" w:color="auto" w:sz="6" w:space="0"/>
              <w:bottom w:val="single" w:color="auto" w:sz="6" w:space="0"/>
              <w:right w:val="single" w:color="auto" w:sz="6" w:space="0"/>
            </w:tcBorders>
            <w:shd w:val="clear" w:color="auto" w:fill="auto"/>
          </w:tcPr>
          <w:p w:rsidR="00B35C7F" w:rsidP="070FCD2B" w:rsidRDefault="0ACDB749" w14:paraId="6E841508" w14:textId="48063800">
            <w:pPr>
              <w:textAlignment w:val="baseline"/>
              <w:rPr>
                <w:rFonts w:ascii="Arial" w:hAnsi="Arial" w:eastAsia="Times New Roman" w:cs="Arial"/>
                <w:sz w:val="20"/>
                <w:szCs w:val="20"/>
              </w:rPr>
            </w:pPr>
            <w:r w:rsidRPr="214944E8">
              <w:rPr>
                <w:rFonts w:ascii="Arial" w:hAnsi="Arial" w:eastAsia="Times New Roman" w:cs="Arial"/>
                <w:sz w:val="20"/>
                <w:szCs w:val="20"/>
              </w:rPr>
              <w:t>RA</w:t>
            </w:r>
          </w:p>
        </w:tc>
        <w:tc>
          <w:tcPr>
            <w:tcW w:w="1609" w:type="dxa"/>
            <w:tcBorders>
              <w:top w:val="single" w:color="auto" w:sz="6" w:space="0"/>
              <w:left w:val="single" w:color="auto" w:sz="6" w:space="0"/>
              <w:bottom w:val="single" w:color="auto" w:sz="6" w:space="0"/>
              <w:right w:val="single" w:color="auto" w:sz="6" w:space="0"/>
            </w:tcBorders>
            <w:shd w:val="clear" w:color="auto" w:fill="auto"/>
          </w:tcPr>
          <w:p w:rsidRPr="00AB7E12" w:rsidR="00B35C7F" w:rsidP="070FCD2B" w:rsidRDefault="6192BD4C" w14:paraId="5C27C08D" w14:textId="1A704842">
            <w:pPr>
              <w:textAlignment w:val="baseline"/>
              <w:rPr>
                <w:rFonts w:ascii="Arial" w:hAnsi="Arial" w:eastAsia="Times New Roman" w:cs="Arial"/>
                <w:sz w:val="20"/>
                <w:szCs w:val="20"/>
              </w:rPr>
            </w:pPr>
            <w:r w:rsidRPr="214944E8">
              <w:rPr>
                <w:rFonts w:ascii="Arial" w:hAnsi="Arial" w:eastAsia="Times New Roman" w:cs="Arial"/>
                <w:sz w:val="20"/>
                <w:szCs w:val="20"/>
              </w:rPr>
              <w:t>CI</w:t>
            </w:r>
          </w:p>
        </w:tc>
        <w:tc>
          <w:tcPr>
            <w:tcW w:w="1386" w:type="dxa"/>
            <w:tcBorders>
              <w:top w:val="single" w:color="auto" w:sz="6" w:space="0"/>
              <w:left w:val="single" w:color="auto" w:sz="6" w:space="0"/>
              <w:bottom w:val="single" w:color="auto" w:sz="6" w:space="0"/>
              <w:right w:val="single" w:color="auto" w:sz="6" w:space="0"/>
            </w:tcBorders>
          </w:tcPr>
          <w:p w:rsidR="00B35C7F" w:rsidP="070FCD2B" w:rsidRDefault="568F0044" w14:paraId="7C12C9BF" w14:textId="1DE8C11F">
            <w:pPr>
              <w:textAlignment w:val="baseline"/>
              <w:rPr>
                <w:rFonts w:ascii="Arial" w:hAnsi="Arial" w:eastAsia="Times New Roman" w:cs="Arial"/>
                <w:sz w:val="20"/>
                <w:szCs w:val="20"/>
              </w:rPr>
            </w:pPr>
            <w:r w:rsidRPr="214944E8">
              <w:rPr>
                <w:rFonts w:ascii="Arial" w:hAnsi="Arial" w:eastAsia="Times New Roman" w:cs="Arial"/>
                <w:sz w:val="20"/>
                <w:szCs w:val="20"/>
              </w:rPr>
              <w:t>I</w:t>
            </w:r>
          </w:p>
        </w:tc>
      </w:tr>
      <w:tr w:rsidRPr="00234622" w:rsidR="00B35C7F" w:rsidTr="1FFC170C" w14:paraId="55DD47C6" w14:textId="77777777">
        <w:tc>
          <w:tcPr>
            <w:tcW w:w="2349" w:type="dxa"/>
            <w:tcBorders>
              <w:top w:val="single" w:color="auto" w:sz="6" w:space="0"/>
              <w:left w:val="single" w:color="auto" w:sz="6" w:space="0"/>
              <w:bottom w:val="single" w:color="auto" w:sz="6" w:space="0"/>
              <w:right w:val="single" w:color="auto" w:sz="6" w:space="0"/>
            </w:tcBorders>
            <w:shd w:val="clear" w:color="auto" w:fill="auto"/>
          </w:tcPr>
          <w:p w:rsidRPr="00234622" w:rsidR="00B35C7F" w:rsidP="00B35C7F" w:rsidRDefault="00B35C7F" w14:paraId="1FB9C708" w14:textId="2682F4D5">
            <w:pPr>
              <w:textAlignment w:val="baseline"/>
              <w:rPr>
                <w:rFonts w:ascii="Arial" w:hAnsi="Arial" w:eastAsia="Times New Roman" w:cs="Arial"/>
                <w:sz w:val="20"/>
                <w:szCs w:val="20"/>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tcPr>
          <w:p w:rsidRPr="00234622" w:rsidR="00B35C7F" w:rsidP="00B35C7F" w:rsidRDefault="00B35C7F" w14:paraId="351547F0" w14:textId="08F75272">
            <w:pPr>
              <w:textAlignment w:val="baseline"/>
              <w:rPr>
                <w:rFonts w:ascii="Arial" w:hAnsi="Arial" w:eastAsia="Times New Roman" w:cs="Arial"/>
                <w:sz w:val="20"/>
                <w:szCs w:val="20"/>
              </w:rPr>
            </w:pPr>
            <w:r w:rsidRPr="00234622">
              <w:rPr>
                <w:rFonts w:ascii="Arial" w:hAnsi="Arial" w:eastAsia="Times New Roman" w:cs="Arial"/>
                <w:sz w:val="20"/>
                <w:szCs w:val="20"/>
              </w:rPr>
              <w:t>Godkendelse </w:t>
            </w:r>
          </w:p>
        </w:tc>
        <w:tc>
          <w:tcPr>
            <w:tcW w:w="1815" w:type="dxa"/>
            <w:tcBorders>
              <w:top w:val="single" w:color="auto" w:sz="6" w:space="0"/>
              <w:left w:val="single" w:color="auto" w:sz="6" w:space="0"/>
              <w:bottom w:val="single" w:color="auto" w:sz="6" w:space="0"/>
              <w:right w:val="single" w:color="auto" w:sz="6" w:space="0"/>
            </w:tcBorders>
            <w:shd w:val="clear" w:color="auto" w:fill="auto"/>
          </w:tcPr>
          <w:p w:rsidR="00B35C7F" w:rsidP="070FCD2B" w:rsidRDefault="6B9BD01A" w14:paraId="0C75875A" w14:textId="3BB1F70C">
            <w:pPr>
              <w:textAlignment w:val="baseline"/>
              <w:rPr>
                <w:rFonts w:ascii="Arial" w:hAnsi="Arial" w:eastAsia="Times New Roman" w:cs="Arial"/>
                <w:sz w:val="20"/>
                <w:szCs w:val="20"/>
              </w:rPr>
            </w:pPr>
            <w:r w:rsidRPr="214944E8">
              <w:rPr>
                <w:rFonts w:ascii="Arial" w:hAnsi="Arial" w:eastAsia="Times New Roman" w:cs="Arial"/>
                <w:sz w:val="20"/>
                <w:szCs w:val="20"/>
              </w:rPr>
              <w:t>AC</w:t>
            </w:r>
          </w:p>
        </w:tc>
        <w:tc>
          <w:tcPr>
            <w:tcW w:w="1609" w:type="dxa"/>
            <w:tcBorders>
              <w:top w:val="single" w:color="auto" w:sz="6" w:space="0"/>
              <w:left w:val="single" w:color="auto" w:sz="6" w:space="0"/>
              <w:bottom w:val="single" w:color="auto" w:sz="6" w:space="0"/>
              <w:right w:val="single" w:color="auto" w:sz="6" w:space="0"/>
            </w:tcBorders>
            <w:shd w:val="clear" w:color="auto" w:fill="auto"/>
          </w:tcPr>
          <w:p w:rsidRPr="00AB7E12" w:rsidR="00B35C7F" w:rsidP="070FCD2B" w:rsidRDefault="6B9BD01A" w14:paraId="13D62DE9" w14:textId="3970A2DE">
            <w:pPr>
              <w:textAlignment w:val="baseline"/>
              <w:rPr>
                <w:rFonts w:ascii="Arial" w:hAnsi="Arial" w:eastAsia="Times New Roman" w:cs="Arial"/>
                <w:sz w:val="20"/>
                <w:szCs w:val="20"/>
              </w:rPr>
            </w:pPr>
            <w:r w:rsidRPr="214944E8">
              <w:rPr>
                <w:rFonts w:ascii="Arial" w:hAnsi="Arial" w:eastAsia="Times New Roman" w:cs="Arial"/>
                <w:sz w:val="20"/>
                <w:szCs w:val="20"/>
              </w:rPr>
              <w:t>R</w:t>
            </w:r>
          </w:p>
        </w:tc>
        <w:tc>
          <w:tcPr>
            <w:tcW w:w="1386" w:type="dxa"/>
            <w:tcBorders>
              <w:top w:val="single" w:color="auto" w:sz="6" w:space="0"/>
              <w:left w:val="single" w:color="auto" w:sz="6" w:space="0"/>
              <w:bottom w:val="single" w:color="auto" w:sz="6" w:space="0"/>
              <w:right w:val="single" w:color="auto" w:sz="6" w:space="0"/>
            </w:tcBorders>
          </w:tcPr>
          <w:p w:rsidR="00B35C7F" w:rsidP="070FCD2B" w:rsidRDefault="568F0044" w14:paraId="1AAC0F8D" w14:textId="70325F76">
            <w:pPr>
              <w:textAlignment w:val="baseline"/>
              <w:rPr>
                <w:rFonts w:ascii="Arial" w:hAnsi="Arial" w:eastAsia="Times New Roman" w:cs="Arial"/>
                <w:sz w:val="20"/>
                <w:szCs w:val="20"/>
              </w:rPr>
            </w:pPr>
            <w:r w:rsidRPr="214944E8">
              <w:rPr>
                <w:rFonts w:ascii="Arial" w:hAnsi="Arial" w:eastAsia="Times New Roman" w:cs="Arial"/>
                <w:sz w:val="20"/>
                <w:szCs w:val="20"/>
              </w:rPr>
              <w:t>I</w:t>
            </w:r>
          </w:p>
        </w:tc>
      </w:tr>
      <w:tr w:rsidRPr="00234622" w:rsidR="00490D6C" w:rsidTr="1FFC170C" w14:paraId="1E7197D0"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840EF1" w:rsidR="00490D6C" w:rsidP="00490D6C" w:rsidRDefault="00490D6C" w14:paraId="76119A94" w14:textId="77777777">
            <w:pPr>
              <w:textAlignment w:val="baseline"/>
              <w:rPr>
                <w:rFonts w:ascii="Segoe UI" w:hAnsi="Segoe UI" w:eastAsia="Times New Roman" w:cs="Segoe UI"/>
                <w:sz w:val="18"/>
                <w:szCs w:val="18"/>
                <w:highlight w:val="yellow"/>
              </w:rPr>
            </w:pPr>
            <w:r w:rsidRPr="00840EF1">
              <w:rPr>
                <w:rFonts w:ascii="Arial" w:hAnsi="Arial" w:eastAsia="Times New Roman" w:cs="Arial"/>
                <w:b/>
                <w:bCs/>
                <w:sz w:val="20"/>
                <w:szCs w:val="20"/>
              </w:rPr>
              <w:t>Installationsprøve</w:t>
            </w:r>
            <w:r w:rsidRPr="00840EF1">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1C640DFD"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Planlægning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66FC9939" w14:paraId="45795DE1" w14:textId="4551590E">
            <w:pPr>
              <w:textAlignment w:val="baseline"/>
              <w:rPr>
                <w:rFonts w:ascii="Arial" w:hAnsi="Arial" w:eastAsia="Times New Roman" w:cs="Arial"/>
                <w:sz w:val="20"/>
                <w:szCs w:val="20"/>
              </w:rPr>
            </w:pPr>
            <w:r w:rsidRPr="214944E8">
              <w:rPr>
                <w:rFonts w:ascii="Arial" w:hAnsi="Arial" w:eastAsia="Times New Roman" w:cs="Arial"/>
                <w:sz w:val="20"/>
                <w:szCs w:val="20"/>
              </w:rPr>
              <w:t>RA</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73E7325E" w14:paraId="5C1358B4" w14:textId="22E8CBBC">
            <w:pPr>
              <w:textAlignment w:val="baseline"/>
              <w:rPr>
                <w:rFonts w:ascii="Arial" w:hAnsi="Arial" w:eastAsia="Times New Roman" w:cs="Arial"/>
                <w:sz w:val="20"/>
                <w:szCs w:val="20"/>
              </w:rPr>
            </w:pPr>
            <w:r w:rsidRPr="214944E8">
              <w:rPr>
                <w:rFonts w:ascii="Arial" w:hAnsi="Arial" w:eastAsia="Times New Roman" w:cs="Arial"/>
                <w:sz w:val="20"/>
                <w:szCs w:val="20"/>
              </w:rPr>
              <w:t>G</w:t>
            </w:r>
          </w:p>
        </w:tc>
        <w:tc>
          <w:tcPr>
            <w:tcW w:w="1386" w:type="dxa"/>
            <w:tcBorders>
              <w:top w:val="single" w:color="auto" w:sz="6" w:space="0"/>
              <w:left w:val="single" w:color="auto" w:sz="6" w:space="0"/>
              <w:bottom w:val="single" w:color="auto" w:sz="6" w:space="0"/>
              <w:right w:val="single" w:color="auto" w:sz="6" w:space="0"/>
            </w:tcBorders>
          </w:tcPr>
          <w:p w:rsidRPr="00234622" w:rsidR="00490D6C" w:rsidP="00490D6C" w:rsidRDefault="00490D6C" w14:paraId="6D3ED4AB" w14:textId="36CC2F37">
            <w:pPr>
              <w:textAlignment w:val="baseline"/>
              <w:rPr>
                <w:rFonts w:ascii="Arial" w:hAnsi="Arial" w:eastAsia="Times New Roman" w:cs="Arial"/>
                <w:sz w:val="20"/>
                <w:szCs w:val="20"/>
              </w:rPr>
            </w:pPr>
          </w:p>
        </w:tc>
      </w:tr>
      <w:tr w:rsidRPr="00234622" w:rsidR="00490D6C" w:rsidTr="1FFC170C" w14:paraId="214B9473"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06D9CB6D"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6C5DC54C"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Test design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2DAC83DE" w14:paraId="6466F75B" w14:textId="0DECC963">
            <w:pPr>
              <w:textAlignment w:val="baseline"/>
              <w:rPr>
                <w:rFonts w:ascii="Arial" w:hAnsi="Arial" w:eastAsia="Times New Roman" w:cs="Arial"/>
                <w:sz w:val="20"/>
                <w:szCs w:val="20"/>
              </w:rPr>
            </w:pPr>
            <w:r w:rsidRPr="214944E8">
              <w:rPr>
                <w:rFonts w:ascii="Arial" w:hAnsi="Arial" w:eastAsia="Times New Roman" w:cs="Arial"/>
                <w:sz w:val="20"/>
                <w:szCs w:val="20"/>
              </w:rPr>
              <w:t>RA</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00490D6C" w14:paraId="5D2C5CE9" w14:textId="5F90DF57">
            <w:pPr>
              <w:textAlignment w:val="baseline"/>
              <w:rPr>
                <w:rFonts w:ascii="Arial" w:hAnsi="Arial" w:eastAsia="Times New Roman" w:cs="Arial"/>
                <w:sz w:val="20"/>
                <w:szCs w:val="20"/>
              </w:rPr>
            </w:pPr>
          </w:p>
        </w:tc>
        <w:tc>
          <w:tcPr>
            <w:tcW w:w="1386" w:type="dxa"/>
            <w:tcBorders>
              <w:top w:val="single" w:color="auto" w:sz="6" w:space="0"/>
              <w:left w:val="single" w:color="auto" w:sz="6" w:space="0"/>
              <w:bottom w:val="single" w:color="auto" w:sz="6" w:space="0"/>
              <w:right w:val="single" w:color="auto" w:sz="6" w:space="0"/>
            </w:tcBorders>
          </w:tcPr>
          <w:p w:rsidRPr="00234622" w:rsidR="00490D6C" w:rsidP="00490D6C" w:rsidRDefault="00490D6C" w14:paraId="09F54458" w14:textId="3B1D93F1">
            <w:pPr>
              <w:textAlignment w:val="baseline"/>
              <w:rPr>
                <w:rFonts w:ascii="Arial" w:hAnsi="Arial" w:eastAsia="Times New Roman" w:cs="Arial"/>
                <w:sz w:val="20"/>
                <w:szCs w:val="20"/>
              </w:rPr>
            </w:pPr>
          </w:p>
        </w:tc>
      </w:tr>
      <w:tr w:rsidRPr="00234622" w:rsidR="00490D6C" w:rsidTr="1FFC170C" w14:paraId="2589BC68"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6B8AC742"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460B13C1"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Prøvemiljø og testdata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31E8D3A0" w14:paraId="3201B8CB" w14:textId="6FC5B7E9">
            <w:pPr>
              <w:textAlignment w:val="baseline"/>
              <w:rPr>
                <w:rFonts w:ascii="Arial" w:hAnsi="Arial" w:eastAsia="Times New Roman" w:cs="Arial"/>
                <w:sz w:val="20"/>
                <w:szCs w:val="20"/>
              </w:rPr>
            </w:pPr>
            <w:r w:rsidRPr="1FFC170C">
              <w:rPr>
                <w:rFonts w:ascii="Arial" w:hAnsi="Arial" w:eastAsia="Times New Roman" w:cs="Arial"/>
                <w:sz w:val="20"/>
                <w:szCs w:val="20"/>
              </w:rPr>
              <w:t>RA</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51FEB745" w14:paraId="071B09E2" w14:textId="5DC2A6CE">
            <w:pPr>
              <w:textAlignment w:val="baseline"/>
              <w:rPr>
                <w:rFonts w:ascii="Arial" w:hAnsi="Arial" w:eastAsia="Times New Roman" w:cs="Arial"/>
                <w:sz w:val="20"/>
                <w:szCs w:val="20"/>
              </w:rPr>
            </w:pPr>
            <w:r w:rsidRPr="214944E8">
              <w:rPr>
                <w:rFonts w:ascii="Arial" w:hAnsi="Arial" w:eastAsia="Times New Roman" w:cs="Arial"/>
                <w:sz w:val="20"/>
                <w:szCs w:val="20"/>
              </w:rPr>
              <w:t>C</w:t>
            </w:r>
          </w:p>
        </w:tc>
        <w:tc>
          <w:tcPr>
            <w:tcW w:w="1386" w:type="dxa"/>
            <w:tcBorders>
              <w:top w:val="single" w:color="auto" w:sz="6" w:space="0"/>
              <w:left w:val="single" w:color="auto" w:sz="6" w:space="0"/>
              <w:bottom w:val="single" w:color="auto" w:sz="6" w:space="0"/>
              <w:right w:val="single" w:color="auto" w:sz="6" w:space="0"/>
            </w:tcBorders>
          </w:tcPr>
          <w:p w:rsidRPr="00234622" w:rsidR="00490D6C" w:rsidP="00490D6C" w:rsidRDefault="51FEB745" w14:paraId="3356D72E" w14:textId="47999CF5">
            <w:pPr>
              <w:textAlignment w:val="baseline"/>
              <w:rPr>
                <w:rFonts w:ascii="Arial" w:hAnsi="Arial" w:eastAsia="Times New Roman" w:cs="Arial"/>
                <w:sz w:val="20"/>
                <w:szCs w:val="20"/>
              </w:rPr>
            </w:pPr>
            <w:r w:rsidRPr="214944E8">
              <w:rPr>
                <w:rFonts w:ascii="Arial" w:hAnsi="Arial" w:eastAsia="Times New Roman" w:cs="Arial"/>
                <w:sz w:val="20"/>
                <w:szCs w:val="20"/>
              </w:rPr>
              <w:t>RA</w:t>
            </w:r>
          </w:p>
        </w:tc>
      </w:tr>
      <w:tr w:rsidRPr="00234622" w:rsidR="00490D6C" w:rsidTr="1FFC170C" w14:paraId="32C4DAEF"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300D9A34"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14E18E1E"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Test udførelse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7854C4B7" w14:paraId="2C15C47B" w14:textId="4E32D135">
            <w:pPr>
              <w:textAlignment w:val="baseline"/>
              <w:rPr>
                <w:rFonts w:ascii="Arial" w:hAnsi="Arial" w:eastAsia="Times New Roman" w:cs="Arial"/>
                <w:sz w:val="20"/>
                <w:szCs w:val="20"/>
              </w:rPr>
            </w:pPr>
            <w:r w:rsidRPr="214944E8">
              <w:rPr>
                <w:rFonts w:ascii="Arial" w:hAnsi="Arial" w:eastAsia="Times New Roman" w:cs="Arial"/>
                <w:sz w:val="20"/>
                <w:szCs w:val="20"/>
              </w:rPr>
              <w:t>RA</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7854C4B7" w14:paraId="5A1F6345" w14:textId="7DA88515">
            <w:pPr>
              <w:textAlignment w:val="baseline"/>
              <w:rPr>
                <w:rFonts w:ascii="Arial" w:hAnsi="Arial" w:eastAsia="Times New Roman" w:cs="Arial"/>
                <w:sz w:val="20"/>
                <w:szCs w:val="20"/>
              </w:rPr>
            </w:pPr>
            <w:r w:rsidRPr="214944E8">
              <w:rPr>
                <w:rFonts w:ascii="Arial" w:hAnsi="Arial" w:eastAsia="Times New Roman" w:cs="Arial"/>
                <w:sz w:val="20"/>
                <w:szCs w:val="20"/>
              </w:rPr>
              <w:t>CI (evt R efter aftale)</w:t>
            </w:r>
          </w:p>
        </w:tc>
        <w:tc>
          <w:tcPr>
            <w:tcW w:w="1386" w:type="dxa"/>
            <w:tcBorders>
              <w:top w:val="single" w:color="auto" w:sz="6" w:space="0"/>
              <w:left w:val="single" w:color="auto" w:sz="6" w:space="0"/>
              <w:bottom w:val="single" w:color="auto" w:sz="6" w:space="0"/>
              <w:right w:val="single" w:color="auto" w:sz="6" w:space="0"/>
            </w:tcBorders>
          </w:tcPr>
          <w:p w:rsidRPr="00234622" w:rsidR="00490D6C" w:rsidP="00490D6C" w:rsidRDefault="7854C4B7" w14:paraId="01303DF0" w14:textId="12A60C25">
            <w:pPr>
              <w:textAlignment w:val="baseline"/>
              <w:rPr>
                <w:rFonts w:ascii="Arial" w:hAnsi="Arial" w:eastAsia="Times New Roman" w:cs="Arial"/>
                <w:sz w:val="20"/>
                <w:szCs w:val="20"/>
              </w:rPr>
            </w:pPr>
            <w:r w:rsidRPr="214944E8">
              <w:rPr>
                <w:rFonts w:ascii="Arial" w:hAnsi="Arial" w:eastAsia="Times New Roman" w:cs="Arial"/>
                <w:sz w:val="20"/>
                <w:szCs w:val="20"/>
              </w:rPr>
              <w:t>I</w:t>
            </w:r>
          </w:p>
        </w:tc>
      </w:tr>
      <w:tr w:rsidRPr="00234622" w:rsidR="00490D6C" w:rsidTr="1FFC170C" w14:paraId="56FF9DDE"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450FC5E3"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09276A40"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Prøverapport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3E5BB91B" w14:paraId="4823CDB3" w14:textId="527E48DB">
            <w:pPr>
              <w:textAlignment w:val="baseline"/>
              <w:rPr>
                <w:rFonts w:ascii="Arial" w:hAnsi="Arial" w:eastAsia="Times New Roman" w:cs="Arial"/>
                <w:sz w:val="20"/>
                <w:szCs w:val="20"/>
              </w:rPr>
            </w:pPr>
            <w:r w:rsidRPr="214944E8">
              <w:rPr>
                <w:rFonts w:ascii="Arial" w:hAnsi="Arial" w:eastAsia="Times New Roman" w:cs="Arial"/>
                <w:sz w:val="20"/>
                <w:szCs w:val="20"/>
              </w:rPr>
              <w:t>RA</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106C4A3B" w14:paraId="20972B90" w14:textId="3E65A2BD">
            <w:pPr>
              <w:textAlignment w:val="baseline"/>
              <w:rPr>
                <w:rFonts w:ascii="Arial" w:hAnsi="Arial" w:eastAsia="Times New Roman" w:cs="Arial"/>
                <w:sz w:val="20"/>
                <w:szCs w:val="20"/>
              </w:rPr>
            </w:pPr>
            <w:r w:rsidRPr="214944E8">
              <w:rPr>
                <w:rFonts w:ascii="Arial" w:hAnsi="Arial" w:eastAsia="Times New Roman" w:cs="Arial"/>
                <w:sz w:val="20"/>
                <w:szCs w:val="20"/>
              </w:rPr>
              <w:t>I</w:t>
            </w:r>
          </w:p>
        </w:tc>
        <w:tc>
          <w:tcPr>
            <w:tcW w:w="1386" w:type="dxa"/>
            <w:tcBorders>
              <w:top w:val="single" w:color="auto" w:sz="6" w:space="0"/>
              <w:left w:val="single" w:color="auto" w:sz="6" w:space="0"/>
              <w:bottom w:val="single" w:color="auto" w:sz="6" w:space="0"/>
              <w:right w:val="single" w:color="auto" w:sz="6" w:space="0"/>
            </w:tcBorders>
          </w:tcPr>
          <w:p w:rsidRPr="00234622" w:rsidR="00490D6C" w:rsidP="00490D6C" w:rsidRDefault="106C4A3B" w14:paraId="626EFD7D" w14:textId="538203C7">
            <w:pPr>
              <w:textAlignment w:val="baseline"/>
              <w:rPr>
                <w:rFonts w:ascii="Arial" w:hAnsi="Arial" w:eastAsia="Times New Roman" w:cs="Arial"/>
                <w:sz w:val="20"/>
                <w:szCs w:val="20"/>
              </w:rPr>
            </w:pPr>
            <w:r w:rsidRPr="214944E8">
              <w:rPr>
                <w:rFonts w:ascii="Arial" w:hAnsi="Arial" w:eastAsia="Times New Roman" w:cs="Arial"/>
                <w:sz w:val="20"/>
                <w:szCs w:val="20"/>
              </w:rPr>
              <w:t>I</w:t>
            </w:r>
          </w:p>
        </w:tc>
      </w:tr>
      <w:tr w:rsidRPr="00234622" w:rsidR="00490D6C" w:rsidTr="1FFC170C" w14:paraId="195BF176"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27583859"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7E767AFB"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Godkendelse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00490D6C" w14:paraId="2258E86B" w14:textId="7E16EC32">
            <w:pPr>
              <w:textAlignment w:val="baseline"/>
              <w:rPr>
                <w:rFonts w:ascii="Arial" w:hAnsi="Arial" w:eastAsia="Times New Roman" w:cs="Arial"/>
                <w:sz w:val="20"/>
                <w:szCs w:val="20"/>
              </w:rPr>
            </w:pP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76D0D609" w14:paraId="47D926D0" w14:textId="51E24025">
            <w:pPr>
              <w:textAlignment w:val="baseline"/>
              <w:rPr>
                <w:rFonts w:ascii="Arial" w:hAnsi="Arial" w:eastAsia="Times New Roman" w:cs="Arial"/>
                <w:sz w:val="20"/>
                <w:szCs w:val="20"/>
              </w:rPr>
            </w:pPr>
            <w:r w:rsidRPr="214944E8">
              <w:rPr>
                <w:rFonts w:ascii="Arial" w:hAnsi="Arial" w:eastAsia="Times New Roman" w:cs="Arial"/>
                <w:sz w:val="20"/>
                <w:szCs w:val="20"/>
              </w:rPr>
              <w:t>RA</w:t>
            </w:r>
          </w:p>
        </w:tc>
        <w:tc>
          <w:tcPr>
            <w:tcW w:w="1386" w:type="dxa"/>
            <w:tcBorders>
              <w:top w:val="single" w:color="auto" w:sz="6" w:space="0"/>
              <w:left w:val="single" w:color="auto" w:sz="6" w:space="0"/>
              <w:bottom w:val="single" w:color="auto" w:sz="6" w:space="0"/>
              <w:right w:val="single" w:color="auto" w:sz="6" w:space="0"/>
            </w:tcBorders>
          </w:tcPr>
          <w:p w:rsidRPr="00234622" w:rsidR="00490D6C" w:rsidP="00490D6C" w:rsidRDefault="00490D6C" w14:paraId="70B2E083" w14:textId="2BE79B25">
            <w:pPr>
              <w:textAlignment w:val="baseline"/>
              <w:rPr>
                <w:rFonts w:ascii="Arial" w:hAnsi="Arial" w:eastAsia="Times New Roman" w:cs="Arial"/>
                <w:sz w:val="20"/>
                <w:szCs w:val="20"/>
              </w:rPr>
            </w:pPr>
          </w:p>
        </w:tc>
      </w:tr>
      <w:tr w:rsidRPr="00234622" w:rsidR="00490D6C" w:rsidTr="1FFC170C" w14:paraId="1275C64F"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774AF6AF" w14:textId="77777777">
            <w:pPr>
              <w:textAlignment w:val="baseline"/>
              <w:rPr>
                <w:rFonts w:ascii="Segoe UI" w:hAnsi="Segoe UI" w:eastAsia="Times New Roman" w:cs="Segoe UI"/>
                <w:sz w:val="18"/>
                <w:szCs w:val="18"/>
              </w:rPr>
            </w:pPr>
            <w:r w:rsidRPr="00234622">
              <w:rPr>
                <w:rFonts w:ascii="Arial" w:hAnsi="Arial" w:eastAsia="Times New Roman" w:cs="Arial"/>
                <w:b/>
                <w:bCs/>
                <w:sz w:val="20"/>
                <w:szCs w:val="20"/>
              </w:rPr>
              <w:t>Overtagelsesprøve</w:t>
            </w: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11E687F8"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Planlægning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721FC0F3" w14:paraId="53FAFA40" w14:textId="6DBA58A1">
            <w:pPr>
              <w:textAlignment w:val="baseline"/>
              <w:rPr>
                <w:rFonts w:ascii="Arial" w:hAnsi="Arial" w:eastAsia="Times New Roman" w:cs="Arial"/>
                <w:sz w:val="20"/>
                <w:szCs w:val="20"/>
              </w:rPr>
            </w:pPr>
            <w:r w:rsidRPr="214944E8">
              <w:rPr>
                <w:rFonts w:ascii="Arial" w:hAnsi="Arial" w:eastAsia="Times New Roman" w:cs="Arial"/>
                <w:sz w:val="20"/>
                <w:szCs w:val="20"/>
              </w:rPr>
              <w:t>RA</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721FC0F3" w14:paraId="5E5F5C30" w14:textId="6682CC23">
            <w:pPr>
              <w:textAlignment w:val="baseline"/>
              <w:rPr>
                <w:rFonts w:ascii="Arial" w:hAnsi="Arial" w:eastAsia="Times New Roman" w:cs="Arial"/>
                <w:sz w:val="20"/>
                <w:szCs w:val="20"/>
              </w:rPr>
            </w:pPr>
            <w:r w:rsidRPr="214944E8">
              <w:rPr>
                <w:rFonts w:ascii="Arial" w:hAnsi="Arial" w:eastAsia="Times New Roman" w:cs="Arial"/>
                <w:sz w:val="20"/>
                <w:szCs w:val="20"/>
              </w:rPr>
              <w:t>G</w:t>
            </w:r>
          </w:p>
        </w:tc>
        <w:tc>
          <w:tcPr>
            <w:tcW w:w="1386" w:type="dxa"/>
            <w:tcBorders>
              <w:top w:val="single" w:color="auto" w:sz="6" w:space="0"/>
              <w:left w:val="single" w:color="auto" w:sz="6" w:space="0"/>
              <w:bottom w:val="single" w:color="auto" w:sz="6" w:space="0"/>
              <w:right w:val="single" w:color="auto" w:sz="6" w:space="0"/>
            </w:tcBorders>
          </w:tcPr>
          <w:p w:rsidRPr="00234622" w:rsidR="00490D6C" w:rsidP="00490D6C" w:rsidRDefault="00490D6C" w14:paraId="0B608FB5" w14:textId="7ECE0301">
            <w:pPr>
              <w:textAlignment w:val="baseline"/>
              <w:rPr>
                <w:rFonts w:ascii="Arial" w:hAnsi="Arial" w:eastAsia="Times New Roman" w:cs="Arial"/>
                <w:sz w:val="20"/>
                <w:szCs w:val="20"/>
              </w:rPr>
            </w:pPr>
          </w:p>
        </w:tc>
      </w:tr>
      <w:tr w:rsidRPr="00234622" w:rsidR="00490D6C" w:rsidTr="1FFC170C" w14:paraId="261F142A"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4B4576FA"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42F22A17"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Test design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386434D8" w14:paraId="5F4582F4" w14:textId="29308B2E">
            <w:pPr>
              <w:textAlignment w:val="baseline"/>
              <w:rPr>
                <w:rFonts w:ascii="Arial" w:hAnsi="Arial" w:eastAsia="Times New Roman" w:cs="Arial"/>
                <w:sz w:val="20"/>
                <w:szCs w:val="20"/>
              </w:rPr>
            </w:pPr>
            <w:r w:rsidRPr="214944E8">
              <w:rPr>
                <w:rFonts w:ascii="Arial" w:hAnsi="Arial" w:eastAsia="Times New Roman" w:cs="Arial"/>
                <w:sz w:val="20"/>
                <w:szCs w:val="20"/>
              </w:rPr>
              <w:t>RA</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00490D6C" w14:paraId="08BDB93D" w14:textId="1D9BE252">
            <w:pPr>
              <w:textAlignment w:val="baseline"/>
              <w:rPr>
                <w:rFonts w:ascii="Arial" w:hAnsi="Arial" w:eastAsia="Times New Roman" w:cs="Arial"/>
                <w:sz w:val="20"/>
                <w:szCs w:val="20"/>
              </w:rPr>
            </w:pPr>
          </w:p>
        </w:tc>
        <w:tc>
          <w:tcPr>
            <w:tcW w:w="1386" w:type="dxa"/>
            <w:tcBorders>
              <w:top w:val="single" w:color="auto" w:sz="6" w:space="0"/>
              <w:left w:val="single" w:color="auto" w:sz="6" w:space="0"/>
              <w:bottom w:val="single" w:color="auto" w:sz="6" w:space="0"/>
              <w:right w:val="single" w:color="auto" w:sz="6" w:space="0"/>
            </w:tcBorders>
          </w:tcPr>
          <w:p w:rsidRPr="00234622" w:rsidR="00490D6C" w:rsidP="00490D6C" w:rsidRDefault="00490D6C" w14:paraId="71781088" w14:textId="5402DFB4">
            <w:pPr>
              <w:textAlignment w:val="baseline"/>
              <w:rPr>
                <w:rFonts w:ascii="Arial" w:hAnsi="Arial" w:eastAsia="Times New Roman" w:cs="Arial"/>
                <w:sz w:val="20"/>
                <w:szCs w:val="20"/>
              </w:rPr>
            </w:pPr>
          </w:p>
        </w:tc>
      </w:tr>
      <w:tr w:rsidRPr="00234622" w:rsidR="00490D6C" w:rsidTr="1FFC170C" w14:paraId="712B2997"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11555252"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1143DD12"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Prøvemiljø og testdata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799AFE79" w14:paraId="7384C7BD" w14:textId="5EC300D1">
            <w:pPr>
              <w:textAlignment w:val="baseline"/>
              <w:rPr>
                <w:rFonts w:ascii="Arial" w:hAnsi="Arial" w:eastAsia="Times New Roman" w:cs="Arial"/>
                <w:sz w:val="20"/>
                <w:szCs w:val="20"/>
              </w:rPr>
            </w:pPr>
            <w:r w:rsidRPr="1FFC170C">
              <w:rPr>
                <w:rFonts w:ascii="Arial" w:hAnsi="Arial" w:eastAsia="Times New Roman" w:cs="Arial"/>
                <w:sz w:val="20"/>
                <w:szCs w:val="20"/>
              </w:rPr>
              <w:t>RA</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17DD90D8" w14:paraId="47EF9373" w14:textId="04EE7632">
            <w:pPr>
              <w:textAlignment w:val="baseline"/>
              <w:rPr>
                <w:rFonts w:ascii="Arial" w:hAnsi="Arial" w:eastAsia="Times New Roman" w:cs="Arial"/>
                <w:sz w:val="20"/>
                <w:szCs w:val="20"/>
              </w:rPr>
            </w:pPr>
            <w:r w:rsidRPr="214944E8">
              <w:rPr>
                <w:rFonts w:ascii="Arial" w:hAnsi="Arial" w:eastAsia="Times New Roman" w:cs="Arial"/>
                <w:sz w:val="20"/>
                <w:szCs w:val="20"/>
              </w:rPr>
              <w:t>C</w:t>
            </w:r>
          </w:p>
        </w:tc>
        <w:tc>
          <w:tcPr>
            <w:tcW w:w="1386" w:type="dxa"/>
            <w:tcBorders>
              <w:top w:val="single" w:color="auto" w:sz="6" w:space="0"/>
              <w:left w:val="single" w:color="auto" w:sz="6" w:space="0"/>
              <w:bottom w:val="single" w:color="auto" w:sz="6" w:space="0"/>
              <w:right w:val="single" w:color="auto" w:sz="6" w:space="0"/>
            </w:tcBorders>
          </w:tcPr>
          <w:p w:rsidRPr="00234622" w:rsidR="00490D6C" w:rsidP="00490D6C" w:rsidRDefault="17DD90D8" w14:paraId="4CF86AEF" w14:textId="52A70538">
            <w:pPr>
              <w:textAlignment w:val="baseline"/>
              <w:rPr>
                <w:rFonts w:ascii="Arial" w:hAnsi="Arial" w:eastAsia="Times New Roman" w:cs="Arial"/>
                <w:sz w:val="20"/>
                <w:szCs w:val="20"/>
              </w:rPr>
            </w:pPr>
            <w:r w:rsidRPr="214944E8">
              <w:rPr>
                <w:rFonts w:ascii="Arial" w:hAnsi="Arial" w:eastAsia="Times New Roman" w:cs="Arial"/>
                <w:sz w:val="20"/>
                <w:szCs w:val="20"/>
              </w:rPr>
              <w:t>RA</w:t>
            </w:r>
          </w:p>
        </w:tc>
      </w:tr>
      <w:tr w:rsidRPr="00234622" w:rsidR="00490D6C" w:rsidTr="1FFC170C" w14:paraId="49F495E2"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1FE76CBC"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0C432AE9"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Test udførelse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0B3577E0" w14:paraId="07D1F27B" w14:textId="0268F01E">
            <w:pPr>
              <w:textAlignment w:val="baseline"/>
              <w:rPr>
                <w:rFonts w:ascii="Arial" w:hAnsi="Arial" w:eastAsia="Times New Roman" w:cs="Arial"/>
                <w:sz w:val="20"/>
                <w:szCs w:val="20"/>
              </w:rPr>
            </w:pPr>
            <w:r w:rsidRPr="214944E8">
              <w:rPr>
                <w:rFonts w:ascii="Arial" w:hAnsi="Arial" w:eastAsia="Times New Roman" w:cs="Arial"/>
                <w:sz w:val="20"/>
                <w:szCs w:val="20"/>
              </w:rPr>
              <w:t>RA</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6742BF78" w14:paraId="1C501740" w14:textId="50551571">
            <w:pPr>
              <w:textAlignment w:val="baseline"/>
              <w:rPr>
                <w:rFonts w:ascii="Arial" w:hAnsi="Arial" w:eastAsia="Times New Roman" w:cs="Arial"/>
                <w:sz w:val="20"/>
                <w:szCs w:val="20"/>
              </w:rPr>
            </w:pPr>
            <w:r w:rsidRPr="214944E8">
              <w:rPr>
                <w:rFonts w:ascii="Arial" w:hAnsi="Arial" w:eastAsia="Times New Roman" w:cs="Arial"/>
                <w:sz w:val="20"/>
                <w:szCs w:val="20"/>
              </w:rPr>
              <w:t>CI (evt R efter aftale)</w:t>
            </w:r>
          </w:p>
        </w:tc>
        <w:tc>
          <w:tcPr>
            <w:tcW w:w="1386" w:type="dxa"/>
            <w:tcBorders>
              <w:top w:val="single" w:color="auto" w:sz="6" w:space="0"/>
              <w:left w:val="single" w:color="auto" w:sz="6" w:space="0"/>
              <w:bottom w:val="single" w:color="auto" w:sz="6" w:space="0"/>
              <w:right w:val="single" w:color="auto" w:sz="6" w:space="0"/>
            </w:tcBorders>
          </w:tcPr>
          <w:p w:rsidRPr="00234622" w:rsidR="00490D6C" w:rsidP="00490D6C" w:rsidRDefault="6742BF78" w14:paraId="4798BF6D" w14:textId="67D1075E">
            <w:pPr>
              <w:textAlignment w:val="baseline"/>
              <w:rPr>
                <w:rFonts w:ascii="Arial" w:hAnsi="Arial" w:eastAsia="Times New Roman" w:cs="Arial"/>
                <w:sz w:val="20"/>
                <w:szCs w:val="20"/>
              </w:rPr>
            </w:pPr>
            <w:r w:rsidRPr="214944E8">
              <w:rPr>
                <w:rFonts w:ascii="Arial" w:hAnsi="Arial" w:eastAsia="Times New Roman" w:cs="Arial"/>
                <w:sz w:val="20"/>
                <w:szCs w:val="20"/>
              </w:rPr>
              <w:t>I</w:t>
            </w:r>
          </w:p>
        </w:tc>
      </w:tr>
      <w:tr w:rsidRPr="00234622" w:rsidR="00490D6C" w:rsidTr="1FFC170C" w14:paraId="0D9ADC4B"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4726DE69"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392F3DC8"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Prøverapport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199A5040" w14:paraId="6462011D" w14:textId="7F241AF8">
            <w:pPr>
              <w:textAlignment w:val="baseline"/>
              <w:rPr>
                <w:rFonts w:ascii="Arial" w:hAnsi="Arial" w:eastAsia="Times New Roman" w:cs="Arial"/>
                <w:sz w:val="20"/>
                <w:szCs w:val="20"/>
              </w:rPr>
            </w:pPr>
            <w:r w:rsidRPr="214944E8">
              <w:rPr>
                <w:rFonts w:ascii="Arial" w:hAnsi="Arial" w:eastAsia="Times New Roman" w:cs="Arial"/>
                <w:sz w:val="20"/>
                <w:szCs w:val="20"/>
              </w:rPr>
              <w:t>RA</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413C308F" w14:paraId="1ED19F1D" w14:textId="4E459AA5">
            <w:pPr>
              <w:textAlignment w:val="baseline"/>
              <w:rPr>
                <w:rFonts w:ascii="Arial" w:hAnsi="Arial" w:eastAsia="Times New Roman" w:cs="Arial"/>
                <w:sz w:val="20"/>
                <w:szCs w:val="20"/>
              </w:rPr>
            </w:pPr>
            <w:r w:rsidRPr="214944E8">
              <w:rPr>
                <w:rFonts w:ascii="Arial" w:hAnsi="Arial" w:eastAsia="Times New Roman" w:cs="Arial"/>
                <w:sz w:val="20"/>
                <w:szCs w:val="20"/>
              </w:rPr>
              <w:t>I</w:t>
            </w:r>
          </w:p>
        </w:tc>
        <w:tc>
          <w:tcPr>
            <w:tcW w:w="1386" w:type="dxa"/>
            <w:tcBorders>
              <w:top w:val="single" w:color="auto" w:sz="6" w:space="0"/>
              <w:left w:val="single" w:color="auto" w:sz="6" w:space="0"/>
              <w:bottom w:val="single" w:color="auto" w:sz="6" w:space="0"/>
              <w:right w:val="single" w:color="auto" w:sz="6" w:space="0"/>
            </w:tcBorders>
          </w:tcPr>
          <w:p w:rsidRPr="00234622" w:rsidR="00490D6C" w:rsidP="00490D6C" w:rsidRDefault="413C308F" w14:paraId="6AD1CC63" w14:textId="4088C5D7">
            <w:pPr>
              <w:textAlignment w:val="baseline"/>
              <w:rPr>
                <w:rFonts w:ascii="Arial" w:hAnsi="Arial" w:eastAsia="Times New Roman" w:cs="Arial"/>
                <w:sz w:val="20"/>
                <w:szCs w:val="20"/>
              </w:rPr>
            </w:pPr>
            <w:r w:rsidRPr="214944E8">
              <w:rPr>
                <w:rFonts w:ascii="Arial" w:hAnsi="Arial" w:eastAsia="Times New Roman" w:cs="Arial"/>
                <w:sz w:val="20"/>
                <w:szCs w:val="20"/>
              </w:rPr>
              <w:t>I</w:t>
            </w:r>
          </w:p>
        </w:tc>
      </w:tr>
      <w:tr w:rsidRPr="00234622" w:rsidR="00490D6C" w:rsidTr="1FFC170C" w14:paraId="5DC9B440"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0901D322"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260D876F"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Godkendelse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00490D6C" w14:paraId="70117D1F" w14:textId="73A87579">
            <w:pPr>
              <w:textAlignment w:val="baseline"/>
              <w:rPr>
                <w:rFonts w:ascii="Arial" w:hAnsi="Arial" w:eastAsia="Times New Roman" w:cs="Arial"/>
                <w:sz w:val="20"/>
                <w:szCs w:val="20"/>
              </w:rPr>
            </w:pP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3F385A4D" w14:paraId="69F9F942" w14:textId="3AE3225B">
            <w:pPr>
              <w:textAlignment w:val="baseline"/>
              <w:rPr>
                <w:rFonts w:ascii="Arial" w:hAnsi="Arial" w:eastAsia="Times New Roman" w:cs="Arial"/>
                <w:sz w:val="20"/>
                <w:szCs w:val="20"/>
              </w:rPr>
            </w:pPr>
            <w:r w:rsidRPr="214944E8">
              <w:rPr>
                <w:rFonts w:ascii="Arial" w:hAnsi="Arial" w:eastAsia="Times New Roman" w:cs="Arial"/>
                <w:sz w:val="20"/>
                <w:szCs w:val="20"/>
              </w:rPr>
              <w:t>RA</w:t>
            </w:r>
          </w:p>
        </w:tc>
        <w:tc>
          <w:tcPr>
            <w:tcW w:w="1386" w:type="dxa"/>
            <w:tcBorders>
              <w:top w:val="single" w:color="auto" w:sz="6" w:space="0"/>
              <w:left w:val="single" w:color="auto" w:sz="6" w:space="0"/>
              <w:bottom w:val="single" w:color="auto" w:sz="6" w:space="0"/>
              <w:right w:val="single" w:color="auto" w:sz="6" w:space="0"/>
            </w:tcBorders>
          </w:tcPr>
          <w:p w:rsidRPr="00234622" w:rsidR="00490D6C" w:rsidP="00490D6C" w:rsidRDefault="00490D6C" w14:paraId="35DC4181" w14:textId="30A25357">
            <w:pPr>
              <w:textAlignment w:val="baseline"/>
              <w:rPr>
                <w:rFonts w:ascii="Arial" w:hAnsi="Arial" w:eastAsia="Times New Roman" w:cs="Arial"/>
                <w:sz w:val="20"/>
                <w:szCs w:val="20"/>
              </w:rPr>
            </w:pPr>
          </w:p>
        </w:tc>
      </w:tr>
      <w:tr w:rsidRPr="00234622" w:rsidR="00490D6C" w:rsidTr="1FFC170C" w14:paraId="122F3C8F"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1E14D28B" w14:textId="77777777">
            <w:pPr>
              <w:textAlignment w:val="baseline"/>
              <w:rPr>
                <w:rFonts w:ascii="Segoe UI" w:hAnsi="Segoe UI" w:eastAsia="Times New Roman" w:cs="Segoe UI"/>
                <w:sz w:val="18"/>
                <w:szCs w:val="18"/>
              </w:rPr>
            </w:pPr>
            <w:r w:rsidRPr="00234622">
              <w:rPr>
                <w:rFonts w:ascii="Arial" w:hAnsi="Arial" w:eastAsia="Times New Roman" w:cs="Arial"/>
                <w:b/>
                <w:bCs/>
                <w:sz w:val="20"/>
                <w:szCs w:val="20"/>
              </w:rPr>
              <w:t>Driftsprøve</w:t>
            </w: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1FDDE96D"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Planlægning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608D0043" w14:paraId="1F50C6A7" w14:textId="34F7997A">
            <w:pPr>
              <w:textAlignment w:val="baseline"/>
              <w:rPr>
                <w:rFonts w:ascii="Arial" w:hAnsi="Arial" w:eastAsia="Times New Roman" w:cs="Arial"/>
                <w:sz w:val="20"/>
                <w:szCs w:val="20"/>
              </w:rPr>
            </w:pPr>
            <w:r w:rsidRPr="214944E8">
              <w:rPr>
                <w:rFonts w:ascii="Arial" w:hAnsi="Arial" w:eastAsia="Times New Roman" w:cs="Arial"/>
                <w:sz w:val="20"/>
                <w:szCs w:val="20"/>
              </w:rPr>
              <w:t>RA</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608D0043" w14:paraId="78E1B627" w14:textId="3E291CE3">
            <w:pPr>
              <w:textAlignment w:val="baseline"/>
              <w:rPr>
                <w:rFonts w:ascii="Arial" w:hAnsi="Arial" w:eastAsia="Times New Roman" w:cs="Arial"/>
                <w:sz w:val="20"/>
                <w:szCs w:val="20"/>
              </w:rPr>
            </w:pPr>
            <w:r w:rsidRPr="214944E8">
              <w:rPr>
                <w:rFonts w:ascii="Arial" w:hAnsi="Arial" w:eastAsia="Times New Roman" w:cs="Arial"/>
                <w:sz w:val="20"/>
                <w:szCs w:val="20"/>
              </w:rPr>
              <w:t>G</w:t>
            </w:r>
          </w:p>
        </w:tc>
        <w:tc>
          <w:tcPr>
            <w:tcW w:w="1386" w:type="dxa"/>
            <w:tcBorders>
              <w:top w:val="single" w:color="auto" w:sz="6" w:space="0"/>
              <w:left w:val="single" w:color="auto" w:sz="6" w:space="0"/>
              <w:bottom w:val="single" w:color="auto" w:sz="6" w:space="0"/>
              <w:right w:val="single" w:color="auto" w:sz="6" w:space="0"/>
            </w:tcBorders>
          </w:tcPr>
          <w:p w:rsidRPr="00234622" w:rsidR="00490D6C" w:rsidP="00490D6C" w:rsidRDefault="00490D6C" w14:paraId="0615ECEF" w14:textId="151E295E">
            <w:pPr>
              <w:textAlignment w:val="baseline"/>
              <w:rPr>
                <w:rFonts w:ascii="Arial" w:hAnsi="Arial" w:eastAsia="Times New Roman" w:cs="Arial"/>
                <w:sz w:val="20"/>
                <w:szCs w:val="20"/>
              </w:rPr>
            </w:pPr>
          </w:p>
        </w:tc>
      </w:tr>
      <w:tr w:rsidRPr="00234622" w:rsidR="00490D6C" w:rsidTr="1FFC170C" w14:paraId="6D2F2BD2"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3932E21D"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701933CC"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Test design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5C370824" w14:paraId="11E4FAF8" w14:textId="68962DBF">
            <w:pPr>
              <w:textAlignment w:val="baseline"/>
              <w:rPr>
                <w:rFonts w:ascii="Arial" w:hAnsi="Arial" w:eastAsia="Times New Roman" w:cs="Arial"/>
                <w:sz w:val="20"/>
                <w:szCs w:val="20"/>
              </w:rPr>
            </w:pPr>
            <w:r w:rsidRPr="214944E8">
              <w:rPr>
                <w:rFonts w:ascii="Arial" w:hAnsi="Arial" w:eastAsia="Times New Roman" w:cs="Arial"/>
                <w:sz w:val="20"/>
                <w:szCs w:val="20"/>
              </w:rPr>
              <w:t>RA</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00490D6C" w14:paraId="187CB844" w14:textId="75A6C7AC">
            <w:pPr>
              <w:textAlignment w:val="baseline"/>
              <w:rPr>
                <w:rFonts w:ascii="Arial" w:hAnsi="Arial" w:eastAsia="Times New Roman" w:cs="Arial"/>
                <w:sz w:val="20"/>
                <w:szCs w:val="20"/>
              </w:rPr>
            </w:pPr>
          </w:p>
        </w:tc>
        <w:tc>
          <w:tcPr>
            <w:tcW w:w="1386" w:type="dxa"/>
            <w:tcBorders>
              <w:top w:val="single" w:color="auto" w:sz="6" w:space="0"/>
              <w:left w:val="single" w:color="auto" w:sz="6" w:space="0"/>
              <w:bottom w:val="single" w:color="auto" w:sz="6" w:space="0"/>
              <w:right w:val="single" w:color="auto" w:sz="6" w:space="0"/>
            </w:tcBorders>
          </w:tcPr>
          <w:p w:rsidRPr="00234622" w:rsidR="00490D6C" w:rsidP="00490D6C" w:rsidRDefault="00490D6C" w14:paraId="03B5B6B7" w14:textId="32BF5165">
            <w:pPr>
              <w:textAlignment w:val="baseline"/>
              <w:rPr>
                <w:rFonts w:ascii="Arial" w:hAnsi="Arial" w:eastAsia="Times New Roman" w:cs="Arial"/>
                <w:sz w:val="20"/>
                <w:szCs w:val="20"/>
              </w:rPr>
            </w:pPr>
          </w:p>
        </w:tc>
      </w:tr>
      <w:tr w:rsidRPr="00234622" w:rsidR="00490D6C" w:rsidTr="1FFC170C" w14:paraId="4A727FCB"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45B110F9"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34E4F9B3"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Prøvemiljø og testdata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38700753" w14:paraId="4F4C0851" w14:textId="44A285CC">
            <w:pPr>
              <w:textAlignment w:val="baseline"/>
              <w:rPr>
                <w:rFonts w:ascii="Arial" w:hAnsi="Arial" w:eastAsia="Times New Roman" w:cs="Arial"/>
                <w:sz w:val="20"/>
                <w:szCs w:val="20"/>
              </w:rPr>
            </w:pPr>
            <w:r w:rsidRPr="1FFC170C">
              <w:rPr>
                <w:rFonts w:ascii="Arial" w:hAnsi="Arial" w:eastAsia="Times New Roman" w:cs="Arial"/>
                <w:sz w:val="20"/>
                <w:szCs w:val="20"/>
              </w:rPr>
              <w:t>RA</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2E8F6A49" w14:paraId="32E7DF6C" w14:textId="006B1D9B">
            <w:pPr>
              <w:textAlignment w:val="baseline"/>
              <w:rPr>
                <w:rFonts w:ascii="Arial" w:hAnsi="Arial" w:eastAsia="Times New Roman" w:cs="Arial"/>
                <w:sz w:val="20"/>
                <w:szCs w:val="20"/>
              </w:rPr>
            </w:pPr>
            <w:r w:rsidRPr="214944E8">
              <w:rPr>
                <w:rFonts w:ascii="Arial" w:hAnsi="Arial" w:eastAsia="Times New Roman" w:cs="Arial"/>
                <w:sz w:val="20"/>
                <w:szCs w:val="20"/>
              </w:rPr>
              <w:t>C</w:t>
            </w:r>
          </w:p>
        </w:tc>
        <w:tc>
          <w:tcPr>
            <w:tcW w:w="1386" w:type="dxa"/>
            <w:tcBorders>
              <w:top w:val="single" w:color="auto" w:sz="6" w:space="0"/>
              <w:left w:val="single" w:color="auto" w:sz="6" w:space="0"/>
              <w:bottom w:val="single" w:color="auto" w:sz="6" w:space="0"/>
              <w:right w:val="single" w:color="auto" w:sz="6" w:space="0"/>
            </w:tcBorders>
          </w:tcPr>
          <w:p w:rsidRPr="00234622" w:rsidR="00490D6C" w:rsidP="00490D6C" w:rsidRDefault="2E8F6A49" w14:paraId="0472FD77" w14:textId="580308BB">
            <w:pPr>
              <w:textAlignment w:val="baseline"/>
              <w:rPr>
                <w:rFonts w:ascii="Arial" w:hAnsi="Arial" w:eastAsia="Times New Roman" w:cs="Arial"/>
                <w:sz w:val="20"/>
                <w:szCs w:val="20"/>
              </w:rPr>
            </w:pPr>
            <w:r w:rsidRPr="214944E8">
              <w:rPr>
                <w:rFonts w:ascii="Arial" w:hAnsi="Arial" w:eastAsia="Times New Roman" w:cs="Arial"/>
                <w:sz w:val="20"/>
                <w:szCs w:val="20"/>
              </w:rPr>
              <w:t>RA</w:t>
            </w:r>
          </w:p>
        </w:tc>
      </w:tr>
      <w:tr w:rsidRPr="00234622" w:rsidR="00490D6C" w:rsidTr="1FFC170C" w14:paraId="1FA94FF6"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259D661D"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2263386F"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Test udførelse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04EAF9A9" w14:paraId="5378C241" w14:textId="7521E10E">
            <w:pPr>
              <w:textAlignment w:val="baseline"/>
              <w:rPr>
                <w:rFonts w:ascii="Arial" w:hAnsi="Arial" w:eastAsia="Times New Roman" w:cs="Arial"/>
                <w:sz w:val="20"/>
                <w:szCs w:val="20"/>
              </w:rPr>
            </w:pPr>
            <w:r w:rsidRPr="214944E8">
              <w:rPr>
                <w:rFonts w:ascii="Arial" w:hAnsi="Arial" w:eastAsia="Times New Roman" w:cs="Arial"/>
                <w:sz w:val="20"/>
                <w:szCs w:val="20"/>
              </w:rPr>
              <w:t>RA</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0BD0D366" w14:paraId="5AC11FD6" w14:textId="4BFCD137">
            <w:pPr>
              <w:textAlignment w:val="baseline"/>
              <w:rPr>
                <w:rFonts w:ascii="Arial" w:hAnsi="Arial" w:eastAsia="Times New Roman" w:cs="Arial"/>
                <w:sz w:val="20"/>
                <w:szCs w:val="20"/>
              </w:rPr>
            </w:pPr>
            <w:r w:rsidRPr="214944E8">
              <w:rPr>
                <w:rFonts w:ascii="Arial" w:hAnsi="Arial" w:eastAsia="Times New Roman" w:cs="Arial"/>
                <w:sz w:val="20"/>
                <w:szCs w:val="20"/>
              </w:rPr>
              <w:t>CI</w:t>
            </w:r>
            <w:r w:rsidRPr="214944E8" w:rsidR="291DB7AC">
              <w:rPr>
                <w:rFonts w:ascii="Arial" w:hAnsi="Arial" w:eastAsia="Times New Roman" w:cs="Arial"/>
                <w:sz w:val="20"/>
                <w:szCs w:val="20"/>
              </w:rPr>
              <w:t xml:space="preserve"> (evt R efter aftale)</w:t>
            </w:r>
          </w:p>
        </w:tc>
        <w:tc>
          <w:tcPr>
            <w:tcW w:w="1386" w:type="dxa"/>
            <w:tcBorders>
              <w:top w:val="single" w:color="auto" w:sz="6" w:space="0"/>
              <w:left w:val="single" w:color="auto" w:sz="6" w:space="0"/>
              <w:bottom w:val="single" w:color="auto" w:sz="6" w:space="0"/>
              <w:right w:val="single" w:color="auto" w:sz="6" w:space="0"/>
            </w:tcBorders>
          </w:tcPr>
          <w:p w:rsidRPr="00234622" w:rsidR="00490D6C" w:rsidP="00490D6C" w:rsidRDefault="711E52DE" w14:paraId="3DEF47FB" w14:textId="4B6A69CF">
            <w:pPr>
              <w:textAlignment w:val="baseline"/>
              <w:rPr>
                <w:rFonts w:ascii="Arial" w:hAnsi="Arial" w:eastAsia="Times New Roman" w:cs="Arial"/>
                <w:sz w:val="20"/>
                <w:szCs w:val="20"/>
              </w:rPr>
            </w:pPr>
            <w:r w:rsidRPr="214944E8">
              <w:rPr>
                <w:rFonts w:ascii="Arial" w:hAnsi="Arial" w:eastAsia="Times New Roman" w:cs="Arial"/>
                <w:sz w:val="20"/>
                <w:szCs w:val="20"/>
              </w:rPr>
              <w:t>I</w:t>
            </w:r>
          </w:p>
        </w:tc>
      </w:tr>
      <w:tr w:rsidRPr="00234622" w:rsidR="00490D6C" w:rsidTr="1FFC170C" w14:paraId="4B30F78F"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3D6D59CC"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271AC140"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Prøverapport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13AA1AD2" w14:paraId="48747B6F" w14:textId="1AACDDEC">
            <w:pPr>
              <w:textAlignment w:val="baseline"/>
              <w:rPr>
                <w:rFonts w:ascii="Arial" w:hAnsi="Arial" w:eastAsia="Times New Roman" w:cs="Arial"/>
                <w:sz w:val="20"/>
                <w:szCs w:val="20"/>
              </w:rPr>
            </w:pPr>
            <w:r w:rsidRPr="214944E8">
              <w:rPr>
                <w:rFonts w:ascii="Arial" w:hAnsi="Arial" w:eastAsia="Times New Roman" w:cs="Arial"/>
                <w:sz w:val="20"/>
                <w:szCs w:val="20"/>
              </w:rPr>
              <w:t>RA</w:t>
            </w: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28075FB4" w14:paraId="37B01A3B" w14:textId="30EAB5AE">
            <w:pPr>
              <w:textAlignment w:val="baseline"/>
              <w:rPr>
                <w:rFonts w:ascii="Arial" w:hAnsi="Arial" w:eastAsia="Times New Roman" w:cs="Arial"/>
                <w:sz w:val="20"/>
                <w:szCs w:val="20"/>
              </w:rPr>
            </w:pPr>
            <w:r w:rsidRPr="214944E8">
              <w:rPr>
                <w:rFonts w:ascii="Arial" w:hAnsi="Arial" w:eastAsia="Times New Roman" w:cs="Arial"/>
                <w:sz w:val="20"/>
                <w:szCs w:val="20"/>
              </w:rPr>
              <w:t>I</w:t>
            </w:r>
          </w:p>
        </w:tc>
        <w:tc>
          <w:tcPr>
            <w:tcW w:w="1386" w:type="dxa"/>
            <w:tcBorders>
              <w:top w:val="single" w:color="auto" w:sz="6" w:space="0"/>
              <w:left w:val="single" w:color="auto" w:sz="6" w:space="0"/>
              <w:bottom w:val="single" w:color="auto" w:sz="6" w:space="0"/>
              <w:right w:val="single" w:color="auto" w:sz="6" w:space="0"/>
            </w:tcBorders>
          </w:tcPr>
          <w:p w:rsidRPr="00234622" w:rsidR="00490D6C" w:rsidP="00490D6C" w:rsidRDefault="5BD91E57" w14:paraId="79EB1927" w14:textId="311BE649">
            <w:pPr>
              <w:textAlignment w:val="baseline"/>
              <w:rPr>
                <w:rFonts w:ascii="Arial" w:hAnsi="Arial" w:eastAsia="Times New Roman" w:cs="Arial"/>
                <w:sz w:val="20"/>
                <w:szCs w:val="20"/>
              </w:rPr>
            </w:pPr>
            <w:r w:rsidRPr="214944E8">
              <w:rPr>
                <w:rFonts w:ascii="Arial" w:hAnsi="Arial" w:eastAsia="Times New Roman" w:cs="Arial"/>
                <w:sz w:val="20"/>
                <w:szCs w:val="20"/>
              </w:rPr>
              <w:t>I</w:t>
            </w:r>
          </w:p>
        </w:tc>
      </w:tr>
      <w:tr w:rsidRPr="00234622" w:rsidR="00490D6C" w:rsidTr="1FFC170C" w14:paraId="763EBE82" w14:textId="77777777">
        <w:tc>
          <w:tcPr>
            <w:tcW w:w="234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309615AC"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 </w:t>
            </w:r>
          </w:p>
        </w:tc>
        <w:tc>
          <w:tcPr>
            <w:tcW w:w="218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0490D6C" w:rsidRDefault="00490D6C" w14:paraId="08CA3078" w14:textId="77777777">
            <w:pPr>
              <w:textAlignment w:val="baseline"/>
              <w:rPr>
                <w:rFonts w:ascii="Segoe UI" w:hAnsi="Segoe UI" w:eastAsia="Times New Roman" w:cs="Segoe UI"/>
                <w:sz w:val="18"/>
                <w:szCs w:val="18"/>
              </w:rPr>
            </w:pPr>
            <w:r w:rsidRPr="00234622">
              <w:rPr>
                <w:rFonts w:ascii="Arial" w:hAnsi="Arial" w:eastAsia="Times New Roman" w:cs="Arial"/>
                <w:sz w:val="20"/>
                <w:szCs w:val="20"/>
              </w:rPr>
              <w:t>Godkendelse </w:t>
            </w:r>
          </w:p>
        </w:tc>
        <w:tc>
          <w:tcPr>
            <w:tcW w:w="1815"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00490D6C" w14:paraId="4FB21BEC" w14:textId="4E18D324">
            <w:pPr>
              <w:textAlignment w:val="baseline"/>
              <w:rPr>
                <w:rFonts w:ascii="Arial" w:hAnsi="Arial" w:eastAsia="Times New Roman" w:cs="Arial"/>
                <w:sz w:val="20"/>
                <w:szCs w:val="20"/>
              </w:rPr>
            </w:pPr>
          </w:p>
        </w:tc>
        <w:tc>
          <w:tcPr>
            <w:tcW w:w="1609" w:type="dxa"/>
            <w:tcBorders>
              <w:top w:val="single" w:color="auto" w:sz="6" w:space="0"/>
              <w:left w:val="single" w:color="auto" w:sz="6" w:space="0"/>
              <w:bottom w:val="single" w:color="auto" w:sz="6" w:space="0"/>
              <w:right w:val="single" w:color="auto" w:sz="6" w:space="0"/>
            </w:tcBorders>
            <w:shd w:val="clear" w:color="auto" w:fill="auto"/>
            <w:hideMark/>
          </w:tcPr>
          <w:p w:rsidRPr="00234622" w:rsidR="00490D6C" w:rsidP="070FCD2B" w:rsidRDefault="770756DF" w14:paraId="7EE60CA4" w14:textId="712CB12F">
            <w:pPr>
              <w:textAlignment w:val="baseline"/>
              <w:rPr>
                <w:rFonts w:ascii="Arial" w:hAnsi="Arial" w:eastAsia="Times New Roman" w:cs="Arial"/>
                <w:sz w:val="20"/>
                <w:szCs w:val="20"/>
              </w:rPr>
            </w:pPr>
            <w:r w:rsidRPr="214944E8">
              <w:rPr>
                <w:rFonts w:ascii="Arial" w:hAnsi="Arial" w:eastAsia="Times New Roman" w:cs="Arial"/>
                <w:sz w:val="20"/>
                <w:szCs w:val="20"/>
              </w:rPr>
              <w:t>RA</w:t>
            </w:r>
          </w:p>
        </w:tc>
        <w:tc>
          <w:tcPr>
            <w:tcW w:w="1386" w:type="dxa"/>
            <w:tcBorders>
              <w:top w:val="single" w:color="auto" w:sz="6" w:space="0"/>
              <w:left w:val="single" w:color="auto" w:sz="6" w:space="0"/>
              <w:bottom w:val="single" w:color="auto" w:sz="6" w:space="0"/>
              <w:right w:val="single" w:color="auto" w:sz="6" w:space="0"/>
            </w:tcBorders>
          </w:tcPr>
          <w:p w:rsidRPr="00234622" w:rsidR="00490D6C" w:rsidP="00490D6C" w:rsidRDefault="00490D6C" w14:paraId="5A7FDC99" w14:textId="409616B7">
            <w:pPr>
              <w:textAlignment w:val="baseline"/>
              <w:rPr>
                <w:rFonts w:ascii="Arial" w:hAnsi="Arial" w:eastAsia="Times New Roman" w:cs="Arial"/>
                <w:sz w:val="20"/>
                <w:szCs w:val="20"/>
              </w:rPr>
            </w:pPr>
          </w:p>
        </w:tc>
      </w:tr>
    </w:tbl>
    <w:p w:rsidR="00490D6C" w:rsidP="00490D6C" w:rsidRDefault="00490D6C" w14:paraId="601F74C4" w14:textId="77777777"/>
    <w:p w:rsidR="00490D6C" w:rsidP="00490D6C" w:rsidRDefault="00490D6C" w14:paraId="31CF60A4" w14:textId="77777777"/>
    <w:p w:rsidR="35000466" w:rsidP="35000466" w:rsidRDefault="35000466" w14:paraId="05A69BED" w14:textId="45C0FB6B"/>
    <w:p w:rsidR="00941BE2" w:rsidP="0C47F262" w:rsidRDefault="24EE27D3" w14:paraId="60BCEE4B" w14:textId="77777777">
      <w:pPr>
        <w:pStyle w:val="Heading1"/>
      </w:pPr>
      <w:bookmarkStart w:name="_Toc1750126837" w:id="12"/>
      <w:bookmarkStart w:name="_Toc121301368" w:id="13"/>
      <w:r>
        <w:t>Egenskaber, der skal testes</w:t>
      </w:r>
      <w:bookmarkEnd w:id="12"/>
      <w:bookmarkEnd w:id="13"/>
    </w:p>
    <w:p w:rsidR="35000466" w:rsidP="0C47F262" w:rsidRDefault="002112A2" w14:paraId="7717580A" w14:textId="7F2E5451">
      <w:r>
        <w:t>Denne testplan dækker</w:t>
      </w:r>
      <w:r w:rsidRPr="0C47F262" w:rsidR="299F83D2">
        <w:t xml:space="preserve"> følgende egenskaber, der skal testes:</w:t>
      </w:r>
    </w:p>
    <w:p w:rsidR="35000466" w:rsidP="35000466" w:rsidRDefault="299F83D2" w14:paraId="4C8DB576" w14:textId="5FB10DDF">
      <w:r w:rsidRPr="0C47F262">
        <w:t xml:space="preserve"> </w:t>
      </w:r>
    </w:p>
    <w:p w:rsidR="007428E6" w:rsidP="003611E2" w:rsidRDefault="0008121C" w14:paraId="3393A7F6" w14:textId="77777777">
      <w:pPr>
        <w:pStyle w:val="ListParagraph"/>
        <w:numPr>
          <w:ilvl w:val="0"/>
          <w:numId w:val="43"/>
        </w:numPr>
        <w:rPr>
          <w:rFonts w:eastAsia="Times New Roman"/>
        </w:rPr>
      </w:pPr>
      <w:r w:rsidRPr="35000466">
        <w:rPr>
          <w:rFonts w:eastAsia="Times New Roman"/>
        </w:rPr>
        <w:t>F</w:t>
      </w:r>
      <w:r w:rsidRPr="35000466" w:rsidR="00EC5F29">
        <w:rPr>
          <w:rFonts w:eastAsia="Times New Roman"/>
        </w:rPr>
        <w:t>unktionalitet</w:t>
      </w:r>
      <w:r w:rsidR="007428E6">
        <w:rPr>
          <w:rFonts w:eastAsia="Times New Roman"/>
        </w:rPr>
        <w:t xml:space="preserve"> af systemet</w:t>
      </w:r>
    </w:p>
    <w:p w:rsidR="0008121C" w:rsidP="003611E2" w:rsidRDefault="007428E6" w14:paraId="62E82035" w14:textId="3FD717CA">
      <w:pPr>
        <w:pStyle w:val="ListParagraph"/>
        <w:numPr>
          <w:ilvl w:val="0"/>
          <w:numId w:val="43"/>
        </w:numPr>
        <w:rPr>
          <w:rFonts w:eastAsia="Times New Roman"/>
        </w:rPr>
      </w:pPr>
      <w:r>
        <w:rPr>
          <w:rFonts w:eastAsia="Times New Roman"/>
        </w:rPr>
        <w:t>Funktionalitet</w:t>
      </w:r>
      <w:r w:rsidRPr="35000466" w:rsidR="00EC5F29">
        <w:rPr>
          <w:rFonts w:eastAsia="Times New Roman"/>
        </w:rPr>
        <w:t xml:space="preserve"> af integrationer</w:t>
      </w:r>
    </w:p>
    <w:p w:rsidR="0510E080" w:rsidP="003611E2" w:rsidRDefault="0510E080" w14:paraId="3D7AA6DB" w14:textId="749DCF31">
      <w:pPr>
        <w:pStyle w:val="ListParagraph"/>
        <w:numPr>
          <w:ilvl w:val="0"/>
          <w:numId w:val="43"/>
        </w:numPr>
      </w:pPr>
      <w:r w:rsidRPr="35000466">
        <w:rPr>
          <w:rFonts w:eastAsia="Times New Roman"/>
        </w:rPr>
        <w:t>Funktionelle konfigurationer</w:t>
      </w:r>
    </w:p>
    <w:p w:rsidR="0510E080" w:rsidP="003611E2" w:rsidRDefault="0510E080" w14:paraId="13AAB107" w14:textId="5B862485">
      <w:pPr>
        <w:pStyle w:val="ListParagraph"/>
        <w:numPr>
          <w:ilvl w:val="0"/>
          <w:numId w:val="43"/>
        </w:numPr>
        <w:rPr/>
      </w:pPr>
      <w:commentRangeStart w:id="14"/>
      <w:commentRangeStart w:id="15"/>
      <w:r w:rsidRPr="2839A94D" w:rsidR="45AC5DC7">
        <w:rPr>
          <w:rFonts w:eastAsia="Times New Roman"/>
        </w:rPr>
        <w:t>Datamigrering</w:t>
      </w:r>
      <w:r w:rsidRPr="2839A94D" w:rsidR="061FE019">
        <w:rPr>
          <w:rFonts w:eastAsia="Times New Roman"/>
        </w:rPr>
        <w:t xml:space="preserve"> </w:t>
      </w:r>
      <w:r w:rsidRPr="2839A94D" w:rsidR="612F81A7">
        <w:rPr>
          <w:rFonts w:eastAsia="Times New Roman"/>
        </w:rPr>
        <w:t>(Kun opgavebanker, som migreres fra licens til licens)</w:t>
      </w:r>
      <w:commentRangeEnd w:id="14"/>
      <w:r>
        <w:rPr>
          <w:rStyle w:val="CommentReference"/>
        </w:rPr>
        <w:commentReference w:id="14"/>
      </w:r>
      <w:commentRangeEnd w:id="15"/>
      <w:r>
        <w:rPr>
          <w:rStyle w:val="CommentReference"/>
        </w:rPr>
        <w:commentReference w:id="15"/>
      </w:r>
    </w:p>
    <w:p w:rsidR="0510E080" w:rsidP="003611E2" w:rsidRDefault="7EC36A42" w14:paraId="009787C8" w14:textId="7BD405CC">
      <w:pPr>
        <w:pStyle w:val="ListParagraph"/>
        <w:numPr>
          <w:ilvl w:val="0"/>
          <w:numId w:val="43"/>
        </w:numPr>
      </w:pPr>
      <w:r w:rsidRPr="53FCA896">
        <w:rPr>
          <w:rFonts w:eastAsia="Times New Roman"/>
        </w:rPr>
        <w:t>Sikkerhed (brugerroller, rettigheder og ansvarsområder)</w:t>
      </w:r>
    </w:p>
    <w:p w:rsidR="0C47F262" w:rsidP="003611E2" w:rsidRDefault="0C47F262" w14:paraId="122CCA67" w14:textId="53737DDD">
      <w:pPr>
        <w:pStyle w:val="ListParagraph"/>
        <w:numPr>
          <w:ilvl w:val="0"/>
          <w:numId w:val="43"/>
        </w:numPr>
      </w:pPr>
      <w:r w:rsidRPr="53FCA896">
        <w:rPr>
          <w:rFonts w:eastAsia="Times New Roman"/>
        </w:rPr>
        <w:t>Performance og belastning af integrationer</w:t>
      </w:r>
    </w:p>
    <w:p w:rsidR="35000466" w:rsidP="35000466" w:rsidRDefault="35000466" w14:paraId="5415C087" w14:textId="71EF57FE">
      <w:pPr>
        <w:rPr>
          <w:highlight w:val="yellow"/>
        </w:rPr>
      </w:pPr>
    </w:p>
    <w:p w:rsidR="00941BE2" w:rsidP="0C47F262" w:rsidRDefault="24EE27D3" w14:paraId="1414495A" w14:textId="77777777">
      <w:pPr>
        <w:pStyle w:val="Heading1"/>
      </w:pPr>
      <w:bookmarkStart w:name="_Toc2099949108" w:id="17"/>
      <w:bookmarkStart w:name="_Toc121301369" w:id="18"/>
      <w:r>
        <w:t>Egenskaber, der ikke skal testes</w:t>
      </w:r>
      <w:bookmarkEnd w:id="17"/>
      <w:bookmarkEnd w:id="18"/>
    </w:p>
    <w:p w:rsidR="3A9B1048" w:rsidP="331DEFD7" w:rsidRDefault="3EE9727F" w14:paraId="758B55F5" w14:textId="13AADD03">
      <w:r w:rsidR="3EE9727F">
        <w:rPr/>
        <w:t xml:space="preserve">Følgende </w:t>
      </w:r>
      <w:commentRangeStart w:id="19"/>
      <w:r w:rsidR="3EE9727F">
        <w:rPr/>
        <w:t xml:space="preserve">nonfunktionelle egenskaber </w:t>
      </w:r>
      <w:commentRangeEnd w:id="19"/>
      <w:r>
        <w:rPr>
          <w:rStyle w:val="CommentReference"/>
        </w:rPr>
        <w:commentReference w:id="19"/>
      </w:r>
      <w:r w:rsidR="3EE9727F">
        <w:rPr/>
        <w:t>testes ikke som en del af denne testplan:</w:t>
      </w:r>
      <w:r w:rsidR="007428E6">
        <w:rPr/>
        <w:t xml:space="preserve"> </w:t>
      </w:r>
    </w:p>
    <w:p w:rsidR="3A9B1048" w:rsidP="1ECE5039" w:rsidRDefault="1CC20DD4" w14:paraId="20E4EF97" w14:textId="66E51348">
      <w:pPr>
        <w:numPr>
          <w:ilvl w:val="0"/>
          <w:numId w:val="43"/>
        </w:numPr>
        <w:spacing w:beforeAutospacing="1" w:afterAutospacing="1"/>
        <w:rPr>
          <w:rFonts w:eastAsia="Times New Roman"/>
        </w:rPr>
      </w:pPr>
      <w:r w:rsidRPr="484BE266" w:rsidR="1CC20DD4">
        <w:rPr>
          <w:rFonts w:eastAsia="Times New Roman"/>
        </w:rPr>
        <w:t xml:space="preserve">Brugerorientering (Indlæringstid, forståelighed, hurtigt at anvende, hjælpefaciliteter, uddannelse) håndteres og gennemføres af AU ITs </w:t>
      </w:r>
      <w:commentRangeStart w:id="20"/>
      <w:commentRangeStart w:id="21"/>
      <w:r w:rsidRPr="484BE266" w:rsidR="1CC20DD4">
        <w:rPr>
          <w:rFonts w:eastAsia="Times New Roman"/>
        </w:rPr>
        <w:t xml:space="preserve">UX-team </w:t>
      </w:r>
      <w:commentRangeEnd w:id="20"/>
      <w:r>
        <w:rPr>
          <w:rStyle w:val="CommentReference"/>
        </w:rPr>
        <w:commentReference w:id="20"/>
      </w:r>
      <w:commentRangeEnd w:id="21"/>
      <w:r>
        <w:rPr>
          <w:rStyle w:val="CommentReference"/>
        </w:rPr>
        <w:commentReference w:id="21"/>
      </w:r>
      <w:r w:rsidRPr="484BE266" w:rsidR="1CC20DD4">
        <w:rPr>
          <w:rFonts w:eastAsia="Times New Roman"/>
        </w:rPr>
        <w:t>og er derfor ikke indeholdt i denne testplan.</w:t>
      </w:r>
    </w:p>
    <w:p w:rsidR="3A9B1048" w:rsidP="003611E2" w:rsidRDefault="331DEFD7" w14:paraId="4C3031FB" w14:textId="2DC4334D">
      <w:pPr>
        <w:numPr>
          <w:ilvl w:val="0"/>
          <w:numId w:val="43"/>
        </w:numPr>
        <w:spacing w:beforeAutospacing="1" w:afterAutospacing="1"/>
        <w:rPr>
          <w:rFonts w:eastAsia="Times New Roman"/>
          <w:color w:val="000000" w:themeColor="text1"/>
        </w:rPr>
      </w:pPr>
      <w:r w:rsidRPr="53FCA896">
        <w:rPr>
          <w:rFonts w:eastAsia="Times New Roman"/>
        </w:rPr>
        <w:t>Nonfunktionelle egenskaber listet nedenfor testes ikke, da der er tale om en Cloud standardløsning:</w:t>
      </w:r>
    </w:p>
    <w:p w:rsidR="3A9B1048" w:rsidP="003611E2" w:rsidRDefault="5E9EEC95" w14:paraId="4F57FCE0" w14:textId="174EAE19">
      <w:pPr>
        <w:numPr>
          <w:ilvl w:val="1"/>
          <w:numId w:val="43"/>
        </w:numPr>
        <w:spacing w:beforeAutospacing="1" w:afterAutospacing="1"/>
        <w:rPr>
          <w:rFonts w:eastAsia="Times New Roman"/>
          <w:color w:val="000000" w:themeColor="text1"/>
        </w:rPr>
      </w:pPr>
      <w:r w:rsidRPr="53FCA896">
        <w:rPr>
          <w:rFonts w:eastAsia="Times New Roman"/>
        </w:rPr>
        <w:t xml:space="preserve">Kapacitet – Risiko for problemer med kapacitet vurderes lille. </w:t>
      </w:r>
      <w:r w:rsidR="00D46F19">
        <w:rPr>
          <w:rFonts w:eastAsia="Times New Roman"/>
        </w:rPr>
        <w:t>Uniwise</w:t>
      </w:r>
      <w:r w:rsidRPr="53FCA896">
        <w:rPr>
          <w:rFonts w:eastAsia="Times New Roman"/>
        </w:rPr>
        <w:t xml:space="preserve"> kalibrerer fra start ud fra modulets type, antal licenser og erfaring. Kapaciteten kan efterfølgende skaleres ved behov. </w:t>
      </w:r>
    </w:p>
    <w:p w:rsidR="3A9B1048" w:rsidP="003611E2" w:rsidRDefault="53FCA896" w14:paraId="3A4A3015" w14:textId="58F0482F">
      <w:pPr>
        <w:numPr>
          <w:ilvl w:val="1"/>
          <w:numId w:val="43"/>
        </w:numPr>
        <w:spacing w:beforeAutospacing="1" w:afterAutospacing="1"/>
        <w:rPr>
          <w:color w:val="000000" w:themeColor="text1"/>
        </w:rPr>
      </w:pPr>
      <w:r w:rsidRPr="588A918D">
        <w:rPr>
          <w:rFonts w:eastAsia="Times New Roman"/>
        </w:rPr>
        <w:t>Sikkerhed, heru</w:t>
      </w:r>
      <w:r w:rsidR="007510CE">
        <w:rPr>
          <w:rFonts w:eastAsia="Times New Roman"/>
        </w:rPr>
        <w:t>n</w:t>
      </w:r>
      <w:r w:rsidRPr="588A918D">
        <w:rPr>
          <w:rFonts w:eastAsia="Times New Roman"/>
        </w:rPr>
        <w:t xml:space="preserve">der:  </w:t>
      </w:r>
    </w:p>
    <w:p w:rsidR="3A9B1048" w:rsidP="003611E2" w:rsidRDefault="53FCA896" w14:paraId="32425DE9" w14:textId="16984893">
      <w:pPr>
        <w:numPr>
          <w:ilvl w:val="2"/>
          <w:numId w:val="43"/>
        </w:numPr>
        <w:spacing w:beforeAutospacing="1" w:afterAutospacing="1"/>
        <w:rPr>
          <w:color w:val="000000" w:themeColor="text1"/>
        </w:rPr>
      </w:pPr>
      <w:r w:rsidRPr="53FCA896">
        <w:rPr>
          <w:rFonts w:eastAsia="Times New Roman"/>
        </w:rPr>
        <w:t xml:space="preserve">Test af compliance. Sikring af compliance håndteres via compliancerapport. </w:t>
      </w:r>
    </w:p>
    <w:p w:rsidRPr="00D46F19" w:rsidR="3A9B1048" w:rsidP="2839A94D" w:rsidRDefault="53FCA896" w14:paraId="3CA41000" w14:textId="1F7CBCA1">
      <w:pPr>
        <w:numPr>
          <w:ilvl w:val="2"/>
          <w:numId w:val="43"/>
        </w:numPr>
        <w:spacing w:beforeAutospacing="on" w:afterAutospacing="on"/>
        <w:rPr>
          <w:color w:val="000000" w:themeColor="text1"/>
          <w:highlight w:val="yellow"/>
        </w:rPr>
      </w:pPr>
      <w:commentRangeStart w:id="22"/>
      <w:commentRangeStart w:id="23"/>
      <w:r w:rsidRPr="2839A94D" w:rsidR="283592E0">
        <w:rPr>
          <w:rFonts w:eastAsia="Times New Roman"/>
        </w:rPr>
        <w:t>Penetrationstest.</w:t>
      </w:r>
      <w:r w:rsidRPr="2839A94D" w:rsidR="283592E0">
        <w:rPr>
          <w:rFonts w:eastAsia="Times New Roman"/>
          <w:color w:val="auto"/>
        </w:rPr>
        <w:t xml:space="preserve"> </w:t>
      </w:r>
      <w:commentRangeEnd w:id="22"/>
      <w:r>
        <w:rPr>
          <w:rStyle w:val="CommentReference"/>
        </w:rPr>
        <w:commentReference w:id="22"/>
      </w:r>
      <w:commentRangeEnd w:id="23"/>
      <w:r>
        <w:rPr>
          <w:rStyle w:val="CommentReference"/>
        </w:rPr>
        <w:commentReference w:id="23"/>
      </w:r>
      <w:r w:rsidRPr="2839A94D" w:rsidR="5296229F">
        <w:rPr>
          <w:rFonts w:eastAsia="Times New Roman"/>
          <w:color w:val="auto"/>
        </w:rPr>
        <w:t>UNIwise</w:t>
      </w:r>
      <w:r w:rsidRPr="2839A94D" w:rsidR="5296229F">
        <w:rPr>
          <w:rFonts w:eastAsia="Times New Roman"/>
          <w:color w:val="auto"/>
        </w:rPr>
        <w:t xml:space="preserve"> udfører hvert kvartal rutinemæssige test af penetration og sårbarhed i relation til vores procedure for Penetration and </w:t>
      </w:r>
      <w:r w:rsidRPr="2839A94D" w:rsidR="5296229F">
        <w:rPr>
          <w:rFonts w:eastAsia="Times New Roman"/>
          <w:color w:val="auto"/>
        </w:rPr>
        <w:t>Vulnerability</w:t>
      </w:r>
      <w:r w:rsidRPr="2839A94D" w:rsidR="5296229F">
        <w:rPr>
          <w:rFonts w:eastAsia="Times New Roman"/>
          <w:color w:val="auto"/>
        </w:rPr>
        <w:t xml:space="preserve">. Resultatet af disse tests indgår endvidere i risiko-arbejdet, idet kritiske fejl automatisk gøres til Incidents og behandles herefter </w:t>
      </w:r>
      <w:r w:rsidRPr="2839A94D" w:rsidR="5296229F">
        <w:rPr>
          <w:rFonts w:eastAsia="Times New Roman"/>
          <w:color w:val="auto"/>
        </w:rPr>
        <w:t>jfv</w:t>
      </w:r>
      <w:r w:rsidRPr="2839A94D" w:rsidR="5296229F">
        <w:rPr>
          <w:rFonts w:eastAsia="Times New Roman"/>
          <w:color w:val="auto"/>
        </w:rPr>
        <w:t xml:space="preserve">. </w:t>
      </w:r>
      <w:r w:rsidRPr="2839A94D" w:rsidR="5296229F">
        <w:rPr>
          <w:rFonts w:eastAsia="Times New Roman"/>
          <w:color w:val="auto"/>
        </w:rPr>
        <w:t>UNIwise</w:t>
      </w:r>
      <w:r w:rsidRPr="2839A94D" w:rsidR="5296229F">
        <w:rPr>
          <w:rFonts w:eastAsia="Times New Roman"/>
          <w:color w:val="auto"/>
        </w:rPr>
        <w:t>’ generelle SLA. Øvrige sårbarheder indgår i vores Risk-log, og behandles løbende, men fast altid hvert kvartal sammen med den IT-sikkerhedsansvarlige.</w:t>
      </w:r>
    </w:p>
    <w:p w:rsidR="3A9B1048" w:rsidP="003611E2" w:rsidRDefault="5E9EEC95" w14:paraId="4621B6B7" w14:textId="027AB5AF">
      <w:pPr>
        <w:numPr>
          <w:ilvl w:val="1"/>
          <w:numId w:val="43"/>
        </w:numPr>
        <w:spacing w:beforeAutospacing="1" w:afterAutospacing="1"/>
        <w:rPr>
          <w:color w:val="000000" w:themeColor="text1"/>
        </w:rPr>
      </w:pPr>
      <w:r w:rsidRPr="588A918D">
        <w:rPr>
          <w:rFonts w:eastAsia="Times New Roman"/>
        </w:rPr>
        <w:t>Pålidelighed, herunder:</w:t>
      </w:r>
    </w:p>
    <w:p w:rsidR="3A9B1048" w:rsidP="7A38BA78" w:rsidRDefault="5E9EEC95" w14:paraId="0D014FC4" w14:textId="3BAF52C1">
      <w:pPr>
        <w:numPr>
          <w:ilvl w:val="2"/>
          <w:numId w:val="43"/>
        </w:numPr>
        <w:spacing w:beforeAutospacing="on" w:afterAutospacing="on"/>
        <w:rPr/>
      </w:pPr>
      <w:commentRangeStart w:id="24"/>
      <w:commentRangeStart w:id="25"/>
      <w:r w:rsidRPr="7A38BA78" w:rsidR="5E9EEC95">
        <w:rPr>
          <w:rFonts w:eastAsia="Times New Roman"/>
        </w:rPr>
        <w:t xml:space="preserve">Backup: </w:t>
      </w:r>
      <w:commentRangeEnd w:id="24"/>
      <w:r>
        <w:rPr>
          <w:rStyle w:val="CommentReference"/>
        </w:rPr>
        <w:commentReference w:id="24"/>
      </w:r>
      <w:commentRangeEnd w:id="25"/>
      <w:r>
        <w:rPr>
          <w:rStyle w:val="CommentReference"/>
        </w:rPr>
        <w:commentReference w:id="25"/>
      </w:r>
      <w:r w:rsidRPr="7A38BA78" w:rsidR="4F1017F2">
        <w:rPr>
          <w:rFonts w:eastAsia="Times New Roman"/>
        </w:rPr>
        <w:t>WISEflow foretager kontinuerlig backup ud fra en ”anypoint in time” strategi, hvor databasen kan gendannes til ethvert tidspunkt indenfor de foregående 35 dage.</w:t>
      </w:r>
    </w:p>
    <w:p w:rsidR="53FCA896" w:rsidP="7A38BA78" w:rsidRDefault="53FCA896" w14:paraId="00529D85" w14:textId="407F577D">
      <w:pPr>
        <w:numPr>
          <w:ilvl w:val="2"/>
          <w:numId w:val="43"/>
        </w:numPr>
        <w:spacing w:beforeAutospacing="on" w:afterAutospacing="on" w:line="259" w:lineRule="auto"/>
        <w:rPr>
          <w:rFonts w:eastAsia="Times New Roman"/>
          <w:color w:val="000000" w:themeColor="text1"/>
        </w:rPr>
      </w:pPr>
      <w:commentRangeStart w:id="26"/>
      <w:commentRangeStart w:id="27"/>
      <w:r w:rsidR="53FCA896">
        <w:rPr/>
        <w:t xml:space="preserve">Logning:  </w:t>
      </w:r>
      <w:r w:rsidR="574D831A">
        <w:rPr/>
        <w:t>UNIwise</w:t>
      </w:r>
      <w:commentRangeEnd w:id="26"/>
      <w:r>
        <w:rPr>
          <w:rStyle w:val="CommentReference"/>
        </w:rPr>
        <w:commentReference w:id="26"/>
      </w:r>
      <w:commentRangeEnd w:id="27"/>
      <w:r>
        <w:rPr>
          <w:rStyle w:val="CommentReference"/>
        </w:rPr>
        <w:commentReference w:id="27"/>
      </w:r>
      <w:r w:rsidR="574D831A">
        <w:rPr/>
        <w:t xml:space="preserve"> har indført procedurer, overvågning og logning for væsentlige hændelser i </w:t>
      </w:r>
      <w:r w:rsidR="574D831A">
        <w:rPr/>
        <w:t>WISEflow</w:t>
      </w:r>
      <w:r w:rsidR="574D831A">
        <w:rPr/>
        <w:t xml:space="preserve">, som alle indekseres. Der er også etableret fejllogning på </w:t>
      </w:r>
      <w:r w:rsidR="574D831A">
        <w:rPr/>
        <w:t>WISEflow</w:t>
      </w:r>
      <w:r w:rsidR="574D831A">
        <w:rPr/>
        <w:t xml:space="preserve"> applikationen, hvor en række handlinger, der ender som fejl, logges og registreres. Fejlloggen overvåges af vores </w:t>
      </w:r>
      <w:r w:rsidR="574D831A">
        <w:rPr/>
        <w:t>DevOps</w:t>
      </w:r>
      <w:r w:rsidR="574D831A">
        <w:rPr/>
        <w:t xml:space="preserve">-team, og opfølgningen af større hændelser er omfattet af vores generelle procedure for incident management, som sikrer, at større hændelser registreres, prioriteres, kontrolleres og eskaleres, samt at de nødvendige handlinger gennemføres. Vores incident management procedurer er alle baseret på ITIL. Vi har procedurer for periodisk gennemførelse af penetrationstest og sårbarhedstest på vores </w:t>
      </w:r>
      <w:r w:rsidR="574D831A">
        <w:rPr/>
        <w:t>WISEflow</w:t>
      </w:r>
      <w:r w:rsidR="574D831A">
        <w:rPr/>
        <w:t xml:space="preserve">-platform. Testen resulterer i en ISO-baseret rapport, hvor eventuelle sårbarheder er opført.  </w:t>
      </w:r>
    </w:p>
    <w:p w:rsidR="3A9B1048" w:rsidP="7A38BA78" w:rsidRDefault="74377670" w14:paraId="2BED03A0" w14:textId="6C6E81A8">
      <w:pPr>
        <w:pStyle w:val="ListParagraph"/>
        <w:numPr>
          <w:ilvl w:val="1"/>
          <w:numId w:val="43"/>
        </w:numPr>
        <w:spacing w:beforeAutospacing="on" w:afterAutospacing="on"/>
        <w:rPr>
          <w:rFonts w:eastAsia="Times New Roman"/>
          <w:color w:val="000000" w:themeColor="text1"/>
        </w:rPr>
      </w:pPr>
      <w:r w:rsidRPr="140023EA" w:rsidR="74377670">
        <w:rPr>
          <w:rFonts w:eastAsia="Times New Roman"/>
        </w:rPr>
        <w:t>Drift og vedligehold</w:t>
      </w:r>
      <w:r w:rsidRPr="140023EA" w:rsidR="322B75C0">
        <w:rPr>
          <w:rFonts w:eastAsia="Times New Roman"/>
        </w:rPr>
        <w:t>:</w:t>
      </w:r>
      <w:r w:rsidRPr="140023EA" w:rsidR="74377670">
        <w:rPr>
          <w:rFonts w:eastAsia="Times New Roman"/>
        </w:rPr>
        <w:t xml:space="preserve"> </w:t>
      </w:r>
      <w:r w:rsidRPr="140023EA" w:rsidR="197ACBFC">
        <w:rPr>
          <w:rFonts w:eastAsia="Times New Roman"/>
        </w:rPr>
        <w:t xml:space="preserve">WISEflow er hostet hos Amazon Web Services i Irland, og ingen driftsopgaver skal derfor varetages af kunden. </w:t>
      </w:r>
      <w:r w:rsidRPr="140023EA" w:rsidR="197ACBFC">
        <w:rPr>
          <w:rFonts w:eastAsia="Times New Roman"/>
        </w:rPr>
        <w:t>U</w:t>
      </w:r>
      <w:r w:rsidRPr="140023EA" w:rsidR="197ACBFC">
        <w:rPr>
          <w:rFonts w:eastAsia="Times New Roman"/>
        </w:rPr>
        <w:t>NIwise</w:t>
      </w:r>
      <w:r w:rsidRPr="140023EA" w:rsidR="197ACBFC">
        <w:rPr>
          <w:rFonts w:eastAsia="Times New Roman"/>
        </w:rPr>
        <w:t xml:space="preserve"> </w:t>
      </w:r>
      <w:r w:rsidRPr="140023EA" w:rsidR="197ACBFC">
        <w:rPr>
          <w:rFonts w:eastAsia="Times New Roman"/>
        </w:rPr>
        <w:t xml:space="preserve">har </w:t>
      </w:r>
      <w:r w:rsidRPr="140023EA" w:rsidR="197ACBFC">
        <w:rPr>
          <w:rFonts w:eastAsia="Times New Roman"/>
        </w:rPr>
        <w:t>d</w:t>
      </w:r>
      <w:r w:rsidRPr="140023EA" w:rsidR="197ACBFC">
        <w:rPr>
          <w:rFonts w:eastAsia="Times New Roman"/>
        </w:rPr>
        <w:t>efineret processen</w:t>
      </w:r>
      <w:r w:rsidRPr="140023EA" w:rsidR="197ACBFC">
        <w:rPr>
          <w:rFonts w:eastAsia="Times New Roman"/>
        </w:rPr>
        <w:t xml:space="preserve"> </w:t>
      </w:r>
      <w:r w:rsidRPr="140023EA" w:rsidR="197ACBFC">
        <w:rPr>
          <w:rFonts w:eastAsia="Times New Roman"/>
        </w:rPr>
        <w:t xml:space="preserve">for udviklings- og ændringsstyring for at sikre, at ændringer struktureres i overensstemmelse med kundernes ønsker eller orientering og organiseres hensigtsmæssigt i forhold til interne og eksterne forhold. Udvikling og ændringer sker udelukkende på baggrund af en kvalificering af opgavens kompleksitet og en vurdering af indflydelsen på andre systemer eller dele heraf, herunder en risikovurdering. Desuden anvendes en projektbaseret procedure for udvikling, test og accept fra </w:t>
      </w:r>
      <w:r w:rsidRPr="140023EA" w:rsidR="197ACBFC">
        <w:rPr>
          <w:rFonts w:eastAsia="Times New Roman"/>
        </w:rPr>
        <w:t>U</w:t>
      </w:r>
      <w:r w:rsidRPr="140023EA" w:rsidR="197ACBFC">
        <w:rPr>
          <w:rFonts w:eastAsia="Times New Roman"/>
        </w:rPr>
        <w:t>NIwise</w:t>
      </w:r>
      <w:r w:rsidRPr="140023EA" w:rsidR="197ACBFC">
        <w:rPr>
          <w:rFonts w:eastAsia="Times New Roman"/>
        </w:rPr>
        <w:t xml:space="preserve"> </w:t>
      </w:r>
      <w:r w:rsidRPr="140023EA" w:rsidR="197ACBFC">
        <w:rPr>
          <w:rFonts w:eastAsia="Times New Roman"/>
        </w:rPr>
        <w:t xml:space="preserve">og eventuelt fra kunden (ved skræddersyet udvikling), således at udvikling og projektstyring kan være struktureret og konsekvent.  </w:t>
      </w:r>
    </w:p>
    <w:p w:rsidR="2D71DF4C" w:rsidP="7A38BA78" w:rsidRDefault="2D71DF4C" w14:paraId="6EBD5EB4" w14:textId="6FD7CFE8">
      <w:pPr>
        <w:pStyle w:val="ListParagraph"/>
        <w:numPr>
          <w:ilvl w:val="1"/>
          <w:numId w:val="43"/>
        </w:numPr>
        <w:spacing w:beforeAutospacing="on" w:afterAutospacing="on"/>
        <w:rPr>
          <w:rFonts w:eastAsia="Times New Roman"/>
        </w:rPr>
      </w:pPr>
      <w:r w:rsidRPr="7A38BA78" w:rsidR="2D71DF4C">
        <w:rPr>
          <w:rFonts w:ascii="Times New Roman" w:hAnsi="Times New Roman" w:eastAsia="游明朝" w:cs="Times New Roman"/>
          <w:sz w:val="24"/>
          <w:szCs w:val="24"/>
        </w:rPr>
        <w:t>Fleksibilitet: WISEflow er modulopbygget med en brugerlicensstruktur og er derfor yderst fleksibel med hensyn til at opfylde brugernes forskellige behov.</w:t>
      </w:r>
    </w:p>
    <w:p w:rsidR="002112A2" w:rsidP="0C47F262" w:rsidRDefault="002112A2" w14:paraId="01E1328E" w14:textId="77777777">
      <w:pPr>
        <w:pStyle w:val="Heading1"/>
      </w:pPr>
      <w:bookmarkStart w:name="_Toc2093790731" w:id="30"/>
    </w:p>
    <w:p w:rsidR="00941BE2" w:rsidP="0C47F262" w:rsidRDefault="24EE27D3" w14:paraId="2E80C6BE" w14:textId="3803B91C">
      <w:pPr>
        <w:pStyle w:val="Heading1"/>
      </w:pPr>
      <w:bookmarkStart w:name="_Toc121301370" w:id="31"/>
      <w:r>
        <w:t>Testtilgang</w:t>
      </w:r>
      <w:bookmarkEnd w:id="30"/>
      <w:bookmarkEnd w:id="31"/>
    </w:p>
    <w:p w:rsidR="00607402" w:rsidP="67EEDEB2" w:rsidRDefault="0008121C" w14:paraId="34A2D5B0" w14:textId="25DF51AC">
      <w:pPr>
        <w:pStyle w:val="paragraph"/>
        <w:spacing w:before="0" w:beforeAutospacing="off" w:after="0" w:afterAutospacing="off" w:line="259" w:lineRule="auto"/>
        <w:rPr>
          <w:rStyle w:val="eop"/>
          <w:rFonts w:ascii="Calibri" w:hAnsi="Calibri" w:cs="Calibri"/>
        </w:rPr>
      </w:pPr>
      <w:r w:rsidRPr="67EEDEB2" w:rsidR="0008121C">
        <w:rPr>
          <w:rStyle w:val="Emphasis"/>
          <w:i w:val="0"/>
          <w:iCs w:val="0"/>
        </w:rPr>
        <w:t xml:space="preserve">For at understøtte teststrategiens princip om en risikobaseret tilgang til test </w:t>
      </w:r>
      <w:r w:rsidRPr="67EEDEB2" w:rsidR="00B82FE5">
        <w:rPr>
          <w:rStyle w:val="Emphasis"/>
          <w:i w:val="0"/>
          <w:iCs w:val="0"/>
        </w:rPr>
        <w:t>laves</w:t>
      </w:r>
      <w:r w:rsidRPr="67EEDEB2" w:rsidR="00D46F19">
        <w:rPr>
          <w:rStyle w:val="Emphasis"/>
          <w:i w:val="0"/>
          <w:iCs w:val="0"/>
        </w:rPr>
        <w:t xml:space="preserve"> en risikoprofil på hvert </w:t>
      </w:r>
      <w:r w:rsidRPr="67EEDEB2" w:rsidR="00CE1420">
        <w:rPr>
          <w:rStyle w:val="Emphasis"/>
          <w:i w:val="0"/>
          <w:iCs w:val="0"/>
        </w:rPr>
        <w:t>element</w:t>
      </w:r>
      <w:r w:rsidRPr="67EEDEB2" w:rsidR="0008121C">
        <w:rPr>
          <w:rStyle w:val="Emphasis"/>
          <w:i w:val="0"/>
          <w:iCs w:val="0"/>
        </w:rPr>
        <w:t>, der skal testes.</w:t>
      </w:r>
      <w:r w:rsidRPr="67EEDEB2" w:rsidR="00607402">
        <w:rPr>
          <w:rStyle w:val="Emphasis"/>
          <w:i w:val="0"/>
          <w:iCs w:val="0"/>
        </w:rPr>
        <w:t xml:space="preserve"> </w:t>
      </w:r>
      <w:r w:rsidRPr="67EEDEB2" w:rsidR="026F5035">
        <w:rPr>
          <w:rStyle w:val="Emphasis"/>
          <w:i w:val="0"/>
          <w:iCs w:val="0"/>
        </w:rPr>
        <w:t>Risikoprofilen bruges</w:t>
      </w:r>
      <w:r w:rsidRPr="67EEDEB2" w:rsidR="00607402">
        <w:rPr>
          <w:rStyle w:val="Emphasis"/>
          <w:rFonts w:eastAsia="游明朝" w:eastAsiaTheme="minorEastAsia"/>
          <w:i w:val="0"/>
          <w:iCs w:val="0"/>
        </w:rPr>
        <w:t xml:space="preserve"> </w:t>
      </w:r>
      <w:r w:rsidRPr="67EEDEB2" w:rsidR="00607402">
        <w:rPr>
          <w:rStyle w:val="Emphasis"/>
          <w:rFonts w:eastAsia="游明朝" w:eastAsiaTheme="minorEastAsia"/>
          <w:i w:val="0"/>
          <w:iCs w:val="0"/>
        </w:rPr>
        <w:t>som</w:t>
      </w:r>
      <w:r w:rsidRPr="67EEDEB2" w:rsidR="00607402">
        <w:rPr>
          <w:rStyle w:val="Emphasis"/>
          <w:rFonts w:eastAsia="游明朝" w:eastAsiaTheme="minorEastAsia"/>
          <w:i w:val="0"/>
          <w:iCs w:val="0"/>
        </w:rPr>
        <w:t xml:space="preserve"> input til:</w:t>
      </w:r>
    </w:p>
    <w:p w:rsidR="00607402" w:rsidP="00607402" w:rsidRDefault="00607402" w14:paraId="65EC9082" w14:textId="77777777">
      <w:pPr>
        <w:pStyle w:val="paragraph"/>
        <w:numPr>
          <w:ilvl w:val="0"/>
          <w:numId w:val="38"/>
        </w:numPr>
        <w:spacing w:before="0" w:beforeAutospacing="0" w:after="0" w:afterAutospacing="0" w:line="259" w:lineRule="auto"/>
        <w:rPr>
          <w:rStyle w:val="eop"/>
        </w:rPr>
      </w:pPr>
      <w:r w:rsidRPr="67EEDEB2" w:rsidR="00607402">
        <w:rPr>
          <w:rStyle w:val="Emphasis"/>
          <w:rFonts w:eastAsia="游明朝" w:eastAsiaTheme="minorEastAsia"/>
          <w:i w:val="0"/>
          <w:iCs w:val="0"/>
        </w:rPr>
        <w:t>AU ITs testdækning af integrationer</w:t>
      </w:r>
    </w:p>
    <w:p w:rsidR="00607402" w:rsidP="00607402" w:rsidRDefault="00607402" w14:paraId="64A95319" w14:textId="77777777">
      <w:pPr>
        <w:pStyle w:val="paragraph"/>
        <w:numPr>
          <w:ilvl w:val="0"/>
          <w:numId w:val="38"/>
        </w:numPr>
        <w:spacing w:before="0" w:beforeAutospacing="0" w:after="0" w:afterAutospacing="0" w:line="259" w:lineRule="auto"/>
        <w:rPr>
          <w:rStyle w:val="eop"/>
        </w:rPr>
      </w:pPr>
      <w:r w:rsidRPr="67EEDEB2" w:rsidR="00607402">
        <w:rPr>
          <w:rStyle w:val="eop"/>
        </w:rPr>
        <w:t>Forretningen</w:t>
      </w:r>
      <w:r w:rsidRPr="67EEDEB2" w:rsidR="00607402">
        <w:rPr>
          <w:rStyle w:val="Emphasis"/>
          <w:rFonts w:eastAsia="游明朝" w:eastAsiaTheme="minorEastAsia"/>
          <w:i w:val="0"/>
          <w:iCs w:val="0"/>
        </w:rPr>
        <w:t>s testdækning af konfigurationer og forretningsprocesser</w:t>
      </w:r>
    </w:p>
    <w:p w:rsidR="00607402" w:rsidP="00607402" w:rsidRDefault="00607402" w14:paraId="4EE5CDB5" w14:textId="77777777">
      <w:pPr>
        <w:pStyle w:val="paragraph"/>
        <w:spacing w:before="0" w:beforeAutospacing="0" w:after="0" w:afterAutospacing="0"/>
        <w:rPr>
          <w:rStyle w:val="eop"/>
        </w:rPr>
      </w:pPr>
    </w:p>
    <w:p w:rsidR="00607402" w:rsidP="67EEDEB2" w:rsidRDefault="00607402" w14:paraId="61117A9C" w14:textId="08F10BBE">
      <w:pPr>
        <w:pStyle w:val="paragraph"/>
        <w:spacing w:before="0" w:beforeAutospacing="off" w:after="0" w:afterAutospacing="off"/>
        <w:rPr>
          <w:rStyle w:val="eop"/>
        </w:rPr>
      </w:pPr>
      <w:r w:rsidRPr="67EEDEB2" w:rsidR="00607402">
        <w:rPr>
          <w:rStyle w:val="eop"/>
        </w:rPr>
        <w:t>Forretningen</w:t>
      </w:r>
      <w:r w:rsidRPr="67EEDEB2" w:rsidR="00607402">
        <w:rPr>
          <w:rStyle w:val="eop"/>
        </w:rPr>
        <w:t xml:space="preserve">s teststrategi er nødvendigvis </w:t>
      </w:r>
      <w:r w:rsidRPr="67EEDEB2" w:rsidR="00607402">
        <w:rPr>
          <w:rStyle w:val="eop"/>
        </w:rPr>
        <w:t>kravsbaseret</w:t>
      </w:r>
      <w:r w:rsidRPr="67EEDEB2" w:rsidR="00607402">
        <w:rPr>
          <w:rStyle w:val="eop"/>
        </w:rPr>
        <w:t xml:space="preserve">, da den primært udføres på accepttestniveau, men </w:t>
      </w:r>
      <w:r w:rsidRPr="67EEDEB2" w:rsidR="00607402">
        <w:rPr>
          <w:rStyle w:val="eop"/>
        </w:rPr>
        <w:t xml:space="preserve">elementernes </w:t>
      </w:r>
      <w:r w:rsidRPr="67EEDEB2" w:rsidR="00607402">
        <w:rPr>
          <w:rStyle w:val="eop"/>
        </w:rPr>
        <w:t xml:space="preserve">risikoprofil vil omsættes til konkret test således, at </w:t>
      </w:r>
      <w:r w:rsidRPr="67EEDEB2" w:rsidR="00607402">
        <w:rPr>
          <w:rStyle w:val="eop"/>
        </w:rPr>
        <w:t>elementer</w:t>
      </w:r>
      <w:r w:rsidRPr="67EEDEB2" w:rsidR="00607402">
        <w:rPr>
          <w:rStyle w:val="eop"/>
        </w:rPr>
        <w:t xml:space="preserve"> med de mest kritiske risikoprofiler afvikles før </w:t>
      </w:r>
      <w:r w:rsidRPr="67EEDEB2" w:rsidR="00607402">
        <w:rPr>
          <w:rStyle w:val="eop"/>
        </w:rPr>
        <w:t>elementer</w:t>
      </w:r>
      <w:r w:rsidRPr="67EEDEB2" w:rsidR="00607402">
        <w:rPr>
          <w:rStyle w:val="eop"/>
        </w:rPr>
        <w:t xml:space="preserve"> med mindre kritiske risikoprofiler, dog under hensyntagen til testernes viden og domænemæssige ansvarsområder. </w:t>
      </w:r>
    </w:p>
    <w:p w:rsidR="00607402" w:rsidP="00607402" w:rsidRDefault="00607402" w14:paraId="5476A312" w14:textId="77777777">
      <w:pPr>
        <w:pStyle w:val="paragraph"/>
        <w:spacing w:before="0" w:beforeAutospacing="0" w:after="0" w:afterAutospacing="0"/>
        <w:rPr>
          <w:rStyle w:val="eop"/>
        </w:rPr>
      </w:pPr>
    </w:p>
    <w:p w:rsidR="00174629" w:rsidP="00174629" w:rsidRDefault="00174629" w14:paraId="1DA25281" w14:textId="10463B68">
      <w:pPr>
        <w:pStyle w:val="Heading2"/>
        <w:rPr>
          <w:rStyle w:val="Emphasis"/>
          <w:i w:val="0"/>
        </w:rPr>
      </w:pPr>
      <w:bookmarkStart w:name="_Toc121301371" w:id="32"/>
      <w:r>
        <w:rPr>
          <w:rStyle w:val="Emphasis"/>
          <w:i w:val="0"/>
        </w:rPr>
        <w:t>Elementer i Uniwise leverancer</w:t>
      </w:r>
      <w:bookmarkEnd w:id="32"/>
    </w:p>
    <w:p w:rsidRPr="00174629" w:rsidR="00174629" w:rsidP="67EEDEB2" w:rsidRDefault="7815F2E8" w14:paraId="6F9F2283" w14:textId="0698ECBE">
      <w:pPr>
        <w:pStyle w:val="NormalWeb"/>
        <w:rPr>
          <w:rStyle w:val="Emphasis"/>
          <w:i w:val="0"/>
          <w:iCs w:val="0"/>
          <w:lang w:val="en-US"/>
        </w:rPr>
      </w:pPr>
      <w:commentRangeStart w:id="1323066955"/>
      <w:r w:rsidRPr="7D2469F7" w:rsidR="6D51A0CE">
        <w:rPr>
          <w:rStyle w:val="Emphasis"/>
          <w:i w:val="0"/>
          <w:iCs w:val="0"/>
          <w:lang w:val="en-US"/>
        </w:rPr>
        <w:t>WISE</w:t>
      </w:r>
      <w:r w:rsidRPr="7D2469F7" w:rsidR="1DAF5B61">
        <w:rPr>
          <w:rStyle w:val="Emphasis"/>
          <w:i w:val="0"/>
          <w:iCs w:val="0"/>
          <w:lang w:val="en-US"/>
        </w:rPr>
        <w:t>flow</w:t>
      </w:r>
      <w:r w:rsidRPr="7D2469F7" w:rsidR="1DAF5B61">
        <w:rPr>
          <w:rStyle w:val="Emphasis"/>
          <w:i w:val="0"/>
          <w:iCs w:val="0"/>
          <w:lang w:val="en-US"/>
        </w:rPr>
        <w:t xml:space="preserve"> </w:t>
      </w:r>
      <w:r w:rsidRPr="7D2469F7" w:rsidR="3BEB83AA">
        <w:rPr>
          <w:rStyle w:val="Emphasis"/>
          <w:i w:val="0"/>
          <w:iCs w:val="0"/>
          <w:lang w:val="en-US"/>
        </w:rPr>
        <w:t>Device monitor</w:t>
      </w:r>
    </w:p>
    <w:p w:rsidRPr="00133AB0" w:rsidR="00174629" w:rsidP="0652DD77" w:rsidRDefault="00174629" w14:paraId="46FBF4E6" w14:textId="60CE2E9B">
      <w:pPr>
        <w:pStyle w:val="NormalWeb"/>
        <w:rPr>
          <w:rStyle w:val="Emphasis"/>
          <w:i w:val="0"/>
          <w:iCs w:val="0"/>
          <w:lang w:val="en-US"/>
        </w:rPr>
      </w:pPr>
      <w:r w:rsidRPr="0652DD77" w:rsidR="4FBC3191">
        <w:rPr>
          <w:rStyle w:val="Emphasis"/>
          <w:i w:val="0"/>
          <w:iCs w:val="0"/>
          <w:lang w:val="en-US"/>
        </w:rPr>
        <w:t>W</w:t>
      </w:r>
      <w:r w:rsidRPr="0652DD77" w:rsidR="12566E78">
        <w:rPr>
          <w:rStyle w:val="Emphasis"/>
          <w:i w:val="0"/>
          <w:iCs w:val="0"/>
          <w:lang w:val="en-US"/>
        </w:rPr>
        <w:t>ISE</w:t>
      </w:r>
      <w:r w:rsidRPr="0652DD77" w:rsidR="4FBC3191">
        <w:rPr>
          <w:rStyle w:val="Emphasis"/>
          <w:i w:val="0"/>
          <w:iCs w:val="0"/>
          <w:lang w:val="en-US"/>
        </w:rPr>
        <w:t>flow</w:t>
      </w:r>
      <w:r w:rsidRPr="0652DD77" w:rsidR="4FBC3191">
        <w:rPr>
          <w:rStyle w:val="Emphasis"/>
          <w:i w:val="0"/>
          <w:iCs w:val="0"/>
          <w:lang w:val="en-US"/>
        </w:rPr>
        <w:t xml:space="preserve"> </w:t>
      </w:r>
      <w:r w:rsidRPr="0652DD77" w:rsidR="41C671CD">
        <w:rPr>
          <w:rStyle w:val="Emphasis"/>
          <w:i w:val="0"/>
          <w:iCs w:val="0"/>
          <w:lang w:val="en-US"/>
        </w:rPr>
        <w:t>Process list monitor (</w:t>
      </w:r>
      <w:r w:rsidRPr="0652DD77" w:rsidR="41C671CD">
        <w:rPr>
          <w:rStyle w:val="Emphasis"/>
          <w:i w:val="0"/>
          <w:iCs w:val="0"/>
          <w:lang w:val="en-US"/>
        </w:rPr>
        <w:t>ikke</w:t>
      </w:r>
      <w:r w:rsidRPr="0652DD77" w:rsidR="41C671CD">
        <w:rPr>
          <w:rStyle w:val="Emphasis"/>
          <w:i w:val="0"/>
          <w:iCs w:val="0"/>
          <w:lang w:val="en-US"/>
        </w:rPr>
        <w:t xml:space="preserve"> </w:t>
      </w:r>
      <w:r w:rsidRPr="0652DD77" w:rsidR="41C671CD">
        <w:rPr>
          <w:rStyle w:val="Emphasis"/>
          <w:i w:val="0"/>
          <w:iCs w:val="0"/>
          <w:lang w:val="en-US"/>
        </w:rPr>
        <w:t>besluttet</w:t>
      </w:r>
      <w:r w:rsidRPr="0652DD77" w:rsidR="41C671CD">
        <w:rPr>
          <w:rStyle w:val="Emphasis"/>
          <w:i w:val="0"/>
          <w:iCs w:val="0"/>
          <w:lang w:val="en-US"/>
        </w:rPr>
        <w:t>)</w:t>
      </w:r>
    </w:p>
    <w:p w:rsidR="62D1938D" w:rsidP="67EEDEB2" w:rsidRDefault="62D1938D" w14:paraId="27A95489" w14:textId="5793BC3D">
      <w:pPr>
        <w:pStyle w:val="NormalWeb"/>
        <w:rPr>
          <w:rStyle w:val="Emphasis"/>
          <w:i w:val="0"/>
          <w:iCs w:val="0"/>
          <w:lang w:val="en-US"/>
        </w:rPr>
      </w:pPr>
      <w:r w:rsidRPr="7D2469F7" w:rsidR="62D1938D">
        <w:rPr>
          <w:rStyle w:val="Emphasis"/>
          <w:i w:val="0"/>
          <w:iCs w:val="0"/>
          <w:lang w:val="en-US"/>
        </w:rPr>
        <w:t>WISEflow</w:t>
      </w:r>
      <w:r w:rsidRPr="7D2469F7" w:rsidR="62D1938D">
        <w:rPr>
          <w:rStyle w:val="Emphasis"/>
          <w:i w:val="0"/>
          <w:iCs w:val="0"/>
          <w:lang w:val="en-US"/>
        </w:rPr>
        <w:t xml:space="preserve"> API</w:t>
      </w:r>
      <w:commentRangeEnd w:id="1323066955"/>
      <w:r>
        <w:rPr>
          <w:rStyle w:val="CommentReference"/>
        </w:rPr>
        <w:commentReference w:id="1323066955"/>
      </w:r>
    </w:p>
    <w:p w:rsidR="214944E8" w:rsidP="214944E8" w:rsidRDefault="214944E8" w14:paraId="70740FC6" w14:textId="3ADFCE60">
      <w:pPr>
        <w:pStyle w:val="Heading2"/>
      </w:pPr>
    </w:p>
    <w:p w:rsidR="00174629" w:rsidP="00174629" w:rsidRDefault="00174629" w14:paraId="7161D135" w14:textId="7CEB8053">
      <w:pPr>
        <w:pStyle w:val="Heading2"/>
      </w:pPr>
      <w:bookmarkStart w:name="_Toc121301372" w:id="36"/>
      <w:r>
        <w:t>Elementer i AU IT’s leverancer</w:t>
      </w:r>
      <w:bookmarkEnd w:id="36"/>
    </w:p>
    <w:p w:rsidRPr="00174629" w:rsidR="00174629" w:rsidP="00174629" w:rsidRDefault="10B08B46" w14:paraId="71A6D860" w14:textId="55FBE33E">
      <w:r>
        <w:t>Følgende liste er de identificerede EPIC’s i AU IT’s leverance:</w:t>
      </w:r>
    </w:p>
    <w:tbl>
      <w:tblPr>
        <w:tblW w:w="0" w:type="auto"/>
        <w:tblLayout w:type="fixed"/>
        <w:tblLook w:val="04A0" w:firstRow="1" w:lastRow="0" w:firstColumn="1" w:lastColumn="0" w:noHBand="0" w:noVBand="1"/>
      </w:tblPr>
      <w:tblGrid>
        <w:gridCol w:w="1200"/>
        <w:gridCol w:w="8160"/>
      </w:tblGrid>
      <w:tr w:rsidR="214944E8" w:rsidTr="0652DD77" w14:paraId="3922C3A1" w14:textId="77777777">
        <w:trPr>
          <w:trHeight w:val="300"/>
        </w:trPr>
        <w:tc>
          <w:tcPr>
            <w:tcW w:w="1200" w:type="dxa"/>
            <w:tcBorders>
              <w:top w:val="single" w:color="909090" w:sz="8" w:space="0"/>
              <w:left w:val="single" w:color="909090" w:sz="8" w:space="0"/>
              <w:bottom w:val="single" w:color="909090" w:sz="8" w:space="0"/>
              <w:right w:val="single" w:color="909090" w:sz="8" w:space="0"/>
            </w:tcBorders>
            <w:shd w:val="clear" w:color="auto" w:fill="1E8BCD"/>
            <w:tcMar>
              <w:top w:w="45" w:type="dxa"/>
              <w:bottom w:w="45" w:type="dxa"/>
            </w:tcMar>
          </w:tcPr>
          <w:p w:rsidR="214944E8" w:rsidP="214944E8" w:rsidRDefault="214944E8" w14:paraId="7FF20DB4" w14:textId="7F972185">
            <w:pPr>
              <w:rPr>
                <w:rFonts w:ascii="Calibri" w:hAnsi="Calibri" w:eastAsia="Calibri" w:cs="Calibri"/>
                <w:b/>
                <w:bCs/>
                <w:sz w:val="22"/>
                <w:szCs w:val="22"/>
              </w:rPr>
            </w:pPr>
            <w:r w:rsidRPr="214944E8">
              <w:rPr>
                <w:rFonts w:ascii="Calibri" w:hAnsi="Calibri" w:eastAsia="Calibri" w:cs="Calibri"/>
                <w:b/>
                <w:bCs/>
                <w:sz w:val="22"/>
                <w:szCs w:val="22"/>
              </w:rPr>
              <w:t xml:space="preserve">EPIC </w:t>
            </w:r>
          </w:p>
        </w:tc>
        <w:tc>
          <w:tcPr>
            <w:tcW w:w="8160" w:type="dxa"/>
            <w:tcBorders>
              <w:top w:val="single" w:color="909090" w:sz="8" w:space="0"/>
              <w:left w:val="single" w:color="909090" w:sz="8" w:space="0"/>
              <w:bottom w:val="single" w:color="909090" w:sz="8" w:space="0"/>
              <w:right w:val="single" w:color="909090" w:sz="8" w:space="0"/>
            </w:tcBorders>
            <w:shd w:val="clear" w:color="auto" w:fill="1E8BCD"/>
            <w:tcMar>
              <w:top w:w="45" w:type="dxa"/>
              <w:bottom w:w="45" w:type="dxa"/>
            </w:tcMar>
          </w:tcPr>
          <w:p w:rsidR="214944E8" w:rsidP="214944E8" w:rsidRDefault="214944E8" w14:paraId="07494C39" w14:textId="31F09C98">
            <w:pPr>
              <w:rPr>
                <w:rFonts w:ascii="Calibri" w:hAnsi="Calibri" w:eastAsia="Calibri" w:cs="Calibri"/>
                <w:b/>
                <w:bCs/>
                <w:sz w:val="22"/>
                <w:szCs w:val="22"/>
              </w:rPr>
            </w:pPr>
            <w:r w:rsidRPr="214944E8">
              <w:rPr>
                <w:rFonts w:ascii="Calibri" w:hAnsi="Calibri" w:eastAsia="Calibri" w:cs="Calibri"/>
                <w:b/>
                <w:bCs/>
                <w:sz w:val="22"/>
                <w:szCs w:val="22"/>
              </w:rPr>
              <w:t xml:space="preserve">Summary </w:t>
            </w:r>
          </w:p>
        </w:tc>
      </w:tr>
      <w:tr w:rsidR="214944E8" w:rsidTr="0652DD77" w14:paraId="2B281C2F" w14:textId="77777777">
        <w:trPr>
          <w:trHeight w:val="300"/>
        </w:trPr>
        <w:tc>
          <w:tcPr>
            <w:tcW w:w="120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658DC69A" w14:textId="287399B1">
            <w:r w:rsidRPr="214944E8">
              <w:rPr>
                <w:rFonts w:ascii="Calibri" w:hAnsi="Calibri" w:eastAsia="Calibri" w:cs="Calibri"/>
                <w:sz w:val="22"/>
                <w:szCs w:val="22"/>
              </w:rPr>
              <w:t xml:space="preserve">P812-17 </w:t>
            </w:r>
          </w:p>
        </w:tc>
        <w:tc>
          <w:tcPr>
            <w:tcW w:w="816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01EA7590" w14:textId="4F56441E">
            <w:r w:rsidRPr="214944E8">
              <w:rPr>
                <w:rFonts w:ascii="Calibri" w:hAnsi="Calibri" w:eastAsia="Calibri" w:cs="Calibri"/>
                <w:sz w:val="22"/>
                <w:szCs w:val="22"/>
              </w:rPr>
              <w:t xml:space="preserve">#1a: Levere prøveforløb </w:t>
            </w:r>
          </w:p>
        </w:tc>
      </w:tr>
      <w:tr w:rsidR="214944E8" w:rsidTr="0652DD77" w14:paraId="05582A2F" w14:textId="77777777">
        <w:trPr>
          <w:trHeight w:val="300"/>
        </w:trPr>
        <w:tc>
          <w:tcPr>
            <w:tcW w:w="120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2C7E8BB1" w14:textId="1114219A">
            <w:r w:rsidRPr="214944E8">
              <w:rPr>
                <w:rFonts w:ascii="Calibri" w:hAnsi="Calibri" w:eastAsia="Calibri" w:cs="Calibri"/>
                <w:sz w:val="22"/>
                <w:szCs w:val="22"/>
              </w:rPr>
              <w:t xml:space="preserve">P812-92 </w:t>
            </w:r>
          </w:p>
        </w:tc>
        <w:tc>
          <w:tcPr>
            <w:tcW w:w="816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30EFCC3E" w14:textId="7D1A3804">
            <w:r w:rsidRPr="214944E8">
              <w:rPr>
                <w:rFonts w:ascii="Calibri" w:hAnsi="Calibri" w:eastAsia="Calibri" w:cs="Calibri"/>
                <w:sz w:val="22"/>
                <w:szCs w:val="22"/>
              </w:rPr>
              <w:t xml:space="preserve">(#1a): Overføre prøveforløb med 1 prøve (sunshine) </w:t>
            </w:r>
          </w:p>
        </w:tc>
      </w:tr>
      <w:tr w:rsidR="214944E8" w:rsidTr="0652DD77" w14:paraId="7C62E6A4" w14:textId="77777777">
        <w:trPr>
          <w:trHeight w:val="300"/>
        </w:trPr>
        <w:tc>
          <w:tcPr>
            <w:tcW w:w="120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10DD080E" w14:textId="7C1EE986">
            <w:r w:rsidRPr="214944E8">
              <w:rPr>
                <w:rFonts w:ascii="Calibri" w:hAnsi="Calibri" w:eastAsia="Calibri" w:cs="Calibri"/>
                <w:sz w:val="22"/>
                <w:szCs w:val="22"/>
              </w:rPr>
              <w:t xml:space="preserve">P812-93 </w:t>
            </w:r>
          </w:p>
        </w:tc>
        <w:tc>
          <w:tcPr>
            <w:tcW w:w="816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77C0A830" w14:textId="7B5151DA">
            <w:r w:rsidRPr="214944E8">
              <w:rPr>
                <w:rFonts w:ascii="Calibri" w:hAnsi="Calibri" w:eastAsia="Calibri" w:cs="Calibri"/>
                <w:sz w:val="22"/>
                <w:szCs w:val="22"/>
              </w:rPr>
              <w:t xml:space="preserve">#1a: Overføre prøveforløb med flere prøver (sunshine) </w:t>
            </w:r>
          </w:p>
        </w:tc>
      </w:tr>
      <w:tr w:rsidR="214944E8" w:rsidTr="0652DD77" w14:paraId="121935D7" w14:textId="77777777">
        <w:trPr>
          <w:trHeight w:val="300"/>
        </w:trPr>
        <w:tc>
          <w:tcPr>
            <w:tcW w:w="120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512110DF" w14:textId="4C9EB485">
            <w:r w:rsidRPr="214944E8">
              <w:rPr>
                <w:rFonts w:ascii="Calibri" w:hAnsi="Calibri" w:eastAsia="Calibri" w:cs="Calibri"/>
                <w:sz w:val="22"/>
                <w:szCs w:val="22"/>
              </w:rPr>
              <w:t xml:space="preserve">P812-21 </w:t>
            </w:r>
          </w:p>
        </w:tc>
        <w:tc>
          <w:tcPr>
            <w:tcW w:w="816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6EBB6B7F" w14:textId="37FB07BD">
            <w:r w:rsidRPr="214944E8">
              <w:rPr>
                <w:rFonts w:ascii="Calibri" w:hAnsi="Calibri" w:eastAsia="Calibri" w:cs="Calibri"/>
                <w:sz w:val="22"/>
                <w:szCs w:val="22"/>
              </w:rPr>
              <w:t xml:space="preserve">#2a: Levere eksamenstilmelding </w:t>
            </w:r>
          </w:p>
        </w:tc>
      </w:tr>
      <w:tr w:rsidR="214944E8" w:rsidTr="0652DD77" w14:paraId="55A33278" w14:textId="77777777">
        <w:trPr>
          <w:trHeight w:val="300"/>
        </w:trPr>
        <w:tc>
          <w:tcPr>
            <w:tcW w:w="120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085FF42D" w14:textId="1B6E4E8F">
            <w:r w:rsidRPr="214944E8">
              <w:rPr>
                <w:rFonts w:ascii="Calibri" w:hAnsi="Calibri" w:eastAsia="Calibri" w:cs="Calibri"/>
                <w:sz w:val="22"/>
                <w:szCs w:val="22"/>
              </w:rPr>
              <w:t xml:space="preserve">P812-65 </w:t>
            </w:r>
          </w:p>
        </w:tc>
        <w:tc>
          <w:tcPr>
            <w:tcW w:w="816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46959A9D" w14:textId="5905191B">
            <w:r w:rsidRPr="214944E8">
              <w:rPr>
                <w:rFonts w:ascii="Calibri" w:hAnsi="Calibri" w:eastAsia="Calibri" w:cs="Calibri"/>
                <w:sz w:val="22"/>
                <w:szCs w:val="22"/>
              </w:rPr>
              <w:t xml:space="preserve">#2b: Levere eksamensdispensation </w:t>
            </w:r>
          </w:p>
        </w:tc>
      </w:tr>
      <w:tr w:rsidR="214944E8" w:rsidTr="0652DD77" w14:paraId="149CEBA7" w14:textId="77777777">
        <w:trPr>
          <w:trHeight w:val="300"/>
        </w:trPr>
        <w:tc>
          <w:tcPr>
            <w:tcW w:w="120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381228E9" w14:textId="7798E8AF">
            <w:r w:rsidRPr="214944E8">
              <w:rPr>
                <w:rFonts w:ascii="Calibri" w:hAnsi="Calibri" w:eastAsia="Calibri" w:cs="Calibri"/>
                <w:sz w:val="22"/>
                <w:szCs w:val="22"/>
              </w:rPr>
              <w:t xml:space="preserve">P812-22 </w:t>
            </w:r>
          </w:p>
        </w:tc>
        <w:tc>
          <w:tcPr>
            <w:tcW w:w="816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2F8C8671" w14:textId="7A797975">
            <w:r w:rsidRPr="214944E8">
              <w:rPr>
                <w:rFonts w:ascii="Calibri" w:hAnsi="Calibri" w:eastAsia="Calibri" w:cs="Calibri"/>
                <w:sz w:val="22"/>
                <w:szCs w:val="22"/>
              </w:rPr>
              <w:t xml:space="preserve">#5: Levere specialer / afsluttende prøver </w:t>
            </w:r>
          </w:p>
        </w:tc>
      </w:tr>
      <w:tr w:rsidR="214944E8" w:rsidTr="0652DD77" w14:paraId="438E2F05" w14:textId="77777777">
        <w:trPr>
          <w:trHeight w:val="300"/>
        </w:trPr>
        <w:tc>
          <w:tcPr>
            <w:tcW w:w="120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1FD1C3A8" w14:textId="24820E55">
            <w:r w:rsidRPr="214944E8">
              <w:rPr>
                <w:rFonts w:ascii="Calibri" w:hAnsi="Calibri" w:eastAsia="Calibri" w:cs="Calibri"/>
                <w:sz w:val="22"/>
                <w:szCs w:val="22"/>
              </w:rPr>
              <w:t xml:space="preserve">P812-23 </w:t>
            </w:r>
          </w:p>
        </w:tc>
        <w:tc>
          <w:tcPr>
            <w:tcW w:w="816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3323023E" w14:textId="7CFD85A2">
            <w:r w:rsidRPr="214944E8">
              <w:rPr>
                <w:rFonts w:ascii="Calibri" w:hAnsi="Calibri" w:eastAsia="Calibri" w:cs="Calibri"/>
                <w:sz w:val="22"/>
                <w:szCs w:val="22"/>
              </w:rPr>
              <w:t xml:space="preserve">#6: Levere eksamensresultat </w:t>
            </w:r>
          </w:p>
        </w:tc>
      </w:tr>
      <w:tr w:rsidR="214944E8" w:rsidTr="0652DD77" w14:paraId="2D9FDDF5" w14:textId="77777777">
        <w:trPr>
          <w:trHeight w:val="300"/>
        </w:trPr>
        <w:tc>
          <w:tcPr>
            <w:tcW w:w="120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74A537AD" w14:textId="04A9F294">
            <w:r w:rsidRPr="214944E8">
              <w:rPr>
                <w:rFonts w:ascii="Calibri" w:hAnsi="Calibri" w:eastAsia="Calibri" w:cs="Calibri"/>
                <w:sz w:val="22"/>
                <w:szCs w:val="22"/>
              </w:rPr>
              <w:t xml:space="preserve">P812-27 </w:t>
            </w:r>
          </w:p>
        </w:tc>
        <w:tc>
          <w:tcPr>
            <w:tcW w:w="816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44FF46DE" w14:textId="688214D2">
            <w:r w:rsidRPr="214944E8">
              <w:rPr>
                <w:rFonts w:ascii="Calibri" w:hAnsi="Calibri" w:eastAsia="Calibri" w:cs="Calibri"/>
                <w:sz w:val="22"/>
                <w:szCs w:val="22"/>
              </w:rPr>
              <w:t xml:space="preserve">#7: Levere eksamensplan </w:t>
            </w:r>
          </w:p>
        </w:tc>
      </w:tr>
      <w:tr w:rsidR="214944E8" w:rsidTr="0652DD77" w14:paraId="77D4C633" w14:textId="77777777">
        <w:trPr>
          <w:trHeight w:val="300"/>
        </w:trPr>
        <w:tc>
          <w:tcPr>
            <w:tcW w:w="120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6E767D97" w14:textId="379153B9">
            <w:r w:rsidRPr="214944E8">
              <w:rPr>
                <w:rFonts w:ascii="Calibri" w:hAnsi="Calibri" w:eastAsia="Calibri" w:cs="Calibri"/>
                <w:sz w:val="22"/>
                <w:szCs w:val="22"/>
              </w:rPr>
              <w:t xml:space="preserve">P812-29 </w:t>
            </w:r>
          </w:p>
        </w:tc>
        <w:tc>
          <w:tcPr>
            <w:tcW w:w="816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0949B1A7" w14:textId="222D426F">
            <w:r w:rsidRPr="214944E8">
              <w:rPr>
                <w:rFonts w:ascii="Calibri" w:hAnsi="Calibri" w:eastAsia="Calibri" w:cs="Calibri"/>
                <w:sz w:val="22"/>
                <w:szCs w:val="22"/>
              </w:rPr>
              <w:t xml:space="preserve">#8a: Levere personer- studerende eller medarbejdere med funktionsvaretagelse </w:t>
            </w:r>
          </w:p>
        </w:tc>
      </w:tr>
      <w:tr w:rsidR="214944E8" w:rsidTr="0652DD77" w14:paraId="1E224089" w14:textId="77777777">
        <w:trPr>
          <w:trHeight w:val="300"/>
        </w:trPr>
        <w:tc>
          <w:tcPr>
            <w:tcW w:w="120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43C53386" w14:textId="456E13E9">
            <w:r w:rsidRPr="214944E8">
              <w:rPr>
                <w:rFonts w:ascii="Calibri" w:hAnsi="Calibri" w:eastAsia="Calibri" w:cs="Calibri"/>
                <w:sz w:val="22"/>
                <w:szCs w:val="22"/>
              </w:rPr>
              <w:t xml:space="preserve">P812-28 </w:t>
            </w:r>
          </w:p>
        </w:tc>
        <w:tc>
          <w:tcPr>
            <w:tcW w:w="816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3A462178" w14:textId="3149B522">
            <w:r w:rsidRPr="214944E8">
              <w:rPr>
                <w:rFonts w:ascii="Calibri" w:hAnsi="Calibri" w:eastAsia="Calibri" w:cs="Calibri"/>
                <w:sz w:val="22"/>
                <w:szCs w:val="22"/>
              </w:rPr>
              <w:t xml:space="preserve">#10: Levere data til mitstudie.au.dk </w:t>
            </w:r>
          </w:p>
        </w:tc>
      </w:tr>
      <w:tr w:rsidR="214944E8" w:rsidTr="0652DD77" w14:paraId="68B93E02" w14:textId="77777777">
        <w:trPr>
          <w:trHeight w:val="300"/>
        </w:trPr>
        <w:tc>
          <w:tcPr>
            <w:tcW w:w="120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66099856" w14:textId="58208BC2">
            <w:r w:rsidRPr="214944E8">
              <w:rPr>
                <w:rFonts w:ascii="Calibri" w:hAnsi="Calibri" w:eastAsia="Calibri" w:cs="Calibri"/>
                <w:sz w:val="22"/>
                <w:szCs w:val="22"/>
              </w:rPr>
              <w:t xml:space="preserve">P812-32 </w:t>
            </w:r>
          </w:p>
        </w:tc>
        <w:tc>
          <w:tcPr>
            <w:tcW w:w="816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0625C665" w14:textId="6D635704">
            <w:r w:rsidRPr="214944E8">
              <w:rPr>
                <w:rFonts w:ascii="Calibri" w:hAnsi="Calibri" w:eastAsia="Calibri" w:cs="Calibri"/>
                <w:sz w:val="22"/>
                <w:szCs w:val="22"/>
              </w:rPr>
              <w:t xml:space="preserve">#13: SSO til Wiseflow (Azure AD integration) </w:t>
            </w:r>
          </w:p>
        </w:tc>
      </w:tr>
      <w:tr w:rsidR="214944E8" w:rsidTr="0652DD77" w14:paraId="59E5EF5F" w14:textId="77777777">
        <w:trPr>
          <w:trHeight w:val="300"/>
        </w:trPr>
        <w:tc>
          <w:tcPr>
            <w:tcW w:w="120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35C6A71C" w14:textId="73BF9E15">
            <w:r w:rsidRPr="214944E8">
              <w:rPr>
                <w:rFonts w:ascii="Calibri" w:hAnsi="Calibri" w:eastAsia="Calibri" w:cs="Calibri"/>
                <w:sz w:val="22"/>
                <w:szCs w:val="22"/>
              </w:rPr>
              <w:t xml:space="preserve">P812-26 </w:t>
            </w:r>
          </w:p>
        </w:tc>
        <w:tc>
          <w:tcPr>
            <w:tcW w:w="816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3424CE01" w14:textId="236D5A69">
            <w:r w:rsidRPr="214944E8">
              <w:rPr>
                <w:rFonts w:ascii="Calibri" w:hAnsi="Calibri" w:eastAsia="Calibri" w:cs="Calibri"/>
                <w:sz w:val="22"/>
                <w:szCs w:val="22"/>
              </w:rPr>
              <w:t xml:space="preserve">#22: Levere eksamenshold </w:t>
            </w:r>
          </w:p>
        </w:tc>
      </w:tr>
      <w:tr w:rsidR="214944E8" w:rsidTr="0652DD77" w14:paraId="5A614BD6" w14:textId="77777777">
        <w:trPr>
          <w:trHeight w:val="300"/>
        </w:trPr>
        <w:tc>
          <w:tcPr>
            <w:tcW w:w="120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3BCDA7A6" w14:textId="77E85CD9">
            <w:r w:rsidRPr="214944E8">
              <w:rPr>
                <w:rFonts w:ascii="Calibri" w:hAnsi="Calibri" w:eastAsia="Calibri" w:cs="Calibri"/>
                <w:sz w:val="22"/>
                <w:szCs w:val="22"/>
              </w:rPr>
              <w:t xml:space="preserve">P812-286 </w:t>
            </w:r>
          </w:p>
        </w:tc>
        <w:tc>
          <w:tcPr>
            <w:tcW w:w="816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279EE2B9" w14:textId="3B20CC0D">
            <w:r w:rsidRPr="0652DD77" w:rsidR="42288D57">
              <w:rPr>
                <w:rFonts w:ascii="Calibri" w:hAnsi="Calibri" w:eastAsia="Calibri" w:cs="Calibri"/>
                <w:sz w:val="22"/>
                <w:szCs w:val="22"/>
              </w:rPr>
              <w:t xml:space="preserve">#666: </w:t>
            </w:r>
            <w:r w:rsidRPr="0652DD77" w:rsidR="56C1E8B4">
              <w:rPr>
                <w:rFonts w:ascii="Calibri" w:hAnsi="Calibri" w:eastAsia="Calibri" w:cs="Calibri"/>
                <w:sz w:val="22"/>
                <w:szCs w:val="22"/>
              </w:rPr>
              <w:t xml:space="preserve">Alle </w:t>
            </w:r>
            <w:r w:rsidRPr="0652DD77" w:rsidR="56C1E8B4">
              <w:rPr>
                <w:rFonts w:ascii="Calibri" w:hAnsi="Calibri" w:eastAsia="Calibri" w:cs="Calibri"/>
                <w:sz w:val="22"/>
                <w:szCs w:val="22"/>
              </w:rPr>
              <w:t>stories</w:t>
            </w:r>
            <w:r w:rsidRPr="0652DD77" w:rsidR="56C1E8B4">
              <w:rPr>
                <w:rFonts w:ascii="Calibri" w:hAnsi="Calibri" w:eastAsia="Calibri" w:cs="Calibri"/>
                <w:sz w:val="22"/>
                <w:szCs w:val="22"/>
              </w:rPr>
              <w:t xml:space="preserve"> om fejlhåndtering - obs navn på story startes med den anden </w:t>
            </w:r>
            <w:r w:rsidRPr="0652DD77" w:rsidR="56C1E8B4">
              <w:rPr>
                <w:rFonts w:ascii="Calibri" w:hAnsi="Calibri" w:eastAsia="Calibri" w:cs="Calibri"/>
                <w:sz w:val="22"/>
                <w:szCs w:val="22"/>
              </w:rPr>
              <w:t>epic</w:t>
            </w:r>
            <w:r w:rsidRPr="0652DD77" w:rsidR="56C1E8B4">
              <w:rPr>
                <w:rFonts w:ascii="Calibri" w:hAnsi="Calibri" w:eastAsia="Calibri" w:cs="Calibri"/>
                <w:sz w:val="22"/>
                <w:szCs w:val="22"/>
              </w:rPr>
              <w:t xml:space="preserve">, som fejlen vedrører, fx #1a Levere prøveforløb med 1 prøve - {titel på fejl} </w:t>
            </w:r>
          </w:p>
        </w:tc>
      </w:tr>
      <w:tr w:rsidR="214944E8" w:rsidTr="0652DD77" w14:paraId="41CC9385" w14:textId="77777777">
        <w:trPr>
          <w:trHeight w:val="300"/>
        </w:trPr>
        <w:tc>
          <w:tcPr>
            <w:tcW w:w="120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P="3DC1D353" w:rsidRDefault="6B1E0058" w14:paraId="405DE9B6" w14:textId="56F76C26">
            <w:pPr>
              <w:rPr>
                <w:rFonts w:ascii="Calibri" w:hAnsi="Calibri" w:eastAsia="Calibri" w:cs="Calibri"/>
                <w:sz w:val="22"/>
                <w:szCs w:val="22"/>
              </w:rPr>
            </w:pPr>
            <w:r w:rsidRPr="0652DD77" w:rsidR="55BD9552">
              <w:rPr>
                <w:rFonts w:ascii="Calibri" w:hAnsi="Calibri" w:eastAsia="Calibri" w:cs="Calibri"/>
                <w:sz w:val="22"/>
                <w:szCs w:val="22"/>
              </w:rPr>
              <w:t xml:space="preserve">P812-285 </w:t>
            </w:r>
          </w:p>
        </w:tc>
        <w:tc>
          <w:tcPr>
            <w:tcW w:w="816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P="3DC1D353" w:rsidRDefault="6B1E0058" w14:paraId="69E25B35" w14:textId="4B36EB1C">
            <w:pPr>
              <w:rPr>
                <w:rFonts w:ascii="Calibri" w:hAnsi="Calibri" w:eastAsia="Calibri" w:cs="Calibri"/>
                <w:sz w:val="22"/>
                <w:szCs w:val="22"/>
              </w:rPr>
            </w:pPr>
            <w:r w:rsidRPr="0652DD77" w:rsidR="6789583C">
              <w:rPr>
                <w:rFonts w:ascii="Calibri" w:hAnsi="Calibri" w:eastAsia="Calibri" w:cs="Calibri"/>
                <w:sz w:val="22"/>
                <w:szCs w:val="22"/>
              </w:rPr>
              <w:t xml:space="preserve">#999: </w:t>
            </w:r>
            <w:r w:rsidRPr="0652DD77" w:rsidR="55BD9552">
              <w:rPr>
                <w:rFonts w:ascii="Calibri" w:hAnsi="Calibri" w:eastAsia="Calibri" w:cs="Calibri"/>
                <w:sz w:val="22"/>
                <w:szCs w:val="22"/>
              </w:rPr>
              <w:t xml:space="preserve">Alle </w:t>
            </w:r>
            <w:r w:rsidRPr="0652DD77" w:rsidR="55BD9552">
              <w:rPr>
                <w:rFonts w:ascii="Calibri" w:hAnsi="Calibri" w:eastAsia="Calibri" w:cs="Calibri"/>
                <w:sz w:val="22"/>
                <w:szCs w:val="22"/>
              </w:rPr>
              <w:t>stories</w:t>
            </w:r>
            <w:r w:rsidRPr="0652DD77" w:rsidR="55BD9552">
              <w:rPr>
                <w:rFonts w:ascii="Calibri" w:hAnsi="Calibri" w:eastAsia="Calibri" w:cs="Calibri"/>
                <w:sz w:val="22"/>
                <w:szCs w:val="22"/>
              </w:rPr>
              <w:t xml:space="preserve"> om initiering af data i det nye produktionsmiljø, forud for go live. </w:t>
            </w:r>
          </w:p>
        </w:tc>
      </w:tr>
      <w:tr w:rsidR="214944E8" w:rsidTr="0652DD77" w14:paraId="12E17613" w14:textId="77777777">
        <w:trPr>
          <w:trHeight w:val="300"/>
        </w:trPr>
        <w:tc>
          <w:tcPr>
            <w:tcW w:w="120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6481BA18" w14:textId="25F68643">
            <w:r w:rsidRPr="214944E8">
              <w:rPr>
                <w:rFonts w:ascii="Calibri" w:hAnsi="Calibri" w:eastAsia="Calibri" w:cs="Calibri"/>
                <w:sz w:val="22"/>
                <w:szCs w:val="22"/>
              </w:rPr>
              <w:t xml:space="preserve">P812-144 </w:t>
            </w:r>
          </w:p>
        </w:tc>
        <w:tc>
          <w:tcPr>
            <w:tcW w:w="816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31CF188D" w14:textId="7514AE3A">
            <w:r w:rsidRPr="214944E8">
              <w:rPr>
                <w:rFonts w:ascii="Calibri" w:hAnsi="Calibri" w:eastAsia="Calibri" w:cs="Calibri"/>
                <w:sz w:val="22"/>
                <w:szCs w:val="22"/>
              </w:rPr>
              <w:t xml:space="preserve">Retrospective </w:t>
            </w:r>
          </w:p>
        </w:tc>
      </w:tr>
      <w:tr w:rsidR="214944E8" w:rsidTr="0652DD77" w14:paraId="15DAD68E" w14:textId="77777777">
        <w:trPr>
          <w:trHeight w:val="300"/>
        </w:trPr>
        <w:tc>
          <w:tcPr>
            <w:tcW w:w="120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60DF4D77" w14:textId="525B52CE">
            <w:r w:rsidRPr="214944E8">
              <w:rPr>
                <w:rFonts w:ascii="Calibri" w:hAnsi="Calibri" w:eastAsia="Calibri" w:cs="Calibri"/>
                <w:sz w:val="22"/>
                <w:szCs w:val="22"/>
              </w:rPr>
              <w:t xml:space="preserve">P812-12 </w:t>
            </w:r>
          </w:p>
        </w:tc>
        <w:tc>
          <w:tcPr>
            <w:tcW w:w="8160" w:type="dxa"/>
            <w:tcBorders>
              <w:top w:val="single" w:color="909090" w:sz="8" w:space="0"/>
              <w:left w:val="single" w:color="909090" w:sz="8" w:space="0"/>
              <w:bottom w:val="single" w:color="909090" w:sz="8" w:space="0"/>
              <w:right w:val="single" w:color="909090" w:sz="8" w:space="0"/>
            </w:tcBorders>
            <w:tcMar>
              <w:top w:w="45" w:type="dxa"/>
              <w:bottom w:w="45" w:type="dxa"/>
            </w:tcMar>
          </w:tcPr>
          <w:p w:rsidR="214944E8" w:rsidRDefault="214944E8" w14:paraId="566D0E05" w14:textId="63274AC2">
            <w:r w:rsidRPr="214944E8">
              <w:rPr>
                <w:rFonts w:ascii="Calibri" w:hAnsi="Calibri" w:eastAsia="Calibri" w:cs="Calibri"/>
                <w:sz w:val="22"/>
                <w:szCs w:val="22"/>
              </w:rPr>
              <w:t>Projektstyringsaktiviteter</w:t>
            </w:r>
          </w:p>
        </w:tc>
      </w:tr>
      <w:tr w:rsidR="0652DD77" w:rsidTr="0652DD77" w14:paraId="39E5A2C5">
        <w:trPr>
          <w:trHeight w:val="300"/>
        </w:trPr>
        <w:tc>
          <w:tcPr>
            <w:tcW w:w="1200" w:type="dxa"/>
            <w:tcBorders>
              <w:top w:val="single" w:color="909090" w:sz="8" w:space="0"/>
              <w:left w:val="single" w:color="909090" w:sz="8" w:space="0"/>
              <w:bottom w:val="single" w:color="909090" w:sz="8" w:space="0"/>
              <w:right w:val="single" w:color="909090" w:sz="8" w:space="0"/>
            </w:tcBorders>
            <w:tcMar>
              <w:top w:w="45" w:type="dxa"/>
              <w:bottom w:w="45" w:type="dxa"/>
            </w:tcMar>
          </w:tcPr>
          <w:p w:rsidR="309FEB4A" w:rsidP="0652DD77" w:rsidRDefault="309FEB4A" w14:paraId="4E41F356" w14:textId="72445C8B">
            <w:pPr>
              <w:pStyle w:val="Normal"/>
              <w:rPr>
                <w:rFonts w:ascii="Calibri" w:hAnsi="Calibri" w:eastAsia="Calibri" w:cs="Calibri"/>
                <w:sz w:val="22"/>
                <w:szCs w:val="22"/>
              </w:rPr>
            </w:pPr>
            <w:r w:rsidRPr="0652DD77" w:rsidR="309FEB4A">
              <w:rPr>
                <w:rFonts w:ascii="Calibri" w:hAnsi="Calibri" w:eastAsia="Calibri" w:cs="Calibri"/>
                <w:sz w:val="22"/>
                <w:szCs w:val="22"/>
              </w:rPr>
              <w:t>???</w:t>
            </w:r>
          </w:p>
        </w:tc>
        <w:tc>
          <w:tcPr>
            <w:tcW w:w="8160" w:type="dxa"/>
            <w:tcBorders>
              <w:top w:val="single" w:color="909090" w:sz="8" w:space="0"/>
              <w:left w:val="single" w:color="909090" w:sz="8" w:space="0"/>
              <w:bottom w:val="single" w:color="909090" w:sz="8" w:space="0"/>
              <w:right w:val="single" w:color="909090" w:sz="8" w:space="0"/>
            </w:tcBorders>
            <w:tcMar>
              <w:top w:w="45" w:type="dxa"/>
              <w:bottom w:w="45" w:type="dxa"/>
            </w:tcMar>
          </w:tcPr>
          <w:p w:rsidR="309FEB4A" w:rsidP="0652DD77" w:rsidRDefault="309FEB4A" w14:paraId="574DDED5" w14:textId="46C01343">
            <w:pPr>
              <w:pStyle w:val="Normal"/>
              <w:rPr>
                <w:rFonts w:ascii="Calibri" w:hAnsi="Calibri" w:eastAsia="Calibri" w:cs="Calibri"/>
                <w:sz w:val="22"/>
                <w:szCs w:val="22"/>
              </w:rPr>
            </w:pPr>
            <w:r w:rsidRPr="0652DD77" w:rsidR="309FEB4A">
              <w:rPr>
                <w:rFonts w:ascii="Calibri" w:hAnsi="Calibri" w:eastAsia="Calibri" w:cs="Calibri"/>
                <w:sz w:val="22"/>
                <w:szCs w:val="22"/>
              </w:rPr>
              <w:t>Håndtering af intersystemisk ID</w:t>
            </w:r>
          </w:p>
        </w:tc>
      </w:tr>
    </w:tbl>
    <w:p w:rsidR="214944E8" w:rsidP="0652DD77" w:rsidRDefault="214944E8" w14:paraId="5927357C" w14:textId="3BDEC15F">
      <w:pPr>
        <w:pStyle w:val="NormalWeb"/>
        <w:rPr>
          <w:rStyle w:val="Emphasis"/>
          <w:i w:val="0"/>
          <w:iCs w:val="0"/>
        </w:rPr>
      </w:pPr>
    </w:p>
    <w:p w:rsidR="0652DD77" w:rsidP="0652DD77" w:rsidRDefault="0652DD77" w14:paraId="2F34801D" w14:textId="273A3CFA">
      <w:pPr>
        <w:pStyle w:val="NormalWeb"/>
        <w:rPr>
          <w:rStyle w:val="Emphasis"/>
          <w:i w:val="0"/>
          <w:iCs w:val="0"/>
        </w:rPr>
      </w:pPr>
    </w:p>
    <w:p w:rsidR="0652DD77" w:rsidP="0652DD77" w:rsidRDefault="0652DD77" w14:paraId="148E93B4" w14:textId="4C891A58">
      <w:pPr>
        <w:pStyle w:val="NormalWeb"/>
        <w:rPr>
          <w:rStyle w:val="Emphasis"/>
          <w:i w:val="0"/>
          <w:iCs w:val="0"/>
        </w:rPr>
      </w:pPr>
    </w:p>
    <w:p w:rsidR="00133AB0" w:rsidP="00607402" w:rsidRDefault="00607402" w14:paraId="1AAAC112" w14:textId="2A56C0AA">
      <w:pPr>
        <w:pStyle w:val="Heading2"/>
        <w:rPr>
          <w:rStyle w:val="eop"/>
          <w:rFonts w:ascii="Calibri" w:hAnsi="Calibri" w:cs="Calibri"/>
        </w:rPr>
      </w:pPr>
      <w:bookmarkStart w:name="_Toc121301373" w:id="38"/>
      <w:r>
        <w:rPr>
          <w:rStyle w:val="eop"/>
          <w:rFonts w:ascii="Calibri" w:hAnsi="Calibri" w:cs="Calibri"/>
        </w:rPr>
        <w:t>Testprocess</w:t>
      </w:r>
      <w:bookmarkEnd w:id="38"/>
    </w:p>
    <w:p w:rsidRPr="00DD1302" w:rsidR="00607402" w:rsidP="00DD1302" w:rsidRDefault="00607402" w14:paraId="5D2A0B81" w14:textId="3E1D6D07">
      <w:pPr>
        <w:pStyle w:val="NormalWeb"/>
        <w:rPr>
          <w:rStyle w:val="Emphasis"/>
        </w:rPr>
      </w:pPr>
      <w:r w:rsidRPr="53264C1B">
        <w:rPr>
          <w:rStyle w:val="Emphasis"/>
          <w:i w:val="0"/>
          <w:iCs w:val="0"/>
        </w:rPr>
        <w:t xml:space="preserve">Teststrategien angiver princippet om tidlig test. For at understøtte det </w:t>
      </w:r>
      <w:r w:rsidRPr="53264C1B" w:rsidR="00DD1302">
        <w:rPr>
          <w:rStyle w:val="Emphasis"/>
          <w:i w:val="0"/>
          <w:iCs w:val="0"/>
        </w:rPr>
        <w:t>foretager vi statisk og dynamisk test på flere niveauer</w:t>
      </w:r>
      <w:r w:rsidRPr="53264C1B" w:rsidR="0A21D094">
        <w:rPr>
          <w:rStyle w:val="Emphasis"/>
          <w:i w:val="0"/>
          <w:iCs w:val="0"/>
        </w:rPr>
        <w:t>,</w:t>
      </w:r>
      <w:r w:rsidRPr="53264C1B" w:rsidR="00DD1302">
        <w:rPr>
          <w:rStyle w:val="Emphasis"/>
          <w:i w:val="0"/>
          <w:iCs w:val="0"/>
        </w:rPr>
        <w:t xml:space="preserve"> som beskrevet herunder.</w:t>
      </w:r>
    </w:p>
    <w:p w:rsidR="6B0DEDF2" w:rsidP="6B0DEDF2" w:rsidRDefault="6B0DEDF2" w14:paraId="590E5CFE" w14:textId="0C0FCC72">
      <w:pPr>
        <w:pStyle w:val="paragraph"/>
        <w:spacing w:before="0" w:beforeAutospacing="0" w:after="0" w:afterAutospacing="0"/>
        <w:rPr>
          <w:rStyle w:val="eop"/>
        </w:rPr>
      </w:pPr>
    </w:p>
    <w:p w:rsidR="00D5E872" w:rsidP="53FCA896" w:rsidRDefault="00D5E872" w14:paraId="779097DA" w14:textId="1D13FD49">
      <w:pPr>
        <w:pStyle w:val="Heading2"/>
        <w:rPr>
          <w:rFonts w:ascii="Calibri Light" w:hAnsi="Calibri Light"/>
          <w:u w:val="single"/>
        </w:rPr>
      </w:pPr>
      <w:bookmarkStart w:name="_Toc121301374" w:id="39"/>
      <w:r>
        <w:t>Testniveauer- og testtyper</w:t>
      </w:r>
      <w:bookmarkEnd w:id="39"/>
    </w:p>
    <w:p w:rsidR="563558BB" w:rsidP="62542F99" w:rsidRDefault="20816CCC" w14:paraId="18515F19" w14:textId="15FD09F1">
      <w:pPr>
        <w:pStyle w:val="NormalWeb"/>
        <w:rPr>
          <w:i w:val="1"/>
          <w:iCs w:val="1"/>
        </w:rPr>
      </w:pPr>
      <w:r w:rsidRPr="62542F99" w:rsidR="20816CCC">
        <w:rPr>
          <w:i w:val="1"/>
          <w:iCs w:val="1"/>
        </w:rPr>
        <w:t xml:space="preserve">Testniveau </w:t>
      </w:r>
      <w:r w:rsidRPr="62542F99" w:rsidR="02483322">
        <w:rPr>
          <w:i w:val="1"/>
          <w:iCs w:val="1"/>
        </w:rPr>
        <w:t>Komponent/</w:t>
      </w:r>
      <w:r w:rsidRPr="62542F99" w:rsidR="20816CCC">
        <w:rPr>
          <w:i w:val="1"/>
          <w:iCs w:val="1"/>
        </w:rPr>
        <w:t>Komponentintegrationstest:</w:t>
      </w:r>
    </w:p>
    <w:p w:rsidR="563558BB" w:rsidP="53264C1B" w:rsidRDefault="20816CCC" w14:paraId="4DFD6070" w14:textId="129195E5">
      <w:pPr>
        <w:pStyle w:val="NormalWeb"/>
        <w:numPr>
          <w:ilvl w:val="0"/>
          <w:numId w:val="2"/>
        </w:numPr>
        <w:rPr/>
      </w:pPr>
      <w:r w:rsidRPr="67EEDEB2" w:rsidR="20816CCC">
        <w:rPr>
          <w:rFonts w:eastAsia="Times New Roman"/>
        </w:rPr>
        <w:t xml:space="preserve">Statisk test i form af  </w:t>
      </w:r>
      <w:r w:rsidRPr="67EEDEB2" w:rsidR="20816CCC">
        <w:rPr>
          <w:rFonts w:eastAsia="Times New Roman"/>
        </w:rPr>
        <w:t>reviews</w:t>
      </w:r>
      <w:r w:rsidRPr="67EEDEB2" w:rsidR="20816CCC">
        <w:rPr>
          <w:rFonts w:eastAsia="Times New Roman"/>
        </w:rPr>
        <w:t xml:space="preserve"> af specifikationer</w:t>
      </w:r>
      <w:r w:rsidRPr="67EEDEB2" w:rsidR="51FD8A6F">
        <w:rPr>
          <w:rFonts w:eastAsia="Times New Roman"/>
        </w:rPr>
        <w:t xml:space="preserve"> </w:t>
      </w:r>
      <w:r w:rsidRPr="67EEDEB2" w:rsidR="4C7A1E58">
        <w:rPr>
          <w:rFonts w:eastAsia="Times New Roman"/>
        </w:rPr>
        <w:t>(</w:t>
      </w:r>
      <w:r w:rsidRPr="67EEDEB2" w:rsidR="4C7A1E58">
        <w:rPr>
          <w:rFonts w:eastAsia="Times New Roman"/>
        </w:rPr>
        <w:t>Backlog</w:t>
      </w:r>
      <w:r w:rsidRPr="67EEDEB2" w:rsidR="4C7A1E58">
        <w:rPr>
          <w:rFonts w:eastAsia="Times New Roman"/>
        </w:rPr>
        <w:t xml:space="preserve"> refinement)</w:t>
      </w:r>
    </w:p>
    <w:p w:rsidR="563558BB" w:rsidP="53264C1B" w:rsidRDefault="20816CCC" w14:paraId="0D814D42" w14:textId="77777777">
      <w:pPr>
        <w:pStyle w:val="NormalWeb"/>
        <w:numPr>
          <w:ilvl w:val="0"/>
          <w:numId w:val="2"/>
        </w:numPr>
        <w:rPr>
          <w:rFonts w:eastAsia="Times New Roman"/>
        </w:rPr>
      </w:pPr>
      <w:r w:rsidRPr="67EEDEB2" w:rsidR="20816CCC">
        <w:rPr>
          <w:rFonts w:eastAsia="Times New Roman"/>
        </w:rPr>
        <w:t xml:space="preserve">Statisk test i form af pair </w:t>
      </w:r>
      <w:r w:rsidRPr="67EEDEB2" w:rsidR="20816CCC">
        <w:rPr>
          <w:rFonts w:eastAsia="Times New Roman"/>
        </w:rPr>
        <w:t>programming</w:t>
      </w:r>
    </w:p>
    <w:p w:rsidR="45F301FF" w:rsidP="67EEDEB2" w:rsidRDefault="45F301FF" w14:paraId="65F3E34B" w14:textId="1C5F95E2">
      <w:pPr>
        <w:pStyle w:val="NormalWeb"/>
        <w:numPr>
          <w:ilvl w:val="0"/>
          <w:numId w:val="2"/>
        </w:numPr>
        <w:rPr>
          <w:rFonts w:ascii="Times New Roman" w:hAnsi="Times New Roman" w:eastAsia="游明朝" w:cs="Times New Roman"/>
          <w:sz w:val="24"/>
          <w:szCs w:val="24"/>
        </w:rPr>
      </w:pPr>
      <w:r w:rsidRPr="62542F99" w:rsidR="45F301FF">
        <w:rPr>
          <w:rFonts w:ascii="Times New Roman" w:hAnsi="Times New Roman" w:eastAsia="Times New Roman" w:cs="Times New Roman"/>
          <w:sz w:val="24"/>
          <w:szCs w:val="24"/>
        </w:rPr>
        <w:t xml:space="preserve">Statisk test i form af </w:t>
      </w:r>
      <w:r w:rsidRPr="62542F99" w:rsidR="45F301FF">
        <w:rPr>
          <w:rFonts w:ascii="Times New Roman" w:hAnsi="Times New Roman" w:eastAsia="Times New Roman" w:cs="Times New Roman"/>
          <w:sz w:val="24"/>
          <w:szCs w:val="24"/>
        </w:rPr>
        <w:t>kodereview</w:t>
      </w:r>
      <w:r w:rsidRPr="62542F99" w:rsidR="78A1C1D7">
        <w:rPr>
          <w:rFonts w:ascii="Times New Roman" w:hAnsi="Times New Roman" w:eastAsia="Times New Roman" w:cs="Times New Roman"/>
          <w:sz w:val="24"/>
          <w:szCs w:val="24"/>
        </w:rPr>
        <w:t xml:space="preserve"> (</w:t>
      </w:r>
      <w:r w:rsidRPr="62542F99" w:rsidR="78A1C1D7">
        <w:rPr>
          <w:rFonts w:ascii="Times New Roman" w:hAnsi="Times New Roman" w:eastAsia="Times New Roman" w:cs="Times New Roman"/>
          <w:sz w:val="24"/>
          <w:szCs w:val="24"/>
        </w:rPr>
        <w:t>pull</w:t>
      </w:r>
      <w:r w:rsidRPr="62542F99" w:rsidR="78A1C1D7">
        <w:rPr>
          <w:rFonts w:ascii="Times New Roman" w:hAnsi="Times New Roman" w:eastAsia="Times New Roman" w:cs="Times New Roman"/>
          <w:sz w:val="24"/>
          <w:szCs w:val="24"/>
        </w:rPr>
        <w:t xml:space="preserve"> request) </w:t>
      </w:r>
    </w:p>
    <w:p w:rsidR="563558BB" w:rsidP="53264C1B" w:rsidRDefault="20816CCC" w14:paraId="5EAF4B0F" w14:textId="7FFE363B">
      <w:pPr>
        <w:pStyle w:val="NormalWeb"/>
        <w:numPr>
          <w:ilvl w:val="0"/>
          <w:numId w:val="2"/>
        </w:numPr>
        <w:rPr/>
      </w:pPr>
      <w:r w:rsidRPr="67EEDEB2" w:rsidR="20816CCC">
        <w:rPr>
          <w:rFonts w:eastAsia="Times New Roman"/>
        </w:rPr>
        <w:t>Funktionel test af integrationer mellem Wiseflow og interne AU-systemer</w:t>
      </w:r>
    </w:p>
    <w:p w:rsidR="563558BB" w:rsidP="53264C1B" w:rsidRDefault="20816CCC" w14:paraId="43D7D0E1" w14:textId="5E56B3B5">
      <w:pPr>
        <w:pStyle w:val="NormalWeb"/>
        <w:numPr>
          <w:ilvl w:val="0"/>
          <w:numId w:val="2"/>
        </w:numPr>
        <w:rPr>
          <w:rFonts w:eastAsia="Times New Roman"/>
        </w:rPr>
      </w:pPr>
      <w:r w:rsidR="20816CCC">
        <w:rPr/>
        <w:t>Performancetest af integrationer</w:t>
      </w:r>
    </w:p>
    <w:p w:rsidR="563558BB" w:rsidP="53264C1B" w:rsidRDefault="20816CCC" w14:paraId="415C37AA" w14:textId="12444FFB">
      <w:pPr>
        <w:pStyle w:val="NormalWeb"/>
        <w:numPr>
          <w:ilvl w:val="0"/>
          <w:numId w:val="2"/>
        </w:numPr>
        <w:rPr/>
      </w:pPr>
      <w:r w:rsidR="20816CCC">
        <w:rPr/>
        <w:t>Belastningstest af integrationer</w:t>
      </w:r>
      <w:r w:rsidRPr="67EEDEB2" w:rsidR="20816CCC">
        <w:rPr>
          <w:i w:val="1"/>
          <w:iCs w:val="1"/>
        </w:rPr>
        <w:t xml:space="preserve"> </w:t>
      </w:r>
    </w:p>
    <w:p w:rsidR="563558BB" w:rsidP="53264C1B" w:rsidRDefault="20816CCC" w14:paraId="6019C9F9" w14:textId="5CC3EBC8">
      <w:pPr>
        <w:pStyle w:val="NormalWeb"/>
        <w:rPr>
          <w:i/>
          <w:iCs/>
        </w:rPr>
      </w:pPr>
      <w:r w:rsidRPr="53264C1B">
        <w:rPr>
          <w:i/>
          <w:iCs/>
        </w:rPr>
        <w:t>Testniveau Systemintegrationstest/Systemtest:</w:t>
      </w:r>
    </w:p>
    <w:p w:rsidR="563558BB" w:rsidP="53264C1B" w:rsidRDefault="20816CCC" w14:paraId="6DBD3931" w14:textId="4D45C7B9">
      <w:pPr>
        <w:pStyle w:val="NormalWeb"/>
        <w:numPr>
          <w:ilvl w:val="0"/>
          <w:numId w:val="3"/>
        </w:numPr>
        <w:rPr>
          <w:rFonts w:eastAsia="Times New Roman"/>
          <w:i/>
          <w:iCs/>
        </w:rPr>
      </w:pPr>
      <w:r>
        <w:t>Funktionel test af integrationer mellem Wiseflow og interne AU-systemer</w:t>
      </w:r>
      <w:r w:rsidRPr="53264C1B">
        <w:rPr>
          <w:i/>
          <w:iCs/>
        </w:rPr>
        <w:t xml:space="preserve"> </w:t>
      </w:r>
    </w:p>
    <w:p w:rsidR="563558BB" w:rsidP="35000466" w:rsidRDefault="563558BB" w14:paraId="6ED02CB7" w14:textId="4C9E4C61">
      <w:pPr>
        <w:pStyle w:val="NormalWeb"/>
      </w:pPr>
      <w:r w:rsidRPr="53264C1B">
        <w:rPr>
          <w:i/>
          <w:iCs/>
        </w:rPr>
        <w:t>Testniveau UAT</w:t>
      </w:r>
      <w:r>
        <w:t>:</w:t>
      </w:r>
    </w:p>
    <w:p w:rsidRPr="00DD1302" w:rsidR="00DD1302" w:rsidP="003611E2" w:rsidRDefault="00DD1302" w14:paraId="23CED16E" w14:textId="5A85D0C3">
      <w:pPr>
        <w:pStyle w:val="NormalWeb"/>
        <w:numPr>
          <w:ilvl w:val="0"/>
          <w:numId w:val="11"/>
        </w:numPr>
        <w:rPr>
          <w:rFonts w:eastAsia="Times New Roman"/>
        </w:rPr>
      </w:pPr>
      <w:r>
        <w:t>Statisk test i form af review af løsningsbeskrivelser og konfigurationsoversigter</w:t>
      </w:r>
    </w:p>
    <w:p w:rsidR="00D5E872" w:rsidP="003611E2" w:rsidRDefault="00D5E872" w14:paraId="3A9A6132" w14:textId="748B6C83">
      <w:pPr>
        <w:pStyle w:val="NormalWeb"/>
        <w:numPr>
          <w:ilvl w:val="0"/>
          <w:numId w:val="11"/>
        </w:numPr>
        <w:rPr>
          <w:rFonts w:eastAsia="Times New Roman"/>
        </w:rPr>
      </w:pPr>
      <w:r w:rsidRPr="0C47F262">
        <w:t>Funktionel/proces end-to-end</w:t>
      </w:r>
    </w:p>
    <w:p w:rsidR="00D5E872" w:rsidP="003611E2" w:rsidRDefault="00D5E872" w14:paraId="7ABF304A" w14:textId="7B20F7C6">
      <w:pPr>
        <w:pStyle w:val="NormalWeb"/>
        <w:numPr>
          <w:ilvl w:val="0"/>
          <w:numId w:val="11"/>
        </w:numPr>
        <w:rPr>
          <w:rFonts w:eastAsia="Times New Roman"/>
        </w:rPr>
      </w:pPr>
      <w:r w:rsidRPr="0C47F262">
        <w:t>Konfigurationer</w:t>
      </w:r>
    </w:p>
    <w:p w:rsidR="00D5E872" w:rsidP="003611E2" w:rsidRDefault="00D5E872" w14:paraId="08764627" w14:textId="5D6E25C5">
      <w:pPr>
        <w:pStyle w:val="NormalWeb"/>
        <w:numPr>
          <w:ilvl w:val="0"/>
          <w:numId w:val="11"/>
        </w:numPr>
        <w:rPr>
          <w:rFonts w:eastAsia="Times New Roman"/>
        </w:rPr>
      </w:pPr>
      <w:r w:rsidRPr="0C47F262">
        <w:t>Integrationer - testes som en del af end-to-end testen</w:t>
      </w:r>
    </w:p>
    <w:p w:rsidR="00D5E872" w:rsidP="003611E2" w:rsidRDefault="48655AC9" w14:paraId="031A44C3" w14:textId="0313A23B">
      <w:pPr>
        <w:pStyle w:val="NormalWeb"/>
        <w:numPr>
          <w:ilvl w:val="0"/>
          <w:numId w:val="11"/>
        </w:numPr>
        <w:rPr>
          <w:rFonts w:eastAsia="Times New Roman"/>
        </w:rPr>
      </w:pPr>
      <w:commentRangeStart w:id="40"/>
      <w:commentRangeStart w:id="41"/>
      <w:commentRangeStart w:id="42"/>
      <w:commentRangeStart w:id="43"/>
      <w:r w:rsidR="48655AC9">
        <w:rPr/>
        <w:t>Data – testes som en del af end-to-end testen</w:t>
      </w:r>
      <w:commentRangeEnd w:id="40"/>
      <w:r>
        <w:rPr>
          <w:rStyle w:val="CommentReference"/>
        </w:rPr>
        <w:commentReference w:id="40"/>
      </w:r>
      <w:commentRangeEnd w:id="41"/>
      <w:r>
        <w:rPr>
          <w:rStyle w:val="CommentReference"/>
        </w:rPr>
        <w:commentReference w:id="41"/>
      </w:r>
      <w:commentRangeEnd w:id="42"/>
      <w:r>
        <w:rPr>
          <w:rStyle w:val="CommentReference"/>
        </w:rPr>
        <w:commentReference w:id="42"/>
      </w:r>
      <w:commentRangeEnd w:id="43"/>
      <w:r>
        <w:rPr>
          <w:rStyle w:val="CommentReference"/>
        </w:rPr>
        <w:commentReference w:id="43"/>
      </w:r>
    </w:p>
    <w:p w:rsidR="35000466" w:rsidP="35000466" w:rsidRDefault="35000466" w14:paraId="0A3FBC46" w14:textId="3D2F0081">
      <w:pPr>
        <w:pStyle w:val="NormalWeb"/>
      </w:pPr>
      <w:commentRangeStart w:id="44"/>
      <w:commentRangeStart w:id="45"/>
      <w:commentRangeEnd w:id="44"/>
      <w:r>
        <w:rPr>
          <w:rStyle w:val="CommentReference"/>
        </w:rPr>
        <w:commentReference w:id="44"/>
      </w:r>
      <w:commentRangeEnd w:id="45"/>
      <w:r>
        <w:rPr>
          <w:rStyle w:val="CommentReference"/>
        </w:rPr>
        <w:commentReference w:id="45"/>
      </w:r>
    </w:p>
    <w:p w:rsidR="00D5E872" w:rsidP="53FCA896" w:rsidRDefault="00D5E872" w14:paraId="6E3C88CF" w14:textId="70B4031E">
      <w:pPr>
        <w:pStyle w:val="Heading2"/>
        <w:rPr>
          <w:rFonts w:ascii="Calibri Light" w:hAnsi="Calibri Light"/>
        </w:rPr>
      </w:pPr>
      <w:bookmarkStart w:name="_Toc121301375" w:id="47"/>
      <w:commentRangeStart w:id="48"/>
      <w:r>
        <w:t>Testproces</w:t>
      </w:r>
      <w:commentRangeEnd w:id="48"/>
      <w:r>
        <w:commentReference w:id="48"/>
      </w:r>
      <w:r w:rsidR="1727CE47">
        <w:t xml:space="preserve"> – Testanalyse og design </w:t>
      </w:r>
      <w:r>
        <w:t xml:space="preserve">UAT </w:t>
      </w:r>
      <w:bookmarkEnd w:id="47"/>
    </w:p>
    <w:p w:rsidR="00D46F19" w:rsidP="782F899A" w:rsidRDefault="00D46F19" w14:paraId="19C3DE03" w14:textId="31436FCA">
      <w:pPr>
        <w:pStyle w:val="NormalWeb"/>
        <w:numPr>
          <w:ilvl w:val="0"/>
          <w:numId w:val="36"/>
        </w:numPr>
        <w:rPr/>
      </w:pPr>
      <w:commentRangeStart w:id="49"/>
      <w:r w:rsidR="77F112B0">
        <w:rPr/>
        <w:t>Ansvarlig for organisatorisk implementering</w:t>
      </w:r>
      <w:r w:rsidR="0BB6026D">
        <w:rPr/>
        <w:t xml:space="preserve"> </w:t>
      </w:r>
      <w:r>
        <w:rPr>
          <w:rStyle w:val="CommentReference"/>
        </w:rPr>
      </w:r>
      <w:r w:rsidR="0BB6026D">
        <w:rPr/>
        <w:t>forretningsløsningsbe</w:t>
      </w:r>
      <w:r w:rsidR="0BB6026D">
        <w:rPr/>
        <w:t>skrivelser.</w:t>
      </w:r>
      <w:commentRangeEnd w:id="49"/>
      <w:r>
        <w:rPr>
          <w:rStyle w:val="CommentReference"/>
        </w:rPr>
        <w:commentReference w:id="49"/>
      </w:r>
      <w:r>
        <w:rPr>
          <w:rStyle w:val="CommentReference"/>
        </w:rPr>
      </w:r>
    </w:p>
    <w:p w:rsidR="61B04B6A" w:rsidP="782F899A" w:rsidRDefault="61B04B6A" w14:paraId="6386C972" w14:textId="25C487AB">
      <w:pPr>
        <w:pStyle w:val="NormalWeb"/>
        <w:numPr>
          <w:ilvl w:val="0"/>
          <w:numId w:val="36"/>
        </w:numPr>
        <w:rPr/>
      </w:pPr>
      <w:r w:rsidR="61B04B6A">
        <w:rPr/>
        <w:t>PO udarbejder integrations</w:t>
      </w:r>
      <w:r w:rsidR="51A7639A">
        <w:rPr/>
        <w:t>løsningsbeskrivelser</w:t>
      </w:r>
      <w:r w:rsidR="563F1759">
        <w:rPr/>
        <w:t>.</w:t>
      </w:r>
      <w:r>
        <w:rPr>
          <w:rStyle w:val="CommentReference"/>
        </w:rPr>
      </w:r>
      <w:r>
        <w:rPr>
          <w:rStyle w:val="CommentReference"/>
        </w:rPr>
      </w:r>
    </w:p>
    <w:p w:rsidR="5CFA3354" w:rsidP="003611E2" w:rsidRDefault="5CFA3354" w14:paraId="0475A213" w14:textId="0ACAF547">
      <w:pPr>
        <w:pStyle w:val="NormalWeb"/>
        <w:numPr>
          <w:ilvl w:val="0"/>
          <w:numId w:val="36"/>
        </w:numPr>
        <w:rPr/>
      </w:pPr>
      <w:r w:rsidR="5CFA3354">
        <w:rPr/>
        <w:t xml:space="preserve">Der foretages </w:t>
      </w:r>
      <w:r w:rsidR="5CFA3354">
        <w:rPr/>
        <w:t>review</w:t>
      </w:r>
      <w:r w:rsidR="5CFA3354">
        <w:rPr/>
        <w:t xml:space="preserve"> af løsningsbeskrivelser, herunder sikring </w:t>
      </w:r>
      <w:r w:rsidR="001B0150">
        <w:rPr/>
        <w:t xml:space="preserve">af </w:t>
      </w:r>
      <w:r w:rsidR="001B0150">
        <w:rPr/>
        <w:t>testbarhed</w:t>
      </w:r>
      <w:r w:rsidR="5CFA3354">
        <w:rPr/>
        <w:t>.</w:t>
      </w:r>
    </w:p>
    <w:p w:rsidR="461D37A0" w:rsidP="003611E2" w:rsidRDefault="461D37A0" w14:paraId="0AED459E" w14:textId="3F899A5D">
      <w:pPr>
        <w:pStyle w:val="NormalWeb"/>
        <w:numPr>
          <w:ilvl w:val="0"/>
          <w:numId w:val="36"/>
        </w:numPr>
        <w:rPr/>
      </w:pPr>
      <w:commentRangeStart w:id="50"/>
      <w:commentRangeStart w:id="51"/>
      <w:commentRangeEnd w:id="51"/>
      <w:r>
        <w:rPr>
          <w:rStyle w:val="CommentReference"/>
        </w:rPr>
        <w:commentReference w:id="51"/>
      </w:r>
      <w:r w:rsidR="40861271">
        <w:rPr/>
        <w:t>Testeren</w:t>
      </w:r>
      <w:r w:rsidR="461D37A0">
        <w:rPr/>
        <w:t xml:space="preserve"> foretage</w:t>
      </w:r>
      <w:r w:rsidR="1B0C95E3">
        <w:rPr/>
        <w:t>r</w:t>
      </w:r>
      <w:r w:rsidR="461D37A0">
        <w:rPr/>
        <w:t xml:space="preserve"> </w:t>
      </w:r>
      <w:r w:rsidR="461D37A0">
        <w:rPr/>
        <w:t>testanalyse</w:t>
      </w:r>
      <w:r w:rsidR="461D37A0">
        <w:rPr/>
        <w:t xml:space="preserve"> af løsningsbeskrivelser</w:t>
      </w:r>
      <w:r w:rsidR="473FE716">
        <w:rPr/>
        <w:t>.</w:t>
      </w:r>
      <w:r>
        <w:rPr>
          <w:rStyle w:val="CommentReference"/>
        </w:rPr>
      </w:r>
    </w:p>
    <w:p w:rsidR="461D37A0" w:rsidP="003611E2" w:rsidRDefault="461D37A0" w14:paraId="64487B5C" w14:textId="272ECB06">
      <w:pPr>
        <w:pStyle w:val="NormalWeb"/>
        <w:numPr>
          <w:ilvl w:val="0"/>
          <w:numId w:val="36"/>
        </w:numPr>
        <w:rPr/>
      </w:pPr>
      <w:r w:rsidR="461D37A0">
        <w:rPr/>
        <w:t xml:space="preserve">På baggrund af </w:t>
      </w:r>
      <w:r w:rsidR="461D37A0">
        <w:rPr/>
        <w:t>testanalysen</w:t>
      </w:r>
      <w:r w:rsidR="461D37A0">
        <w:rPr/>
        <w:t xml:space="preserve"> </w:t>
      </w:r>
      <w:r w:rsidR="461D37A0">
        <w:rPr/>
        <w:t>designe</w:t>
      </w:r>
      <w:r w:rsidR="4B74FE67">
        <w:rPr/>
        <w:t>r testeren</w:t>
      </w:r>
      <w:r w:rsidR="461D37A0">
        <w:rPr/>
        <w:t xml:space="preserve"> testcases</w:t>
      </w:r>
      <w:r w:rsidR="461D37A0">
        <w:rPr/>
        <w:t xml:space="preserve"> til test af forretningsprocesser.</w:t>
      </w:r>
      <w:r w:rsidR="461D37A0">
        <w:rPr/>
        <w:t xml:space="preserve"> </w:t>
      </w:r>
    </w:p>
    <w:p w:rsidR="482DA5ED" w:rsidP="53264C1B" w:rsidRDefault="482DA5ED" w14:paraId="28FD5E59" w14:textId="63DFAAB2">
      <w:pPr>
        <w:pStyle w:val="NormalWeb"/>
        <w:numPr>
          <w:ilvl w:val="0"/>
          <w:numId w:val="36"/>
        </w:numPr>
        <w:rPr>
          <w:rFonts w:eastAsia="Yu Mincho"/>
        </w:rPr>
      </w:pPr>
      <w:r w:rsidRPr="782F899A" w:rsidR="482DA5ED">
        <w:rPr>
          <w:rFonts w:eastAsia="Yu Mincho"/>
        </w:rPr>
        <w:t>Testcase</w:t>
      </w:r>
      <w:r w:rsidRPr="782F899A" w:rsidR="00F917F0">
        <w:rPr>
          <w:rFonts w:eastAsia="Yu Mincho"/>
        </w:rPr>
        <w:t xml:space="preserve">s </w:t>
      </w:r>
      <w:r w:rsidRPr="782F899A" w:rsidR="00F917F0">
        <w:rPr>
          <w:rFonts w:eastAsia="Yu Mincho"/>
        </w:rPr>
        <w:t>reviewes</w:t>
      </w:r>
      <w:r w:rsidRPr="782F899A" w:rsidR="138F8A64">
        <w:rPr>
          <w:rFonts w:eastAsia="Yu Mincho"/>
        </w:rPr>
        <w:t xml:space="preserve"> af en anden tester, udvikler eller testmanager</w:t>
      </w:r>
      <w:r w:rsidRPr="782F899A" w:rsidR="482DA5ED">
        <w:rPr>
          <w:rFonts w:eastAsia="Yu Mincho"/>
        </w:rPr>
        <w:t>.</w:t>
      </w:r>
      <w:commentRangeEnd w:id="50"/>
      <w:r>
        <w:rPr>
          <w:rStyle w:val="CommentReference"/>
        </w:rPr>
        <w:commentReference w:id="50"/>
      </w:r>
    </w:p>
    <w:p w:rsidR="53264C1B" w:rsidP="53264C1B" w:rsidRDefault="53264C1B" w14:paraId="4E380110" w14:textId="4D3D9CB5">
      <w:pPr>
        <w:pStyle w:val="Heading2"/>
      </w:pPr>
    </w:p>
    <w:p w:rsidR="0C47F262" w:rsidP="53264C1B" w:rsidRDefault="0C47F262" w14:paraId="249AECA6" w14:textId="4464CE11">
      <w:pPr>
        <w:pStyle w:val="Heading2"/>
      </w:pPr>
      <w:bookmarkStart w:name="_Toc121301376" w:id="52"/>
      <w:r>
        <w:t>Testproces</w:t>
      </w:r>
      <w:r w:rsidR="10C137E3">
        <w:t xml:space="preserve"> – Testanalyse og design - Systemintegrationstest</w:t>
      </w:r>
      <w:bookmarkEnd w:id="52"/>
    </w:p>
    <w:p w:rsidR="005177F2" w:rsidP="0C47F262" w:rsidRDefault="0C47F262" w14:paraId="4AA23FCA" w14:textId="4D3497A6">
      <w:pPr>
        <w:spacing w:line="257" w:lineRule="auto"/>
        <w:rPr>
          <w:rFonts w:eastAsia="Times New Roman"/>
        </w:rPr>
      </w:pPr>
      <w:r w:rsidRPr="53264C1B">
        <w:rPr>
          <w:rFonts w:eastAsia="Times New Roman"/>
        </w:rPr>
        <w:t>Kvalitet</w:t>
      </w:r>
      <w:r w:rsidRPr="53264C1B" w:rsidR="67FC6C5C">
        <w:rPr>
          <w:rFonts w:eastAsia="Times New Roman"/>
        </w:rPr>
        <w:t>en</w:t>
      </w:r>
      <w:r w:rsidRPr="53264C1B">
        <w:rPr>
          <w:rFonts w:eastAsia="Times New Roman"/>
        </w:rPr>
        <w:t xml:space="preserve"> </w:t>
      </w:r>
      <w:r w:rsidRPr="53264C1B" w:rsidR="360F4A7B">
        <w:rPr>
          <w:rFonts w:eastAsia="Times New Roman"/>
        </w:rPr>
        <w:t>i løsningen sikres via opfyldelse</w:t>
      </w:r>
      <w:r w:rsidRPr="53264C1B" w:rsidR="1E7E8915">
        <w:rPr>
          <w:rFonts w:eastAsia="Times New Roman"/>
        </w:rPr>
        <w:t xml:space="preserve"> af acceptkriterier på de enkelte userstories</w:t>
      </w:r>
      <w:r w:rsidRPr="53264C1B" w:rsidR="79F931DA">
        <w:rPr>
          <w:rFonts w:eastAsia="Times New Roman"/>
        </w:rPr>
        <w:t xml:space="preserve">, hvilket fremgår som et kriterie for Definition Of Done på userstories. </w:t>
      </w:r>
    </w:p>
    <w:p w:rsidR="53264C1B" w:rsidP="53264C1B" w:rsidRDefault="53264C1B" w14:paraId="399C9DC2" w14:textId="6441FB6F">
      <w:pPr>
        <w:spacing w:line="257" w:lineRule="auto"/>
        <w:rPr>
          <w:rFonts w:eastAsia="Times New Roman"/>
          <w:highlight w:val="yellow"/>
        </w:rPr>
      </w:pPr>
    </w:p>
    <w:p w:rsidR="668BA101" w:rsidP="53264C1B" w:rsidRDefault="668BA101" w14:paraId="41C754B5" w14:textId="3F6D5890">
      <w:pPr>
        <w:rPr>
          <w:lang w:val="en-US"/>
        </w:rPr>
      </w:pPr>
      <w:r w:rsidRPr="53264C1B">
        <w:rPr>
          <w:lang w:val="en-US"/>
        </w:rPr>
        <w:t>Definition of Done for Integrations Userstory</w:t>
      </w:r>
    </w:p>
    <w:p w:rsidR="668BA101" w:rsidP="53264C1B" w:rsidRDefault="668BA101" w14:paraId="052EC1D9" w14:textId="29DF0A13">
      <w:pPr>
        <w:pStyle w:val="NormalWeb"/>
        <w:numPr>
          <w:ilvl w:val="0"/>
          <w:numId w:val="1"/>
        </w:numPr>
        <w:tabs>
          <w:tab w:val="left" w:pos="720"/>
        </w:tabs>
        <w:spacing w:line="259" w:lineRule="auto"/>
        <w:rPr>
          <w:rFonts w:ascii="Arial" w:hAnsi="Arial" w:eastAsia="Arial" w:cs="Arial"/>
          <w:color w:val="000000" w:themeColor="text1"/>
          <w:sz w:val="22"/>
          <w:szCs w:val="22"/>
          <w:lang w:val="en-US"/>
        </w:rPr>
      </w:pPr>
      <w:r w:rsidRPr="53264C1B">
        <w:rPr>
          <w:rFonts w:ascii="Arial" w:hAnsi="Arial" w:eastAsia="Arial" w:cs="Arial"/>
          <w:color w:val="000000" w:themeColor="text1"/>
          <w:sz w:val="22"/>
          <w:szCs w:val="22"/>
        </w:rPr>
        <w:t>Koden er færdigudviklet</w:t>
      </w:r>
    </w:p>
    <w:p w:rsidR="668BA101" w:rsidP="53264C1B" w:rsidRDefault="668BA101" w14:paraId="1C28ADAC" w14:textId="06FF5B6F">
      <w:pPr>
        <w:pStyle w:val="ListParagraph"/>
        <w:numPr>
          <w:ilvl w:val="0"/>
          <w:numId w:val="1"/>
        </w:numPr>
        <w:tabs>
          <w:tab w:val="left" w:pos="720"/>
        </w:tabs>
        <w:spacing w:line="252" w:lineRule="auto"/>
        <w:rPr>
          <w:rFonts w:ascii="Arial" w:hAnsi="Arial" w:eastAsia="Arial" w:cs="Arial"/>
          <w:color w:val="000000" w:themeColor="text1"/>
          <w:sz w:val="22"/>
          <w:szCs w:val="22"/>
          <w:lang w:val="en-US"/>
        </w:rPr>
      </w:pPr>
      <w:bookmarkStart w:name="_Int_9NgvAD0R" w:id="53"/>
      <w:r w:rsidRPr="53264C1B">
        <w:rPr>
          <w:rFonts w:ascii="Arial" w:hAnsi="Arial" w:eastAsia="Arial" w:cs="Arial"/>
          <w:color w:val="000000" w:themeColor="text1"/>
          <w:sz w:val="22"/>
          <w:szCs w:val="22"/>
        </w:rPr>
        <w:t>Opfylder acceptkriterierne</w:t>
      </w:r>
      <w:bookmarkEnd w:id="53"/>
    </w:p>
    <w:p w:rsidR="668BA101" w:rsidP="53264C1B" w:rsidRDefault="668BA101" w14:paraId="2A8B3416" w14:textId="31489D7F">
      <w:pPr>
        <w:pStyle w:val="ListParagraph"/>
        <w:numPr>
          <w:ilvl w:val="0"/>
          <w:numId w:val="1"/>
        </w:numPr>
        <w:tabs>
          <w:tab w:val="left" w:pos="720"/>
        </w:tabs>
        <w:spacing w:line="252" w:lineRule="auto"/>
        <w:rPr>
          <w:rFonts w:ascii="Arial" w:hAnsi="Arial" w:eastAsia="Arial" w:cs="Arial"/>
          <w:color w:val="000000" w:themeColor="text1"/>
          <w:sz w:val="22"/>
          <w:szCs w:val="22"/>
          <w:lang w:val="en-US"/>
        </w:rPr>
      </w:pPr>
      <w:bookmarkStart w:name="_Int_uZn8uF9w" w:id="54"/>
      <w:r w:rsidRPr="53264C1B">
        <w:rPr>
          <w:rFonts w:ascii="Arial" w:hAnsi="Arial" w:eastAsia="Arial" w:cs="Arial"/>
          <w:color w:val="000000" w:themeColor="text1"/>
          <w:sz w:val="22"/>
          <w:szCs w:val="22"/>
        </w:rPr>
        <w:t>Azure Integrationsplatform: Der er lavet pull-request (klar til review på Azure), reviewet af anden udvikler og godkendt (merge venter evt. til senere).</w:t>
      </w:r>
      <w:bookmarkEnd w:id="54"/>
    </w:p>
    <w:p w:rsidR="668BA101" w:rsidP="53264C1B" w:rsidRDefault="668BA101" w14:paraId="0CF36315" w14:textId="1ED7C93D">
      <w:pPr>
        <w:pStyle w:val="ListParagraph"/>
        <w:numPr>
          <w:ilvl w:val="0"/>
          <w:numId w:val="1"/>
        </w:numPr>
        <w:tabs>
          <w:tab w:val="left" w:pos="720"/>
        </w:tabs>
        <w:spacing w:line="252" w:lineRule="auto"/>
        <w:rPr>
          <w:rFonts w:ascii="Arial" w:hAnsi="Arial" w:eastAsia="Arial" w:cs="Arial"/>
          <w:color w:val="000000" w:themeColor="text1"/>
          <w:sz w:val="22"/>
          <w:szCs w:val="22"/>
          <w:lang w:val="en-US"/>
        </w:rPr>
      </w:pPr>
      <w:bookmarkStart w:name="_Int_XFGc2gzB" w:id="55"/>
      <w:r w:rsidRPr="53264C1B">
        <w:rPr>
          <w:rFonts w:ascii="Arial" w:hAnsi="Arial" w:eastAsia="Arial" w:cs="Arial"/>
          <w:color w:val="000000" w:themeColor="text1"/>
          <w:sz w:val="22"/>
          <w:szCs w:val="22"/>
        </w:rPr>
        <w:t>Oracle integrationsplatform: Koden er tjekket ind i repositoriet på udvikling</w:t>
      </w:r>
      <w:bookmarkEnd w:id="55"/>
    </w:p>
    <w:p w:rsidR="668BA101" w:rsidP="53264C1B" w:rsidRDefault="668BA101" w14:paraId="40C74E2F" w14:textId="2D0D7A01">
      <w:pPr>
        <w:pStyle w:val="ListParagraph"/>
        <w:numPr>
          <w:ilvl w:val="0"/>
          <w:numId w:val="1"/>
        </w:numPr>
        <w:tabs>
          <w:tab w:val="left" w:pos="720"/>
        </w:tabs>
        <w:spacing w:line="252" w:lineRule="auto"/>
        <w:rPr>
          <w:rFonts w:ascii="Arial" w:hAnsi="Arial" w:eastAsia="Arial" w:cs="Arial"/>
          <w:color w:val="000000" w:themeColor="text1"/>
          <w:sz w:val="22"/>
          <w:szCs w:val="22"/>
          <w:lang w:val="en-US"/>
        </w:rPr>
      </w:pPr>
      <w:bookmarkStart w:name="_Int_zaco3tSS" w:id="56"/>
      <w:r w:rsidRPr="140023EA" w:rsidR="668BA101">
        <w:rPr>
          <w:rFonts w:ascii="Arial" w:hAnsi="Arial" w:eastAsia="Arial" w:cs="Arial"/>
          <w:color w:val="000000" w:themeColor="text1" w:themeTint="FF" w:themeShade="FF"/>
          <w:sz w:val="22"/>
          <w:szCs w:val="22"/>
        </w:rPr>
        <w:t xml:space="preserve">Unit tests for den nye </w:t>
      </w:r>
      <w:r w:rsidRPr="140023EA" w:rsidR="668BA101">
        <w:rPr>
          <w:rFonts w:ascii="Arial" w:hAnsi="Arial" w:eastAsia="Arial" w:cs="Arial"/>
          <w:color w:val="000000" w:themeColor="text1" w:themeTint="FF" w:themeShade="FF"/>
          <w:sz w:val="22"/>
          <w:szCs w:val="22"/>
        </w:rPr>
        <w:t>funktionalitet er</w:t>
      </w:r>
      <w:r w:rsidRPr="140023EA" w:rsidR="668BA101">
        <w:rPr>
          <w:rFonts w:ascii="Arial" w:hAnsi="Arial" w:eastAsia="Arial" w:cs="Arial"/>
          <w:color w:val="000000" w:themeColor="text1" w:themeTint="FF" w:themeShade="FF"/>
          <w:sz w:val="22"/>
          <w:szCs w:val="22"/>
        </w:rPr>
        <w:t xml:space="preserve"> skrevet og grøn.</w:t>
      </w:r>
      <w:bookmarkEnd w:id="56"/>
    </w:p>
    <w:p w:rsidR="668BA101" w:rsidP="53264C1B" w:rsidRDefault="668BA101" w14:paraId="3C37A068" w14:textId="25D0EA67">
      <w:pPr>
        <w:pStyle w:val="ListParagraph"/>
        <w:numPr>
          <w:ilvl w:val="0"/>
          <w:numId w:val="1"/>
        </w:numPr>
        <w:tabs>
          <w:tab w:val="left" w:pos="720"/>
        </w:tabs>
        <w:spacing w:line="252" w:lineRule="auto"/>
        <w:rPr>
          <w:rFonts w:ascii="Arial" w:hAnsi="Arial" w:eastAsia="Arial" w:cs="Arial"/>
          <w:color w:val="000000" w:themeColor="text1"/>
          <w:sz w:val="22"/>
          <w:szCs w:val="22"/>
          <w:lang w:val="en-US"/>
        </w:rPr>
      </w:pPr>
      <w:bookmarkStart w:name="_Int_UAJitkiK" w:id="57"/>
      <w:r w:rsidRPr="53264C1B">
        <w:rPr>
          <w:rFonts w:ascii="Arial" w:hAnsi="Arial" w:eastAsia="Arial" w:cs="Arial"/>
          <w:color w:val="000000" w:themeColor="text1"/>
          <w:sz w:val="22"/>
          <w:szCs w:val="22"/>
        </w:rPr>
        <w:t>Regretionstest: Alle unit-tests (både nye og gamle) er grønne.</w:t>
      </w:r>
      <w:bookmarkEnd w:id="57"/>
    </w:p>
    <w:p w:rsidR="53264C1B" w:rsidP="53264C1B" w:rsidRDefault="53264C1B" w14:paraId="6D78C6CD" w14:textId="5868FACB">
      <w:pPr>
        <w:spacing w:line="257" w:lineRule="auto"/>
        <w:rPr>
          <w:rFonts w:eastAsia="Times New Roman"/>
          <w:lang w:val="en-US"/>
        </w:rPr>
      </w:pPr>
    </w:p>
    <w:p w:rsidR="53264C1B" w:rsidP="53264C1B" w:rsidRDefault="53264C1B" w14:paraId="1295F476" w14:textId="4B11759D">
      <w:pPr>
        <w:spacing w:line="257" w:lineRule="auto"/>
        <w:rPr>
          <w:rFonts w:eastAsia="Times New Roman"/>
          <w:lang w:val="en-US"/>
        </w:rPr>
      </w:pPr>
    </w:p>
    <w:p w:rsidR="0C47F262" w:rsidP="0C47F262" w:rsidRDefault="0C47F262" w14:paraId="6BE7B8B7" w14:textId="59D478C7">
      <w:pPr>
        <w:spacing w:line="257" w:lineRule="auto"/>
      </w:pPr>
      <w:r w:rsidRPr="0C47F262">
        <w:rPr>
          <w:rFonts w:eastAsia="Times New Roman"/>
        </w:rPr>
        <w:t>Den praktiske proces med risikobaseret tilgang i den agile kontekst:</w:t>
      </w:r>
    </w:p>
    <w:p w:rsidR="004D77DE" w:rsidP="003611E2" w:rsidRDefault="004D77DE" w14:paraId="578DF785" w14:textId="49566C6B">
      <w:pPr>
        <w:pStyle w:val="ListParagraph"/>
        <w:numPr>
          <w:ilvl w:val="0"/>
          <w:numId w:val="12"/>
        </w:numPr>
        <w:rPr>
          <w:rFonts w:eastAsia="Times New Roman"/>
        </w:rPr>
      </w:pPr>
      <w:r w:rsidRPr="782F899A" w:rsidR="004D77DE">
        <w:rPr>
          <w:rFonts w:eastAsia="Times New Roman"/>
        </w:rPr>
        <w:t xml:space="preserve">Med udgangspunkt i løsningsbeskrivelser udarbejdes </w:t>
      </w:r>
      <w:r w:rsidRPr="782F899A" w:rsidR="18344B7B">
        <w:rPr>
          <w:rFonts w:eastAsia="Times New Roman"/>
        </w:rPr>
        <w:t>userstories</w:t>
      </w:r>
      <w:r w:rsidRPr="782F899A" w:rsidR="004D77DE">
        <w:rPr>
          <w:rFonts w:eastAsia="Times New Roman"/>
        </w:rPr>
        <w:t xml:space="preserve"> </w:t>
      </w:r>
      <w:r w:rsidRPr="782F899A" w:rsidR="5EF4C8C7">
        <w:rPr>
          <w:rFonts w:eastAsia="Times New Roman"/>
        </w:rPr>
        <w:t xml:space="preserve">(med specifikation) </w:t>
      </w:r>
      <w:r w:rsidRPr="782F899A" w:rsidR="004D77DE">
        <w:rPr>
          <w:rFonts w:eastAsia="Times New Roman"/>
        </w:rPr>
        <w:t>for integrationer, som skal leveres af AU IT.</w:t>
      </w:r>
    </w:p>
    <w:p w:rsidRPr="004D77DE" w:rsidR="004D77DE" w:rsidP="003611E2" w:rsidRDefault="004D77DE" w14:paraId="193DB9CD" w14:textId="665B5ABE">
      <w:pPr>
        <w:pStyle w:val="ListParagraph"/>
        <w:numPr>
          <w:ilvl w:val="0"/>
          <w:numId w:val="12"/>
        </w:numPr>
        <w:rPr>
          <w:rFonts w:eastAsia="Times New Roman"/>
        </w:rPr>
      </w:pPr>
      <w:r w:rsidRPr="782F899A" w:rsidR="004D77DE">
        <w:rPr>
          <w:rFonts w:eastAsia="Times New Roman"/>
        </w:rPr>
        <w:t xml:space="preserve">Der foretages </w:t>
      </w:r>
      <w:r w:rsidRPr="782F899A" w:rsidR="004D77DE">
        <w:rPr>
          <w:rFonts w:eastAsia="Times New Roman"/>
        </w:rPr>
        <w:t>review</w:t>
      </w:r>
      <w:r w:rsidRPr="782F899A" w:rsidR="004D77DE">
        <w:rPr>
          <w:rFonts w:eastAsia="Times New Roman"/>
        </w:rPr>
        <w:t xml:space="preserve"> af udarbejdede </w:t>
      </w:r>
      <w:r w:rsidRPr="782F899A" w:rsidR="004D77DE">
        <w:rPr>
          <w:rFonts w:eastAsia="Times New Roman"/>
        </w:rPr>
        <w:t>userstories</w:t>
      </w:r>
      <w:r w:rsidRPr="782F899A" w:rsidR="004D77DE">
        <w:rPr>
          <w:rFonts w:eastAsia="Times New Roman"/>
        </w:rPr>
        <w:t xml:space="preserve">. </w:t>
      </w:r>
    </w:p>
    <w:p w:rsidR="0C47F262" w:rsidP="782F899A" w:rsidRDefault="0C47F262" w14:paraId="7EC4F858" w14:textId="222E0031">
      <w:pPr>
        <w:pStyle w:val="ListParagraph"/>
        <w:numPr>
          <w:ilvl w:val="0"/>
          <w:numId w:val="12"/>
        </w:numPr>
        <w:rPr/>
      </w:pPr>
      <w:r w:rsidR="0C47F262">
        <w:rPr/>
        <w:t xml:space="preserve">Med udgangspunkt i sprintets </w:t>
      </w:r>
      <w:r w:rsidR="0C47F262">
        <w:rPr/>
        <w:t>userstories</w:t>
      </w:r>
      <w:r w:rsidR="0C47F262">
        <w:rPr/>
        <w:t xml:space="preserve"> udarbejdes et antal testcases.</w:t>
      </w:r>
      <w:r w:rsidR="4A903606">
        <w:rPr/>
        <w:t xml:space="preserve"> Testdybden tilpasses den risikoprofil, som </w:t>
      </w:r>
      <w:r w:rsidR="30493F03">
        <w:rPr/>
        <w:t xml:space="preserve">er vurderet på </w:t>
      </w:r>
      <w:r w:rsidR="4A903606">
        <w:rPr/>
        <w:t>hver enkelt userstory</w:t>
      </w:r>
      <w:r w:rsidR="000254B5">
        <w:rPr/>
        <w:t>.</w:t>
      </w:r>
    </w:p>
    <w:p w:rsidR="0C47F262" w:rsidP="003611E2" w:rsidRDefault="0C47F262" w14:paraId="6D47A653" w14:textId="59D478C7">
      <w:pPr>
        <w:pStyle w:val="ListParagraph"/>
        <w:numPr>
          <w:ilvl w:val="0"/>
          <w:numId w:val="12"/>
        </w:numPr>
        <w:rPr>
          <w:rFonts w:eastAsia="Times New Roman"/>
        </w:rPr>
      </w:pPr>
      <w:r w:rsidR="0C47F262">
        <w:rPr/>
        <w:t>Udvalgte testcases fra SIT i sprints genbruges til en afsluttende SIT/E2E test.</w:t>
      </w:r>
    </w:p>
    <w:p w:rsidR="53264C1B" w:rsidP="53264C1B" w:rsidRDefault="53264C1B" w14:paraId="46FEE74F" w14:textId="0E4215E7">
      <w:pPr>
        <w:pStyle w:val="Heading1"/>
      </w:pPr>
    </w:p>
    <w:p w:rsidR="00941BE2" w:rsidP="0C47F262" w:rsidRDefault="24EE27D3" w14:paraId="0325207F" w14:textId="418DEB2A">
      <w:pPr>
        <w:pStyle w:val="Heading1"/>
      </w:pPr>
      <w:bookmarkStart w:name="_Toc121301377" w:id="59"/>
      <w:bookmarkStart w:name="_Toc1707027499" w:id="60"/>
      <w:r>
        <w:t>Testmiljøer</w:t>
      </w:r>
      <w:bookmarkEnd w:id="59"/>
      <w:r>
        <w:t xml:space="preserve"> </w:t>
      </w:r>
      <w:bookmarkEnd w:id="60"/>
    </w:p>
    <w:p w:rsidR="00133AB0" w:rsidP="238BA267" w:rsidRDefault="00133AB0" w14:paraId="1C47D4DC" w14:textId="46528AFC">
      <w:pPr>
        <w:spacing w:line="259" w:lineRule="auto"/>
      </w:pPr>
      <w:r w:rsidRPr="00133AB0">
        <w:t xml:space="preserve">Følgende testmiljøer og </w:t>
      </w:r>
      <w:r w:rsidR="004D77DE">
        <w:t>licenser er aftalt med Uniwise ift. Wiseflow.</w:t>
      </w:r>
    </w:p>
    <w:p w:rsidR="004D77DE" w:rsidP="238BA267" w:rsidRDefault="004D77DE" w14:paraId="67AAB3EB" w14:textId="77777777">
      <w:pPr>
        <w:spacing w:line="259" w:lineRule="auto"/>
        <w:rPr>
          <w:highlight w:val="yellow"/>
        </w:rPr>
      </w:pPr>
    </w:p>
    <w:p w:rsidRPr="00133AB0" w:rsidR="00133AB0" w:rsidP="00133AB0" w:rsidRDefault="00133AB0" w14:paraId="765CC9A0" w14:textId="77777777">
      <w:pPr>
        <w:numPr>
          <w:ilvl w:val="0"/>
          <w:numId w:val="45"/>
        </w:numPr>
        <w:textAlignment w:val="center"/>
        <w:rPr>
          <w:rFonts w:eastAsia="Times New Roman"/>
          <w:lang w:eastAsia="en-US"/>
        </w:rPr>
      </w:pPr>
      <w:r w:rsidRPr="00133AB0">
        <w:rPr>
          <w:rFonts w:eastAsia="Times New Roman"/>
        </w:rPr>
        <w:t>Produktion</w:t>
      </w:r>
    </w:p>
    <w:p w:rsidRPr="00133AB0" w:rsidR="00133AB0" w:rsidP="00133AB0" w:rsidRDefault="00133AB0" w14:paraId="60AFF55C" w14:textId="6EF3C034">
      <w:pPr>
        <w:numPr>
          <w:ilvl w:val="1"/>
          <w:numId w:val="45"/>
        </w:numPr>
        <w:textAlignment w:val="center"/>
        <w:rPr>
          <w:rFonts w:eastAsia="Times New Roman"/>
          <w:lang w:eastAsia="en-US"/>
        </w:rPr>
      </w:pPr>
      <w:r w:rsidRPr="43CC8573" w:rsidR="00133AB0">
        <w:rPr>
          <w:rFonts w:eastAsia="Times New Roman"/>
        </w:rPr>
        <w:t xml:space="preserve">Licens: </w:t>
      </w:r>
      <w:r w:rsidRPr="43CC8573" w:rsidR="6B131BE9">
        <w:rPr>
          <w:rFonts w:eastAsia="Times New Roman"/>
        </w:rPr>
        <w:t xml:space="preserve">AU </w:t>
      </w:r>
      <w:r w:rsidRPr="43CC8573" w:rsidR="00133AB0">
        <w:rPr>
          <w:rFonts w:eastAsia="Times New Roman"/>
        </w:rPr>
        <w:t>Produktion</w:t>
      </w:r>
    </w:p>
    <w:p w:rsidRPr="00133AB0" w:rsidR="00133AB0" w:rsidP="00133AB0" w:rsidRDefault="00133AB0" w14:paraId="5964BC89" w14:textId="77777777">
      <w:pPr>
        <w:numPr>
          <w:ilvl w:val="0"/>
          <w:numId w:val="45"/>
        </w:numPr>
        <w:textAlignment w:val="center"/>
        <w:rPr>
          <w:rFonts w:eastAsia="Times New Roman"/>
          <w:lang w:eastAsia="en-US"/>
        </w:rPr>
      </w:pPr>
      <w:r w:rsidRPr="00133AB0">
        <w:rPr>
          <w:rFonts w:eastAsia="Times New Roman"/>
        </w:rPr>
        <w:t>Stage (her deployes til alle instanser, efter det er funktionstestet i UWs interne testmiljøer):</w:t>
      </w:r>
    </w:p>
    <w:p w:rsidRPr="00133AB0" w:rsidR="00133AB0" w:rsidP="00133AB0" w:rsidRDefault="00133AB0" w14:paraId="08A1C61D" w14:textId="4391F6AE">
      <w:pPr>
        <w:numPr>
          <w:ilvl w:val="1"/>
          <w:numId w:val="45"/>
        </w:numPr>
        <w:textAlignment w:val="center"/>
        <w:rPr>
          <w:rFonts w:eastAsia="Times New Roman"/>
          <w:lang w:eastAsia="en-US"/>
        </w:rPr>
      </w:pPr>
      <w:r w:rsidRPr="6CA01D3F" w:rsidR="00133AB0">
        <w:rPr>
          <w:rFonts w:eastAsia="Times New Roman"/>
        </w:rPr>
        <w:t xml:space="preserve">Licens: </w:t>
      </w:r>
      <w:r w:rsidRPr="6CA01D3F" w:rsidR="74A47189">
        <w:rPr>
          <w:rFonts w:eastAsia="Times New Roman"/>
        </w:rPr>
        <w:t>AU træning</w:t>
      </w:r>
    </w:p>
    <w:p w:rsidRPr="00133AB0" w:rsidR="00133AB0" w:rsidP="00133AB0" w:rsidRDefault="00133AB0" w14:paraId="413A010E" w14:textId="38B4EE54">
      <w:pPr>
        <w:numPr>
          <w:ilvl w:val="1"/>
          <w:numId w:val="45"/>
        </w:numPr>
        <w:textAlignment w:val="center"/>
        <w:rPr>
          <w:rFonts w:eastAsia="Times New Roman"/>
          <w:lang w:eastAsia="en-US"/>
        </w:rPr>
      </w:pPr>
      <w:r w:rsidRPr="6CA01D3F" w:rsidR="00133AB0">
        <w:rPr>
          <w:rFonts w:eastAsia="Times New Roman"/>
        </w:rPr>
        <w:t xml:space="preserve">Licens: </w:t>
      </w:r>
      <w:r w:rsidRPr="6CA01D3F" w:rsidR="66BB1BE3">
        <w:rPr>
          <w:rFonts w:eastAsia="Times New Roman"/>
        </w:rPr>
        <w:t>AU intern test</w:t>
      </w:r>
    </w:p>
    <w:p w:rsidRPr="00133AB0" w:rsidR="00133AB0" w:rsidP="00133AB0" w:rsidRDefault="00133AB0" w14:paraId="69474A9A" w14:textId="7479CD7A">
      <w:pPr>
        <w:numPr>
          <w:ilvl w:val="1"/>
          <w:numId w:val="45"/>
        </w:numPr>
        <w:textAlignment w:val="center"/>
        <w:rPr>
          <w:rFonts w:eastAsia="Times New Roman"/>
          <w:lang w:eastAsia="en-US"/>
        </w:rPr>
      </w:pPr>
      <w:r w:rsidRPr="43CC8573" w:rsidR="00133AB0">
        <w:rPr>
          <w:rFonts w:eastAsia="Times New Roman"/>
        </w:rPr>
        <w:t xml:space="preserve">Licens: </w:t>
      </w:r>
      <w:r w:rsidRPr="43CC8573" w:rsidR="544898FA">
        <w:rPr>
          <w:rFonts w:eastAsia="Times New Roman"/>
        </w:rPr>
        <w:t>AU API Integration</w:t>
      </w:r>
    </w:p>
    <w:p w:rsidR="4874C81A" w:rsidP="43CC8573" w:rsidRDefault="4874C81A" w14:paraId="26B1C822" w14:textId="7C6ED0CC">
      <w:pPr>
        <w:pStyle w:val="Normal"/>
        <w:numPr>
          <w:ilvl w:val="0"/>
          <w:numId w:val="45"/>
        </w:numPr>
        <w:rPr>
          <w:rFonts w:ascii="Times New Roman" w:hAnsi="Times New Roman" w:eastAsia="游明朝" w:cs="Times New Roman"/>
          <w:sz w:val="24"/>
          <w:szCs w:val="24"/>
          <w:lang w:eastAsia="en-US"/>
        </w:rPr>
      </w:pPr>
      <w:r w:rsidRPr="43CC8573" w:rsidR="4874C81A">
        <w:rPr>
          <w:rFonts w:ascii="Times New Roman" w:hAnsi="Times New Roman" w:eastAsia="Times New Roman" w:cs="Times New Roman"/>
          <w:sz w:val="24"/>
          <w:szCs w:val="24"/>
          <w:lang w:eastAsia="en-US"/>
        </w:rPr>
        <w:t>Test</w:t>
      </w:r>
    </w:p>
    <w:p w:rsidR="00133AB0" w:rsidP="00133AB0" w:rsidRDefault="00133AB0" w14:paraId="2D2FB4FC" w14:textId="77777777">
      <w:pPr>
        <w:rPr>
          <w:rFonts w:eastAsiaTheme="minorHAnsi"/>
          <w:sz w:val="22"/>
          <w:szCs w:val="22"/>
          <w:lang w:eastAsia="en-US"/>
        </w:rPr>
      </w:pPr>
      <w:r>
        <w:rPr>
          <w:sz w:val="22"/>
          <w:szCs w:val="22"/>
          <w:lang w:eastAsia="en-US"/>
        </w:rPr>
        <w:t> </w:t>
      </w:r>
    </w:p>
    <w:p w:rsidR="00133AB0" w:rsidP="6B0DEDF2" w:rsidRDefault="76D7D849" w14:paraId="559597E8" w14:textId="77777777">
      <w:pPr>
        <w:rPr>
          <w:rFonts w:eastAsia="Times New Roman"/>
        </w:rPr>
      </w:pPr>
      <w:r w:rsidRPr="53FCA896">
        <w:rPr>
          <w:rFonts w:eastAsia="Times New Roman"/>
        </w:rPr>
        <w:t xml:space="preserve">Der integreres til </w:t>
      </w:r>
      <w:r w:rsidRPr="482DA5ED">
        <w:rPr>
          <w:rFonts w:eastAsia="Times New Roman"/>
        </w:rPr>
        <w:t>nedenstående</w:t>
      </w:r>
      <w:r w:rsidRPr="53FCA896">
        <w:rPr>
          <w:rFonts w:eastAsia="Times New Roman"/>
        </w:rPr>
        <w:t xml:space="preserve"> systemer, som der løbende vil være behov for at teste op imod ifm. integrationstest og end-to-end test</w:t>
      </w:r>
      <w:r w:rsidRPr="482DA5ED">
        <w:rPr>
          <w:rFonts w:eastAsia="Times New Roman"/>
        </w:rPr>
        <w:t xml:space="preserve">. </w:t>
      </w:r>
    </w:p>
    <w:p w:rsidR="00133AB0" w:rsidP="6B0DEDF2" w:rsidRDefault="00133AB0" w14:paraId="7DB45625" w14:textId="77777777">
      <w:pPr>
        <w:rPr>
          <w:rFonts w:eastAsia="Times New Roman"/>
        </w:rPr>
      </w:pPr>
    </w:p>
    <w:p w:rsidR="00BA29EB" w:rsidP="6B0DEDF2" w:rsidRDefault="482DA5ED" w14:paraId="2643804A" w14:textId="70016ABC">
      <w:pPr>
        <w:rPr>
          <w:rFonts w:eastAsia="Yu Mincho"/>
        </w:rPr>
      </w:pPr>
      <w:r w:rsidRPr="482DA5ED">
        <w:t xml:space="preserve">Der vil være behov for at teste disse integrationer end-to-end samt initiere regressionstest for øvrige abonnenter baseret på en risikovurdering. </w:t>
      </w:r>
    </w:p>
    <w:p w:rsidR="482DA5ED" w:rsidP="482DA5ED" w:rsidRDefault="482DA5ED" w14:paraId="07CBC884" w14:textId="33278A32">
      <w:pPr>
        <w:rPr>
          <w:rFonts w:eastAsia="Yu Mincho"/>
        </w:rPr>
      </w:pPr>
    </w:p>
    <w:tbl>
      <w:tblPr>
        <w:tblStyle w:val="TableGrid"/>
        <w:tblW w:w="9360" w:type="dxa"/>
        <w:tblLayout w:type="fixed"/>
        <w:tblLook w:val="06A0" w:firstRow="1" w:lastRow="0" w:firstColumn="1" w:lastColumn="0" w:noHBand="1" w:noVBand="1"/>
      </w:tblPr>
      <w:tblGrid>
        <w:gridCol w:w="3555"/>
        <w:gridCol w:w="2715"/>
        <w:gridCol w:w="2100"/>
        <w:gridCol w:w="990"/>
      </w:tblGrid>
      <w:tr w:rsidR="3A9B1048" w:rsidTr="782F899A" w14:paraId="03CBA0FF" w14:textId="77777777">
        <w:tc>
          <w:tcPr>
            <w:tcW w:w="3555" w:type="dxa"/>
            <w:shd w:val="clear" w:color="auto" w:fill="E7E6E6" w:themeFill="background2"/>
            <w:tcMar/>
          </w:tcPr>
          <w:p w:rsidR="3A9B1048" w:rsidP="3A9B1048" w:rsidRDefault="3A9B1048" w14:paraId="4663B00F" w14:textId="4A384625">
            <w:pPr>
              <w:rPr>
                <w:b/>
                <w:bCs/>
              </w:rPr>
            </w:pPr>
            <w:r w:rsidRPr="3A9B1048">
              <w:rPr>
                <w:b/>
                <w:bCs/>
              </w:rPr>
              <w:t>System</w:t>
            </w:r>
          </w:p>
        </w:tc>
        <w:tc>
          <w:tcPr>
            <w:tcW w:w="2715" w:type="dxa"/>
            <w:shd w:val="clear" w:color="auto" w:fill="E7E6E6" w:themeFill="background2"/>
            <w:tcMar/>
          </w:tcPr>
          <w:p w:rsidR="3A9B1048" w:rsidP="3A9B1048" w:rsidRDefault="3A9B1048" w14:paraId="44A12C64" w14:textId="203E5920">
            <w:pPr>
              <w:rPr>
                <w:b/>
                <w:bCs/>
              </w:rPr>
            </w:pPr>
            <w:r w:rsidRPr="6F9E987D">
              <w:rPr>
                <w:b/>
                <w:bCs/>
              </w:rPr>
              <w:t>Anvender integrationsplatformen</w:t>
            </w:r>
          </w:p>
        </w:tc>
        <w:tc>
          <w:tcPr>
            <w:tcW w:w="2100" w:type="dxa"/>
            <w:shd w:val="clear" w:color="auto" w:fill="E7E6E6" w:themeFill="background2"/>
            <w:tcMar/>
          </w:tcPr>
          <w:p w:rsidR="3A9B1048" w:rsidP="6F9E987D" w:rsidRDefault="3A9B1048" w14:paraId="3F7C0EBA" w14:textId="61963B80">
            <w:pPr>
              <w:rPr>
                <w:b/>
                <w:bCs/>
              </w:rPr>
            </w:pPr>
            <w:r w:rsidRPr="6F9E987D">
              <w:rPr>
                <w:b/>
                <w:bCs/>
              </w:rPr>
              <w:t xml:space="preserve">Findes i det </w:t>
            </w:r>
          </w:p>
          <w:p w:rsidR="3A9B1048" w:rsidP="3A9B1048" w:rsidRDefault="3A9B1048" w14:paraId="113CE0BC" w14:textId="1EDFBC33">
            <w:pPr>
              <w:rPr>
                <w:b/>
                <w:bCs/>
              </w:rPr>
            </w:pPr>
            <w:r w:rsidRPr="6F9E987D">
              <w:rPr>
                <w:b/>
                <w:bCs/>
              </w:rPr>
              <w:t>fælles testmiljø</w:t>
            </w:r>
          </w:p>
        </w:tc>
        <w:tc>
          <w:tcPr>
            <w:tcW w:w="990" w:type="dxa"/>
            <w:shd w:val="clear" w:color="auto" w:fill="E7E6E6" w:themeFill="background2"/>
            <w:tcMar/>
          </w:tcPr>
          <w:p w:rsidR="3A9B1048" w:rsidP="3A9B1048" w:rsidRDefault="3A9B1048" w14:paraId="2C6756D7" w14:textId="59324A96">
            <w:pPr>
              <w:rPr>
                <w:b/>
                <w:bCs/>
              </w:rPr>
            </w:pPr>
            <w:r w:rsidRPr="3A9B1048">
              <w:rPr>
                <w:b/>
                <w:bCs/>
              </w:rPr>
              <w:t>In scope</w:t>
            </w:r>
          </w:p>
        </w:tc>
      </w:tr>
      <w:tr w:rsidR="3A9B1048" w:rsidTr="782F899A" w14:paraId="2B6CEE8B" w14:textId="77777777">
        <w:tc>
          <w:tcPr>
            <w:tcW w:w="3555" w:type="dxa"/>
            <w:tcMar/>
          </w:tcPr>
          <w:p w:rsidRPr="004D77DE" w:rsidR="3A9B1048" w:rsidP="3A9B1048" w:rsidRDefault="3A9B1048" w14:paraId="26F5A990" w14:textId="328FBEA5">
            <w:r w:rsidRPr="004D77DE">
              <w:t>IDM</w:t>
            </w:r>
          </w:p>
        </w:tc>
        <w:tc>
          <w:tcPr>
            <w:tcW w:w="2715" w:type="dxa"/>
            <w:tcMar/>
          </w:tcPr>
          <w:p w:rsidRPr="004D77DE" w:rsidR="3A9B1048" w:rsidP="3A9B1048" w:rsidRDefault="6B0DEDF2" w14:paraId="47FAE915" w14:textId="439A54E6">
            <w:r w:rsidRPr="004D77DE">
              <w:t>Ja</w:t>
            </w:r>
          </w:p>
        </w:tc>
        <w:tc>
          <w:tcPr>
            <w:tcW w:w="2100" w:type="dxa"/>
            <w:tcMar/>
          </w:tcPr>
          <w:p w:rsidRPr="004D77DE" w:rsidR="3A9B1048" w:rsidP="6B0DEDF2" w:rsidRDefault="6B0DEDF2" w14:paraId="1CE53595" w14:textId="5AB18D87">
            <w:pPr>
              <w:spacing w:line="259" w:lineRule="auto"/>
            </w:pPr>
            <w:r w:rsidRPr="004D77DE">
              <w:t>Ja</w:t>
            </w:r>
          </w:p>
        </w:tc>
        <w:tc>
          <w:tcPr>
            <w:tcW w:w="990" w:type="dxa"/>
            <w:tcMar/>
          </w:tcPr>
          <w:p w:rsidRPr="004D77DE" w:rsidR="3A9B1048" w:rsidP="3A9B1048" w:rsidRDefault="6B0DEDF2" w14:paraId="60AA4D6C" w14:textId="39D657E5">
            <w:r w:rsidRPr="004D77DE">
              <w:t>Ja</w:t>
            </w:r>
          </w:p>
        </w:tc>
      </w:tr>
      <w:tr w:rsidR="3A9B1048" w:rsidTr="782F899A" w14:paraId="5C6D2BC5" w14:textId="77777777">
        <w:tc>
          <w:tcPr>
            <w:tcW w:w="3555" w:type="dxa"/>
            <w:tcMar/>
          </w:tcPr>
          <w:p w:rsidRPr="004D77DE" w:rsidR="3A9B1048" w:rsidP="3EE9727F" w:rsidRDefault="3C200C23" w14:paraId="67B2C5F5" w14:textId="4A66E5CB">
            <w:commentRangeStart w:id="61"/>
            <w:commentRangeStart w:id="62"/>
            <w:commentRangeStart w:id="63"/>
            <w:r w:rsidR="3533BE97">
              <w:rPr/>
              <w:t>Medarbejderstamkortet via link på mittest.au.dk</w:t>
            </w:r>
          </w:p>
          <w:p w:rsidRPr="004D77DE" w:rsidR="3A9B1048" w:rsidP="3A9B1048" w:rsidRDefault="5A78EFB6" w14:paraId="4CF81ACE" w14:textId="190E3DBA">
            <w:r w:rsidR="5CC4207F">
              <w:rPr/>
              <w:t>(Udvikling: mitwlw.au.dk)</w:t>
            </w:r>
            <w:commentRangeEnd w:id="61"/>
            <w:r>
              <w:rPr>
                <w:rStyle w:val="CommentReference"/>
              </w:rPr>
              <w:commentReference w:id="61"/>
            </w:r>
            <w:commentRangeEnd w:id="62"/>
            <w:r>
              <w:rPr>
                <w:rStyle w:val="CommentReference"/>
              </w:rPr>
              <w:commentReference w:id="62"/>
            </w:r>
            <w:commentRangeEnd w:id="63"/>
            <w:r>
              <w:rPr>
                <w:rStyle w:val="CommentReference"/>
              </w:rPr>
              <w:commentReference w:id="63"/>
            </w:r>
          </w:p>
        </w:tc>
        <w:tc>
          <w:tcPr>
            <w:tcW w:w="2715" w:type="dxa"/>
            <w:tcMar/>
          </w:tcPr>
          <w:p w:rsidRPr="004D77DE" w:rsidR="3A9B1048" w:rsidP="3A9B1048" w:rsidRDefault="6B0DEDF2" w14:paraId="5DEC05AC" w14:textId="56AD2916">
            <w:r w:rsidRPr="004D77DE">
              <w:t>Ja</w:t>
            </w:r>
          </w:p>
        </w:tc>
        <w:tc>
          <w:tcPr>
            <w:tcW w:w="2100" w:type="dxa"/>
            <w:tcMar/>
          </w:tcPr>
          <w:p w:rsidRPr="004D77DE" w:rsidR="3A9B1048" w:rsidP="3A9B1048" w:rsidRDefault="6B0DEDF2" w14:paraId="16FA4F7B" w14:textId="1C500FB9">
            <w:r w:rsidRPr="004D77DE">
              <w:t>Ja</w:t>
            </w:r>
          </w:p>
        </w:tc>
        <w:tc>
          <w:tcPr>
            <w:tcW w:w="990" w:type="dxa"/>
            <w:tcMar/>
          </w:tcPr>
          <w:p w:rsidRPr="004D77DE" w:rsidR="3A9B1048" w:rsidP="3A9B1048" w:rsidRDefault="6B0DEDF2" w14:paraId="3882771E" w14:textId="203270EA">
            <w:r w:rsidRPr="004D77DE">
              <w:t>Ja</w:t>
            </w:r>
          </w:p>
        </w:tc>
      </w:tr>
      <w:tr w:rsidR="6B0DEDF2" w:rsidTr="782F899A" w14:paraId="13EDF7E6" w14:textId="77777777">
        <w:tc>
          <w:tcPr>
            <w:tcW w:w="3555" w:type="dxa"/>
            <w:tcMar/>
          </w:tcPr>
          <w:p w:rsidRPr="004D77DE" w:rsidR="6B0DEDF2" w:rsidP="6B0DEDF2" w:rsidRDefault="6B0DEDF2" w14:paraId="2D247B74" w14:textId="0C1C1F3B">
            <w:r w:rsidRPr="004D77DE">
              <w:t>STADS60</w:t>
            </w:r>
          </w:p>
        </w:tc>
        <w:tc>
          <w:tcPr>
            <w:tcW w:w="2715" w:type="dxa"/>
            <w:tcMar/>
          </w:tcPr>
          <w:p w:rsidRPr="004D77DE" w:rsidR="6B0DEDF2" w:rsidP="6B0DEDF2" w:rsidRDefault="6B0DEDF2" w14:paraId="5AEA6CCA" w14:textId="17A814A3">
            <w:r w:rsidRPr="004D77DE">
              <w:t>Ja</w:t>
            </w:r>
          </w:p>
        </w:tc>
        <w:tc>
          <w:tcPr>
            <w:tcW w:w="2100" w:type="dxa"/>
            <w:tcMar/>
          </w:tcPr>
          <w:p w:rsidRPr="004D77DE" w:rsidR="6B0DEDF2" w:rsidP="6B0DEDF2" w:rsidRDefault="6B0DEDF2" w14:paraId="6C524ED0" w14:textId="396E24F3">
            <w:r w:rsidRPr="004D77DE">
              <w:t>Ja</w:t>
            </w:r>
          </w:p>
        </w:tc>
        <w:tc>
          <w:tcPr>
            <w:tcW w:w="990" w:type="dxa"/>
            <w:tcMar/>
          </w:tcPr>
          <w:p w:rsidRPr="004D77DE" w:rsidR="6B0DEDF2" w:rsidP="6B0DEDF2" w:rsidRDefault="6B0DEDF2" w14:paraId="1CE8D8AD" w14:textId="6FEC8DAF">
            <w:r w:rsidRPr="004D77DE">
              <w:t>Ja</w:t>
            </w:r>
          </w:p>
        </w:tc>
      </w:tr>
      <w:tr w:rsidR="004D77DE" w:rsidTr="782F899A" w14:paraId="0A848676" w14:textId="77777777">
        <w:tc>
          <w:tcPr>
            <w:tcW w:w="3555" w:type="dxa"/>
            <w:tcMar/>
          </w:tcPr>
          <w:p w:rsidRPr="004D77DE" w:rsidR="004D77DE" w:rsidP="6B0DEDF2" w:rsidRDefault="004D77DE" w14:paraId="06EFA591" w14:textId="56A6FFAA">
            <w:r>
              <w:t>SOA integrationsplatform</w:t>
            </w:r>
          </w:p>
        </w:tc>
        <w:tc>
          <w:tcPr>
            <w:tcW w:w="2715" w:type="dxa"/>
            <w:tcMar/>
          </w:tcPr>
          <w:p w:rsidRPr="004D77DE" w:rsidR="004D77DE" w:rsidP="6B0DEDF2" w:rsidRDefault="002A37DE" w14:paraId="32AF61C6" w14:textId="1E17881F">
            <w:r>
              <w:t xml:space="preserve">Ja </w:t>
            </w:r>
          </w:p>
        </w:tc>
        <w:tc>
          <w:tcPr>
            <w:tcW w:w="2100" w:type="dxa"/>
            <w:tcMar/>
          </w:tcPr>
          <w:p w:rsidRPr="004D77DE" w:rsidR="004D77DE" w:rsidP="6B0DEDF2" w:rsidRDefault="002A37DE" w14:paraId="0D46C851" w14:textId="335197D5">
            <w:r>
              <w:t>Ja</w:t>
            </w:r>
          </w:p>
        </w:tc>
        <w:tc>
          <w:tcPr>
            <w:tcW w:w="990" w:type="dxa"/>
            <w:tcMar/>
          </w:tcPr>
          <w:p w:rsidRPr="004D77DE" w:rsidR="004D77DE" w:rsidP="6B0DEDF2" w:rsidRDefault="002A37DE" w14:paraId="6F7F87AA" w14:textId="177FE971">
            <w:r>
              <w:t>Ja</w:t>
            </w:r>
          </w:p>
        </w:tc>
      </w:tr>
      <w:tr w:rsidR="004D77DE" w:rsidTr="782F899A" w14:paraId="6CB0EFE9" w14:textId="77777777">
        <w:tc>
          <w:tcPr>
            <w:tcW w:w="3555" w:type="dxa"/>
            <w:tcMar/>
          </w:tcPr>
          <w:p w:rsidR="004D77DE" w:rsidP="6B0DEDF2" w:rsidRDefault="004D77DE" w14:paraId="5EF8E98A" w14:textId="507EB447">
            <w:r>
              <w:t>Azure integrationsplatform</w:t>
            </w:r>
          </w:p>
        </w:tc>
        <w:tc>
          <w:tcPr>
            <w:tcW w:w="2715" w:type="dxa"/>
            <w:tcMar/>
          </w:tcPr>
          <w:p w:rsidRPr="004D77DE" w:rsidR="004D77DE" w:rsidP="6B0DEDF2" w:rsidRDefault="002A37DE" w14:paraId="0E244EC5" w14:textId="00F5E9DA">
            <w:r>
              <w:t>Ja</w:t>
            </w:r>
          </w:p>
        </w:tc>
        <w:tc>
          <w:tcPr>
            <w:tcW w:w="2100" w:type="dxa"/>
            <w:tcMar/>
          </w:tcPr>
          <w:p w:rsidRPr="004D77DE" w:rsidR="004D77DE" w:rsidP="6B0DEDF2" w:rsidRDefault="002A37DE" w14:paraId="21EE83CE" w14:textId="663393B6">
            <w:r>
              <w:t>Ja</w:t>
            </w:r>
          </w:p>
        </w:tc>
        <w:tc>
          <w:tcPr>
            <w:tcW w:w="990" w:type="dxa"/>
            <w:tcMar/>
          </w:tcPr>
          <w:p w:rsidRPr="004D77DE" w:rsidR="004D77DE" w:rsidP="6B0DEDF2" w:rsidRDefault="002A37DE" w14:paraId="56433E11" w14:textId="60C63899">
            <w:r w:rsidR="002A37DE">
              <w:rPr/>
              <w:t>Ja</w:t>
            </w:r>
          </w:p>
        </w:tc>
      </w:tr>
      <w:tr w:rsidR="782F899A" w:rsidTr="782F899A" w14:paraId="0AEF5C6A">
        <w:trPr>
          <w:trHeight w:val="300"/>
        </w:trPr>
        <w:tc>
          <w:tcPr>
            <w:tcW w:w="3555" w:type="dxa"/>
            <w:tcMar/>
          </w:tcPr>
          <w:p w:rsidR="204AF9B4" w:rsidP="782F899A" w:rsidRDefault="204AF9B4" w14:paraId="4974D2EA" w14:textId="3BD61106">
            <w:pPr>
              <w:pStyle w:val="Normal"/>
            </w:pPr>
            <w:r w:rsidR="204AF9B4">
              <w:rPr/>
              <w:t>WISEflow</w:t>
            </w:r>
          </w:p>
        </w:tc>
        <w:tc>
          <w:tcPr>
            <w:tcW w:w="2715" w:type="dxa"/>
            <w:tcMar/>
          </w:tcPr>
          <w:p w:rsidR="204AF9B4" w:rsidP="782F899A" w:rsidRDefault="204AF9B4" w14:paraId="6C28A934" w14:textId="273AC073">
            <w:pPr>
              <w:pStyle w:val="Normal"/>
            </w:pPr>
            <w:r w:rsidR="204AF9B4">
              <w:rPr/>
              <w:t>Ja</w:t>
            </w:r>
          </w:p>
        </w:tc>
        <w:tc>
          <w:tcPr>
            <w:tcW w:w="2100" w:type="dxa"/>
            <w:tcMar/>
          </w:tcPr>
          <w:p w:rsidR="204AF9B4" w:rsidP="782F899A" w:rsidRDefault="204AF9B4" w14:paraId="5FB847A8" w14:textId="0BB28BB4">
            <w:pPr>
              <w:pStyle w:val="Normal"/>
            </w:pPr>
            <w:r w:rsidR="204AF9B4">
              <w:rPr/>
              <w:t>(Ja)</w:t>
            </w:r>
          </w:p>
        </w:tc>
        <w:tc>
          <w:tcPr>
            <w:tcW w:w="990" w:type="dxa"/>
            <w:tcMar/>
          </w:tcPr>
          <w:p w:rsidR="204AF9B4" w:rsidP="782F899A" w:rsidRDefault="204AF9B4" w14:paraId="61633AA7" w14:textId="6A4C6A95">
            <w:pPr>
              <w:pStyle w:val="Normal"/>
            </w:pPr>
            <w:r w:rsidR="204AF9B4">
              <w:rPr/>
              <w:t>Ja</w:t>
            </w:r>
          </w:p>
        </w:tc>
      </w:tr>
      <w:tr w:rsidR="782F899A" w:rsidTr="782F899A" w14:paraId="0F51842F">
        <w:trPr>
          <w:trHeight w:val="300"/>
        </w:trPr>
        <w:tc>
          <w:tcPr>
            <w:tcW w:w="3555" w:type="dxa"/>
            <w:tcMar/>
          </w:tcPr>
          <w:p w:rsidR="204AF9B4" w:rsidP="782F899A" w:rsidRDefault="204AF9B4" w14:paraId="168BECA7" w14:textId="52BC71DF">
            <w:pPr>
              <w:pStyle w:val="Normal"/>
            </w:pPr>
            <w:r w:rsidR="204AF9B4">
              <w:rPr/>
              <w:t>mitStudie</w:t>
            </w:r>
          </w:p>
        </w:tc>
        <w:tc>
          <w:tcPr>
            <w:tcW w:w="2715" w:type="dxa"/>
            <w:tcMar/>
          </w:tcPr>
          <w:p w:rsidR="204AF9B4" w:rsidP="782F899A" w:rsidRDefault="204AF9B4" w14:paraId="26C5E6B2" w14:textId="098BBBD9">
            <w:pPr>
              <w:pStyle w:val="Normal"/>
            </w:pPr>
            <w:r w:rsidR="204AF9B4">
              <w:rPr/>
              <w:t>Ja</w:t>
            </w:r>
          </w:p>
        </w:tc>
        <w:tc>
          <w:tcPr>
            <w:tcW w:w="2100" w:type="dxa"/>
            <w:tcMar/>
          </w:tcPr>
          <w:p w:rsidR="204AF9B4" w:rsidP="782F899A" w:rsidRDefault="204AF9B4" w14:paraId="500A307B" w14:textId="6D616DB7">
            <w:pPr>
              <w:pStyle w:val="Normal"/>
            </w:pPr>
            <w:r w:rsidR="204AF9B4">
              <w:rPr/>
              <w:t>Ja</w:t>
            </w:r>
          </w:p>
        </w:tc>
        <w:tc>
          <w:tcPr>
            <w:tcW w:w="990" w:type="dxa"/>
            <w:tcMar/>
          </w:tcPr>
          <w:p w:rsidR="204AF9B4" w:rsidP="782F899A" w:rsidRDefault="204AF9B4" w14:paraId="693B6A7B" w14:textId="3A26EC27">
            <w:pPr>
              <w:pStyle w:val="Normal"/>
            </w:pPr>
            <w:r w:rsidR="204AF9B4">
              <w:rPr/>
              <w:t>Ja</w:t>
            </w:r>
          </w:p>
        </w:tc>
      </w:tr>
    </w:tbl>
    <w:p w:rsidR="782F899A" w:rsidP="782F899A" w:rsidRDefault="782F899A" w14:paraId="00D2BC8F" w14:textId="75CD520B">
      <w:pPr>
        <w:pStyle w:val="Normal"/>
        <w:rPr>
          <w:rFonts w:ascii="Segoe UI" w:hAnsi="Segoe UI" w:eastAsia="Segoe UI" w:cs="Segoe UI"/>
          <w:color w:val="333333"/>
          <w:sz w:val="18"/>
          <w:szCs w:val="18"/>
        </w:rPr>
      </w:pPr>
    </w:p>
    <w:p w:rsidR="3E092AFA" w:rsidP="782F899A" w:rsidRDefault="3E092AFA" w14:paraId="2B719DFC" w14:textId="5C58B73A">
      <w:pPr>
        <w:pStyle w:val="Normal"/>
      </w:pPr>
      <w:r w:rsidR="3E092AFA">
        <w:rPr/>
        <w:t xml:space="preserve">Følgende har adgang til </w:t>
      </w:r>
      <w:r w:rsidR="3E092AFA">
        <w:rPr/>
        <w:t>WISEflow</w:t>
      </w:r>
      <w:r w:rsidR="3E092AFA">
        <w:rPr/>
        <w:t xml:space="preserve"> testsystemer: </w:t>
      </w:r>
      <w:hyperlink r:id="R4d2d6da2578445aa">
        <w:r w:rsidRPr="782F899A" w:rsidR="3E092AFA">
          <w:rPr>
            <w:rStyle w:val="Hyperlink"/>
          </w:rPr>
          <w:t>WISEflow</w:t>
        </w:r>
        <w:r w:rsidRPr="782F899A" w:rsidR="3E092AFA">
          <w:rPr>
            <w:rStyle w:val="Hyperlink"/>
          </w:rPr>
          <w:t xml:space="preserve"> test</w:t>
        </w:r>
        <w:r w:rsidRPr="782F899A" w:rsidR="1D5B9D93">
          <w:rPr>
            <w:rStyle w:val="Hyperlink"/>
          </w:rPr>
          <w:t>brugere</w:t>
        </w:r>
      </w:hyperlink>
      <w:r w:rsidR="1D5B9D93">
        <w:rPr/>
        <w:t>.</w:t>
      </w:r>
    </w:p>
    <w:p w:rsidR="782F899A" w:rsidP="782F899A" w:rsidRDefault="782F899A" w14:paraId="7D5FCD19" w14:textId="44835F03">
      <w:pPr>
        <w:pStyle w:val="Normal"/>
      </w:pPr>
    </w:p>
    <w:p w:rsidR="76D7D849" w:rsidP="35000466" w:rsidRDefault="76D7D849" w14:paraId="5E568E41" w14:textId="36ABD37D">
      <w:r w:rsidRPr="74B3847B">
        <w:t>Det fælles integrationstestmiljø skal bookes forud for hver test jf. vejledning udarbejdet af AU ITs testenhed. Det skal desuden sikres, at der ikke pågår anden test i systemerne under test, som kan forstyrre testen og i værste fald give forkerte testresultater. Forud for en test bør det sikres, at testmiljøet er tilgængeligt, at der er hul igennem mellem systemerne under test, og at testerne kan logge på systemerne med de rigtige rettigheder og brugerroller.</w:t>
      </w:r>
    </w:p>
    <w:p w:rsidR="299F83D2" w:rsidP="299F83D2" w:rsidRDefault="299F83D2" w14:paraId="2B6D21B5" w14:textId="1464E897">
      <w:pPr>
        <w:rPr>
          <w:rFonts w:eastAsia="Yu Mincho"/>
        </w:rPr>
      </w:pPr>
    </w:p>
    <w:p w:rsidR="299F83D2" w:rsidP="0C47F262" w:rsidRDefault="05AA7DA5" w14:paraId="54B32198" w14:textId="2EDB17B1">
      <w:pPr>
        <w:pStyle w:val="Heading1"/>
      </w:pPr>
      <w:bookmarkStart w:name="_Toc121301378" w:id="69"/>
      <w:r>
        <w:t>Testværktøjer</w:t>
      </w:r>
      <w:bookmarkEnd w:id="69"/>
    </w:p>
    <w:p w:rsidR="299F83D2" w:rsidP="299F83D2" w:rsidRDefault="299F83D2" w14:paraId="3A51C025" w14:textId="30CF2AC4">
      <w:r w:rsidRPr="6B0DEDF2">
        <w:t>Der anvendes test management værktøjet Zephyr, som er et addon til JIRA. Værktøjet tilbyder sporbarhed mellem krav/stories, testcases og fejlrapporter. Zephyr anvendes til oprettelse og opbevaring af testcases, til testafvikling, til fremdriftsopgølgning og til status- og testrapportering.</w:t>
      </w:r>
    </w:p>
    <w:p w:rsidR="299F83D2" w:rsidP="299F83D2" w:rsidRDefault="299F83D2" w14:paraId="5F67A42C" w14:textId="62FA441C"/>
    <w:p w:rsidR="299F83D2" w:rsidP="299F83D2" w:rsidRDefault="299F83D2" w14:paraId="356AB892" w14:textId="6E036199">
      <w:r w:rsidRPr="299F83D2">
        <w:t xml:space="preserve">Zephyr er yderligere beskrevet i forhold til rollerne “tester” og “test manager” her: </w:t>
      </w:r>
      <w:hyperlink r:id="rId16">
        <w:r w:rsidRPr="299F83D2">
          <w:rPr>
            <w:rStyle w:val="Hyperlink"/>
          </w:rPr>
          <w:t>https://atlas.auit.au.dk/confluence/display/TEST/Kom+godt+i+gang+med+Zephyr</w:t>
        </w:r>
      </w:hyperlink>
      <w:r w:rsidRPr="299F83D2">
        <w:t>.</w:t>
      </w:r>
    </w:p>
    <w:p w:rsidR="299F83D2" w:rsidP="299F83D2" w:rsidRDefault="299F83D2" w14:paraId="4154CF3B" w14:textId="46F5E06E"/>
    <w:p w:rsidR="35000466" w:rsidP="35000466" w:rsidRDefault="35000466" w14:paraId="573B5D5B" w14:textId="54FC3662"/>
    <w:p w:rsidR="00941BE2" w:rsidP="0C47F262" w:rsidRDefault="24EE27D3" w14:paraId="19358058" w14:textId="6D75BCB6">
      <w:pPr>
        <w:pStyle w:val="Heading1"/>
      </w:pPr>
      <w:bookmarkStart w:name="_Toc798521675" w:id="70"/>
      <w:bookmarkStart w:name="_Toc121301379" w:id="71"/>
      <w:r>
        <w:t>Testdata</w:t>
      </w:r>
      <w:bookmarkEnd w:id="70"/>
      <w:bookmarkEnd w:id="71"/>
    </w:p>
    <w:p w:rsidR="5BD9224B" w:rsidP="3DC1D353" w:rsidRDefault="2A800FBB" w14:paraId="1FD73231" w14:textId="36A63C54">
      <w:pPr>
        <w:rPr>
          <w:rFonts w:eastAsia="Times New Roman"/>
        </w:rPr>
      </w:pPr>
      <w:r w:rsidRPr="782F899A" w:rsidR="2A800FBB">
        <w:rPr>
          <w:rFonts w:eastAsia="Times New Roman"/>
        </w:rPr>
        <w:t xml:space="preserve">Testdata leveres af </w:t>
      </w:r>
      <w:commentRangeStart w:id="72"/>
      <w:commentRangeStart w:id="73"/>
      <w:commentRangeStart w:id="74"/>
      <w:r w:rsidRPr="782F899A" w:rsidR="2A800FBB">
        <w:rPr>
          <w:rFonts w:eastAsia="Times New Roman"/>
        </w:rPr>
        <w:t>migreringssporet</w:t>
      </w:r>
      <w:commentRangeEnd w:id="72"/>
      <w:r>
        <w:rPr>
          <w:rStyle w:val="CommentReference"/>
        </w:rPr>
        <w:commentReference w:id="72"/>
      </w:r>
      <w:commentRangeEnd w:id="73"/>
      <w:r>
        <w:rPr>
          <w:rStyle w:val="CommentReference"/>
        </w:rPr>
        <w:commentReference w:id="73"/>
      </w:r>
      <w:commentRangeEnd w:id="74"/>
      <w:r>
        <w:rPr>
          <w:rStyle w:val="CommentReference"/>
        </w:rPr>
        <w:commentReference w:id="74"/>
      </w:r>
      <w:r w:rsidRPr="782F899A" w:rsidR="2A800FBB">
        <w:rPr>
          <w:rFonts w:eastAsia="Times New Roman"/>
        </w:rPr>
        <w:t xml:space="preserve">. Specifikke nødvendige data identificeres i forbindelse med testanalyse og testdesign-aktiviteterne. Så vidt muligt anvendes migreret data, men det kan være nødvendigt at konstruere data i specifikke testscenarier. </w:t>
      </w:r>
    </w:p>
    <w:p w:rsidR="0243B2C3" w:rsidP="35000466" w:rsidRDefault="0243B2C3" w14:paraId="4CA9B2A3" w14:textId="424A3F7D">
      <w:pPr>
        <w:rPr>
          <w:rFonts w:eastAsia="Times New Roman"/>
        </w:rPr>
      </w:pPr>
    </w:p>
    <w:p w:rsidR="35000466" w:rsidP="5BD9224B" w:rsidRDefault="0243B2C3" w14:paraId="598C1247" w14:textId="4D727037">
      <w:pPr>
        <w:rPr>
          <w:rFonts w:eastAsia="Times New Roman"/>
        </w:rPr>
      </w:pPr>
      <w:r w:rsidRPr="53FCA896">
        <w:rPr>
          <w:rFonts w:eastAsia="Times New Roman"/>
        </w:rPr>
        <w:t xml:space="preserve">Logiske </w:t>
      </w:r>
      <w:r w:rsidR="00735AB6">
        <w:rPr>
          <w:rFonts w:eastAsia="Times New Roman"/>
        </w:rPr>
        <w:t>Wiseflow</w:t>
      </w:r>
      <w:r w:rsidRPr="53FCA896">
        <w:rPr>
          <w:rFonts w:eastAsia="Times New Roman"/>
        </w:rPr>
        <w:t xml:space="preserve">-brugere defineres som en del af testdesign og identificeres og konfigureres med adgange og rettigheder i </w:t>
      </w:r>
      <w:r w:rsidR="00735AB6">
        <w:rPr>
          <w:rFonts w:eastAsia="Times New Roman"/>
        </w:rPr>
        <w:t>Wiseflow</w:t>
      </w:r>
      <w:r w:rsidRPr="53FCA896">
        <w:rPr>
          <w:rFonts w:eastAsia="Times New Roman"/>
        </w:rPr>
        <w:t xml:space="preserve">, enten som en del af testdesignet eller i forbindelse med afvikling af testen. </w:t>
      </w:r>
    </w:p>
    <w:p w:rsidR="35000466" w:rsidP="782F899A" w:rsidRDefault="35000466" w14:paraId="259DFB8C" w14:textId="7DBF4D7F">
      <w:pPr>
        <w:pStyle w:val="Normal"/>
      </w:pPr>
    </w:p>
    <w:p w:rsidR="35000466" w:rsidP="3EE9727F" w:rsidRDefault="64855F99" w14:paraId="77857AD0" w14:textId="3A4F5B30">
      <w:pPr>
        <w:rPr>
          <w:rFonts w:eastAsia="Times New Roman"/>
          <w:strike/>
        </w:rPr>
      </w:pPr>
      <w:r w:rsidRPr="74B3847B">
        <w:rPr>
          <w:rFonts w:eastAsia="Times New Roman"/>
        </w:rPr>
        <w:t xml:space="preserve">I forbindelse med end-to-end testen sker identifikation og anskaffelse af relevant testdata af kildesystemernes systemejer/systemansvarlige forud for </w:t>
      </w:r>
      <w:r w:rsidRPr="74B3847B" w:rsidR="514667CF">
        <w:rPr>
          <w:rFonts w:eastAsia="Times New Roman"/>
        </w:rPr>
        <w:t>afvikling af de enkelte testniveauer for de specifikke services.</w:t>
      </w:r>
    </w:p>
    <w:p w:rsidR="3EE9727F" w:rsidP="3EE9727F" w:rsidRDefault="3EE9727F" w14:paraId="62D17229" w14:textId="244E1017"/>
    <w:p w:rsidR="00941BE2" w:rsidP="0C47F262" w:rsidRDefault="24EE27D3" w14:paraId="6BB08C13" w14:textId="5B7C0EF7">
      <w:pPr>
        <w:pStyle w:val="Heading1"/>
      </w:pPr>
      <w:bookmarkStart w:name="_Toc1724069416" w:id="76"/>
      <w:bookmarkStart w:name="_Toc121301380" w:id="77"/>
      <w:r>
        <w:t>Indgangs-, udgangs-, suspensions- og genoptagelseskriterier</w:t>
      </w:r>
      <w:bookmarkEnd w:id="76"/>
      <w:bookmarkEnd w:id="77"/>
    </w:p>
    <w:p w:rsidR="35000466" w:rsidP="0C47F262" w:rsidRDefault="35000466" w14:paraId="5DEEB5FF" w14:textId="27102E3A">
      <w:pPr>
        <w:spacing w:line="259" w:lineRule="auto"/>
        <w:rPr>
          <w:rFonts w:eastAsia="Times New Roman"/>
        </w:rPr>
      </w:pPr>
    </w:p>
    <w:p w:rsidR="35000466" w:rsidP="0C47F262" w:rsidRDefault="2076423D" w14:paraId="33DC70E9" w14:textId="0E666DD0">
      <w:pPr>
        <w:pStyle w:val="Heading2"/>
        <w:rPr>
          <w:rFonts w:ascii="Calibri Light" w:hAnsi="Calibri Light"/>
        </w:rPr>
      </w:pPr>
      <w:bookmarkStart w:name="_Toc121301381" w:id="78"/>
      <w:commentRangeStart w:id="79"/>
      <w:r w:rsidR="2076423D">
        <w:rPr/>
        <w:t>Indgangskriterie – statisk test</w:t>
      </w:r>
      <w:bookmarkEnd w:id="78"/>
      <w:r w:rsidR="2076423D">
        <w:rPr/>
        <w:t xml:space="preserve"> </w:t>
      </w:r>
      <w:commentRangeEnd w:id="79"/>
      <w:r>
        <w:rPr>
          <w:rStyle w:val="CommentReference"/>
        </w:rPr>
        <w:commentReference w:id="79"/>
      </w:r>
    </w:p>
    <w:p w:rsidR="35000466" w:rsidP="0C47F262" w:rsidRDefault="0C47F262" w14:paraId="4C9064E2" w14:textId="5357B077">
      <w:pPr>
        <w:spacing w:line="259" w:lineRule="auto"/>
      </w:pPr>
      <w:r w:rsidRPr="53264C1B">
        <w:rPr>
          <w:rFonts w:eastAsia="Times New Roman"/>
        </w:rPr>
        <w:t>Statisk test kan starte</w:t>
      </w:r>
      <w:r w:rsidRPr="53264C1B" w:rsidR="46E95CE2">
        <w:rPr>
          <w:rFonts w:eastAsia="Times New Roman"/>
        </w:rPr>
        <w:t xml:space="preserve">, </w:t>
      </w:r>
      <w:r w:rsidRPr="53264C1B">
        <w:rPr>
          <w:rFonts w:eastAsia="Times New Roman"/>
        </w:rPr>
        <w:t>når disse kriterier er opfyldt.</w:t>
      </w:r>
    </w:p>
    <w:p w:rsidR="35000466" w:rsidP="003611E2" w:rsidRDefault="0C47F262" w14:paraId="3E81C1CA" w14:textId="1781F84A">
      <w:pPr>
        <w:pStyle w:val="ListParagraph"/>
        <w:numPr>
          <w:ilvl w:val="0"/>
          <w:numId w:val="10"/>
        </w:numPr>
        <w:spacing w:line="259" w:lineRule="auto"/>
        <w:rPr>
          <w:rFonts w:eastAsia="Times New Roman"/>
        </w:rPr>
      </w:pPr>
      <w:r w:rsidRPr="0C47F262">
        <w:rPr>
          <w:rFonts w:eastAsia="Times New Roman"/>
        </w:rPr>
        <w:t>Der er truffet aftale om revieweres deltagelse.</w:t>
      </w:r>
    </w:p>
    <w:p w:rsidR="35000466" w:rsidP="003611E2" w:rsidRDefault="0C47F262" w14:paraId="04148507" w14:textId="1AF5131A">
      <w:pPr>
        <w:pStyle w:val="ListParagraph"/>
        <w:numPr>
          <w:ilvl w:val="0"/>
          <w:numId w:val="10"/>
        </w:numPr>
        <w:spacing w:line="259" w:lineRule="auto"/>
        <w:rPr>
          <w:rFonts w:eastAsia="Times New Roman"/>
        </w:rPr>
      </w:pPr>
      <w:r w:rsidRPr="0C47F262">
        <w:rPr>
          <w:rFonts w:eastAsia="Times New Roman"/>
        </w:rPr>
        <w:t>Artefacten under review er frozen, så reviewere arbejder på samme version.</w:t>
      </w:r>
    </w:p>
    <w:p w:rsidR="35000466" w:rsidP="003611E2" w:rsidRDefault="0C47F262" w14:paraId="26E8E232" w14:textId="3D103F00">
      <w:pPr>
        <w:pStyle w:val="ListParagraph"/>
        <w:numPr>
          <w:ilvl w:val="0"/>
          <w:numId w:val="10"/>
        </w:numPr>
        <w:spacing w:line="259" w:lineRule="auto"/>
        <w:rPr>
          <w:rFonts w:eastAsia="Times New Roman"/>
        </w:rPr>
      </w:pPr>
      <w:r w:rsidRPr="0C47F262">
        <w:rPr>
          <w:rFonts w:eastAsia="Times New Roman"/>
        </w:rPr>
        <w:t xml:space="preserve">Forventninger til den individuelle reviewer er kommunikeret på skrift og i god tid. </w:t>
      </w:r>
    </w:p>
    <w:p w:rsidR="35000466" w:rsidP="0C47F262" w:rsidRDefault="0C47F262" w14:paraId="6EA5C91D" w14:textId="69DB5E3E">
      <w:pPr>
        <w:spacing w:line="259" w:lineRule="auto"/>
      </w:pPr>
      <w:r w:rsidRPr="53FCA896">
        <w:rPr>
          <w:rFonts w:eastAsia="Times New Roman"/>
        </w:rPr>
        <w:t xml:space="preserve">  </w:t>
      </w:r>
    </w:p>
    <w:p w:rsidR="35000466" w:rsidP="0C47F262" w:rsidRDefault="0C47F262" w14:paraId="74EF02B8" w14:textId="53B20DB2">
      <w:pPr>
        <w:pStyle w:val="Heading2"/>
        <w:rPr>
          <w:rFonts w:ascii="Calibri Light" w:hAnsi="Calibri Light"/>
        </w:rPr>
      </w:pPr>
      <w:bookmarkStart w:name="_Toc121301382" w:id="80"/>
      <w:r w:rsidRPr="53FCA896">
        <w:t>Indgangskriterie - komponenttest</w:t>
      </w:r>
      <w:bookmarkEnd w:id="80"/>
    </w:p>
    <w:p w:rsidR="35000466" w:rsidP="0C47F262" w:rsidRDefault="0C47F262" w14:paraId="02912EA8" w14:textId="4E45F7BC">
      <w:pPr>
        <w:spacing w:line="259" w:lineRule="auto"/>
      </w:pPr>
      <w:r w:rsidRPr="5C0D62A8" w:rsidR="0C47F262">
        <w:rPr>
          <w:rFonts w:eastAsia="Times New Roman"/>
        </w:rPr>
        <w:t>Komponenttest kan starte</w:t>
      </w:r>
      <w:r w:rsidRPr="5C0D62A8" w:rsidR="5BED214D">
        <w:rPr>
          <w:rFonts w:eastAsia="Times New Roman"/>
        </w:rPr>
        <w:t>,</w:t>
      </w:r>
      <w:r w:rsidRPr="5C0D62A8" w:rsidR="0C47F262">
        <w:rPr>
          <w:rFonts w:eastAsia="Times New Roman"/>
        </w:rPr>
        <w:t xml:space="preserve"> når følgende kriterier er opfyldt eller redegjort for:</w:t>
      </w:r>
    </w:p>
    <w:p w:rsidR="7483AEA6" w:rsidP="5C0D62A8" w:rsidRDefault="7483AEA6" w14:paraId="2A55890E" w14:textId="7460869A">
      <w:pPr>
        <w:pStyle w:val="ListParagraph"/>
        <w:numPr>
          <w:ilvl w:val="0"/>
          <w:numId w:val="9"/>
        </w:numPr>
        <w:bidi w:val="0"/>
        <w:spacing w:before="0" w:beforeAutospacing="off" w:after="0" w:afterAutospacing="off" w:line="259" w:lineRule="auto"/>
        <w:ind w:left="720" w:right="0" w:hanging="360"/>
        <w:jc w:val="left"/>
        <w:rPr>
          <w:rFonts w:eastAsia="Times New Roman"/>
          <w:noProof w:val="0"/>
          <w:lang w:val="da-DK"/>
        </w:rPr>
      </w:pPr>
      <w:r w:rsidRPr="5C0D62A8" w:rsidR="7483AEA6">
        <w:rPr>
          <w:rFonts w:eastAsia="Times New Roman"/>
          <w:noProof w:val="0"/>
          <w:lang w:val="da-DK"/>
        </w:rPr>
        <w:t xml:space="preserve">Testcases er </w:t>
      </w:r>
      <w:r w:rsidRPr="5C0D62A8" w:rsidR="7483AEA6">
        <w:rPr>
          <w:rFonts w:eastAsia="Times New Roman"/>
          <w:noProof w:val="0"/>
          <w:lang w:val="da-DK"/>
        </w:rPr>
        <w:t>reviewet</w:t>
      </w:r>
      <w:r w:rsidRPr="5C0D62A8" w:rsidR="7483AEA6">
        <w:rPr>
          <w:rFonts w:eastAsia="Times New Roman"/>
          <w:noProof w:val="0"/>
          <w:lang w:val="da-DK"/>
        </w:rPr>
        <w:t xml:space="preserve"> og godkendt </w:t>
      </w:r>
    </w:p>
    <w:p w:rsidR="7483AEA6" w:rsidP="5C0D62A8" w:rsidRDefault="7483AEA6" w14:paraId="44B6F4F0" w14:textId="57B9F7B2">
      <w:pPr>
        <w:pStyle w:val="ListParagraph"/>
        <w:numPr>
          <w:ilvl w:val="0"/>
          <w:numId w:val="9"/>
        </w:numPr>
        <w:bidi w:val="0"/>
        <w:spacing w:before="0" w:beforeAutospacing="off" w:after="0" w:afterAutospacing="off" w:line="259" w:lineRule="auto"/>
        <w:ind w:left="720" w:right="0" w:hanging="360"/>
        <w:jc w:val="left"/>
        <w:rPr>
          <w:rFonts w:eastAsia="Times New Roman"/>
          <w:noProof w:val="0"/>
          <w:lang w:val="da-DK"/>
        </w:rPr>
      </w:pPr>
      <w:r w:rsidRPr="5C0D62A8" w:rsidR="7483AEA6">
        <w:rPr>
          <w:rFonts w:eastAsia="Times New Roman"/>
          <w:noProof w:val="0"/>
          <w:lang w:val="da-DK"/>
        </w:rPr>
        <w:t>Test cases er defineret i automatiseringsværktøjet</w:t>
      </w:r>
    </w:p>
    <w:p w:rsidR="7483AEA6" w:rsidP="5C0D62A8" w:rsidRDefault="7483AEA6" w14:paraId="4F3E0433" w14:textId="30342965">
      <w:pPr>
        <w:pStyle w:val="ListParagraph"/>
        <w:numPr>
          <w:ilvl w:val="0"/>
          <w:numId w:val="9"/>
        </w:numPr>
        <w:bidi w:val="0"/>
        <w:spacing w:before="0" w:beforeAutospacing="off" w:after="0" w:afterAutospacing="off" w:line="259" w:lineRule="auto"/>
        <w:ind w:left="720" w:right="0" w:hanging="360"/>
        <w:jc w:val="left"/>
        <w:rPr>
          <w:rFonts w:eastAsia="Times New Roman"/>
          <w:noProof w:val="0"/>
          <w:lang w:val="da-DK"/>
        </w:rPr>
      </w:pPr>
      <w:r w:rsidRPr="5C0D62A8" w:rsidR="7483AEA6">
        <w:rPr>
          <w:rFonts w:eastAsia="Times New Roman"/>
          <w:noProof w:val="0"/>
          <w:lang w:val="da-DK"/>
        </w:rPr>
        <w:t>Testdata er tilgængelige</w:t>
      </w:r>
    </w:p>
    <w:p w:rsidR="35000466" w:rsidP="0C47F262" w:rsidRDefault="0C47F262" w14:paraId="504E5344" w14:textId="4BF155C5">
      <w:pPr>
        <w:spacing w:line="259" w:lineRule="auto"/>
      </w:pPr>
      <w:r w:rsidRPr="0C47F262">
        <w:rPr>
          <w:rFonts w:eastAsia="Times New Roman"/>
        </w:rPr>
        <w:t xml:space="preserve"> </w:t>
      </w:r>
    </w:p>
    <w:p w:rsidR="35000466" w:rsidP="0C47F262" w:rsidRDefault="0C47F262" w14:paraId="3B5F275C" w14:textId="745B3489">
      <w:pPr>
        <w:pStyle w:val="Heading2"/>
        <w:rPr>
          <w:rFonts w:ascii="Calibri Light" w:hAnsi="Calibri Light"/>
        </w:rPr>
      </w:pPr>
      <w:bookmarkStart w:name="_Toc121301383" w:id="81"/>
      <w:r w:rsidRPr="53FCA896">
        <w:t>Indgangskriterie – Komponentintegrationstest</w:t>
      </w:r>
      <w:bookmarkEnd w:id="81"/>
    </w:p>
    <w:p w:rsidR="35000466" w:rsidP="0C47F262" w:rsidRDefault="0C47F262" w14:paraId="0F53747A" w14:textId="0E282CD3">
      <w:pPr>
        <w:spacing w:line="259" w:lineRule="auto"/>
      </w:pPr>
      <w:r w:rsidRPr="53264C1B">
        <w:rPr>
          <w:rFonts w:eastAsia="Times New Roman"/>
        </w:rPr>
        <w:t>Komponentintegrationstest kan starte</w:t>
      </w:r>
      <w:r w:rsidRPr="53264C1B" w:rsidR="7E807614">
        <w:rPr>
          <w:rFonts w:eastAsia="Times New Roman"/>
        </w:rPr>
        <w:t>,</w:t>
      </w:r>
      <w:r w:rsidRPr="53264C1B">
        <w:rPr>
          <w:rFonts w:eastAsia="Times New Roman"/>
        </w:rPr>
        <w:t xml:space="preserve"> når følgende kriterier er opfyldt eller redegjort for:</w:t>
      </w:r>
    </w:p>
    <w:p w:rsidR="35000466" w:rsidP="003611E2" w:rsidRDefault="0C47F262" w14:paraId="642743F6" w14:textId="569418A6">
      <w:pPr>
        <w:pStyle w:val="ListParagraph"/>
        <w:numPr>
          <w:ilvl w:val="0"/>
          <w:numId w:val="8"/>
        </w:numPr>
        <w:spacing w:line="259" w:lineRule="auto"/>
        <w:rPr>
          <w:rFonts w:eastAsia="Times New Roman"/>
        </w:rPr>
      </w:pPr>
      <w:r w:rsidRPr="0C47F262">
        <w:rPr>
          <w:rFonts w:eastAsia="Times New Roman"/>
        </w:rPr>
        <w:t xml:space="preserve">Komponenttest af de involverede komponenter er udført med et tilfredsstillende resultat. </w:t>
      </w:r>
    </w:p>
    <w:p w:rsidR="35000466" w:rsidP="003611E2" w:rsidRDefault="0C47F262" w14:paraId="55537330" w14:textId="669A33CD">
      <w:pPr>
        <w:pStyle w:val="ListParagraph"/>
        <w:numPr>
          <w:ilvl w:val="0"/>
          <w:numId w:val="8"/>
        </w:numPr>
        <w:spacing w:line="259" w:lineRule="auto"/>
        <w:rPr>
          <w:rFonts w:eastAsia="Times New Roman"/>
        </w:rPr>
      </w:pPr>
      <w:r w:rsidRPr="5C0D62A8" w:rsidR="0C47F262">
        <w:rPr>
          <w:rFonts w:eastAsia="Times New Roman"/>
        </w:rPr>
        <w:t>Defects</w:t>
      </w:r>
      <w:r w:rsidRPr="5C0D62A8" w:rsidR="0C47F262">
        <w:rPr>
          <w:rFonts w:eastAsia="Times New Roman"/>
        </w:rPr>
        <w:t xml:space="preserve"> fundet under komponenttest, er – om muligt – </w:t>
      </w:r>
      <w:r w:rsidRPr="5C0D62A8" w:rsidR="0C47F262">
        <w:rPr>
          <w:rFonts w:eastAsia="Times New Roman"/>
        </w:rPr>
        <w:t>fixed</w:t>
      </w:r>
      <w:r w:rsidRPr="5C0D62A8" w:rsidR="6C89B07B">
        <w:rPr>
          <w:rFonts w:eastAsia="Times New Roman"/>
        </w:rPr>
        <w:t>,</w:t>
      </w:r>
      <w:r w:rsidRPr="5C0D62A8" w:rsidR="0C47F262">
        <w:rPr>
          <w:rFonts w:eastAsia="Times New Roman"/>
        </w:rPr>
        <w:t xml:space="preserve"> før komponentintegrationstesten påbegyndes eller alternativt redegjort for.</w:t>
      </w:r>
    </w:p>
    <w:p w:rsidR="27D3A36B" w:rsidP="5C0D62A8" w:rsidRDefault="27D3A36B" w14:paraId="088ED7F5" w14:textId="515B0826">
      <w:pPr>
        <w:pStyle w:val="ListParagraph"/>
        <w:numPr>
          <w:ilvl w:val="0"/>
          <w:numId w:val="8"/>
        </w:numPr>
        <w:spacing w:line="259" w:lineRule="auto"/>
        <w:rPr>
          <w:rFonts w:eastAsia="Times New Roman"/>
          <w:noProof w:val="0"/>
          <w:lang w:val="da-DK"/>
        </w:rPr>
      </w:pPr>
      <w:r w:rsidRPr="5C0D62A8" w:rsidR="27D3A36B">
        <w:rPr>
          <w:rFonts w:ascii="Times New Roman" w:hAnsi="Times New Roman" w:eastAsia="Times New Roman" w:cs="Times New Roman" w:eastAsiaTheme="minorEastAsia"/>
          <w:noProof w:val="0"/>
          <w:sz w:val="24"/>
          <w:szCs w:val="24"/>
          <w:lang w:val="da-DK"/>
        </w:rPr>
        <w:t>Detailspecifikationen er endelig og godkendt</w:t>
      </w:r>
    </w:p>
    <w:p w:rsidR="27D3A36B" w:rsidP="5C0D62A8" w:rsidRDefault="27D3A36B" w14:paraId="6706783E" w14:textId="3C3324C9">
      <w:pPr>
        <w:pStyle w:val="ListParagraph"/>
        <w:numPr>
          <w:ilvl w:val="0"/>
          <w:numId w:val="8"/>
        </w:numPr>
        <w:jc w:val="left"/>
        <w:rPr>
          <w:rFonts w:eastAsia="Times New Roman"/>
          <w:noProof w:val="0"/>
          <w:lang w:val="da-DK"/>
        </w:rPr>
      </w:pPr>
      <w:r w:rsidRPr="5C0D62A8" w:rsidR="27D3A36B">
        <w:rPr>
          <w:rFonts w:ascii="Times New Roman" w:hAnsi="Times New Roman" w:eastAsia="Times New Roman" w:cs="Times New Roman" w:eastAsiaTheme="minorEastAsia"/>
          <w:noProof w:val="0"/>
          <w:sz w:val="24"/>
          <w:szCs w:val="24"/>
          <w:lang w:val="da-DK"/>
        </w:rPr>
        <w:t xml:space="preserve">Testcases er </w:t>
      </w:r>
      <w:r w:rsidRPr="5C0D62A8" w:rsidR="27D3A36B">
        <w:rPr>
          <w:rFonts w:ascii="Times New Roman" w:hAnsi="Times New Roman" w:eastAsia="Times New Roman" w:cs="Times New Roman" w:eastAsiaTheme="minorEastAsia"/>
          <w:noProof w:val="0"/>
          <w:sz w:val="24"/>
          <w:szCs w:val="24"/>
          <w:lang w:val="da-DK"/>
        </w:rPr>
        <w:t>reviewet</w:t>
      </w:r>
      <w:r w:rsidRPr="5C0D62A8" w:rsidR="27D3A36B">
        <w:rPr>
          <w:rFonts w:ascii="Times New Roman" w:hAnsi="Times New Roman" w:eastAsia="Times New Roman" w:cs="Times New Roman" w:eastAsiaTheme="minorEastAsia"/>
          <w:noProof w:val="0"/>
          <w:sz w:val="24"/>
          <w:szCs w:val="24"/>
          <w:lang w:val="da-DK"/>
        </w:rPr>
        <w:t xml:space="preserve"> og godkendte</w:t>
      </w:r>
    </w:p>
    <w:p w:rsidR="27D3A36B" w:rsidP="5C0D62A8" w:rsidRDefault="27D3A36B" w14:paraId="5DD52921" w14:textId="4AABD420">
      <w:pPr>
        <w:pStyle w:val="ListParagraph"/>
        <w:numPr>
          <w:ilvl w:val="0"/>
          <w:numId w:val="8"/>
        </w:numPr>
        <w:jc w:val="left"/>
        <w:rPr>
          <w:rFonts w:eastAsia="Times New Roman"/>
          <w:noProof w:val="0"/>
          <w:lang w:val="da-DK"/>
        </w:rPr>
      </w:pPr>
      <w:r w:rsidRPr="5C0D62A8" w:rsidR="27D3A36B">
        <w:rPr>
          <w:rFonts w:ascii="Times New Roman" w:hAnsi="Times New Roman" w:eastAsia="Times New Roman" w:cs="Times New Roman" w:eastAsiaTheme="minorEastAsia"/>
          <w:noProof w:val="0"/>
          <w:sz w:val="24"/>
          <w:szCs w:val="24"/>
          <w:lang w:val="da-DK"/>
        </w:rPr>
        <w:t>Test cases er defineret i automatiseringsværktøjet</w:t>
      </w:r>
    </w:p>
    <w:p w:rsidR="27D3A36B" w:rsidP="5C0D62A8" w:rsidRDefault="27D3A36B" w14:paraId="6A79CBBA" w14:textId="1640C3B3">
      <w:pPr>
        <w:pStyle w:val="ListParagraph"/>
        <w:numPr>
          <w:ilvl w:val="0"/>
          <w:numId w:val="8"/>
        </w:numPr>
        <w:jc w:val="left"/>
        <w:rPr>
          <w:rFonts w:eastAsia="Times New Roman"/>
          <w:noProof w:val="0"/>
          <w:lang w:val="da-DK"/>
        </w:rPr>
      </w:pPr>
      <w:r w:rsidRPr="5C0D62A8" w:rsidR="27D3A36B">
        <w:rPr>
          <w:rFonts w:ascii="Times New Roman" w:hAnsi="Times New Roman" w:eastAsia="Times New Roman" w:cs="Times New Roman" w:eastAsiaTheme="minorEastAsia"/>
          <w:noProof w:val="0"/>
          <w:sz w:val="24"/>
          <w:szCs w:val="24"/>
          <w:lang w:val="da-DK"/>
        </w:rPr>
        <w:t>Testdata er tilgængelige</w:t>
      </w:r>
    </w:p>
    <w:p w:rsidR="35000466" w:rsidP="0C47F262" w:rsidRDefault="0C47F262" w14:paraId="01739CC4" w14:textId="7DBD4608">
      <w:pPr>
        <w:spacing w:line="259" w:lineRule="auto"/>
      </w:pPr>
      <w:r w:rsidRPr="53FCA896">
        <w:rPr>
          <w:rFonts w:eastAsia="Times New Roman"/>
        </w:rPr>
        <w:t xml:space="preserve">  </w:t>
      </w:r>
    </w:p>
    <w:p w:rsidR="00B3280B" w:rsidP="0C47F262" w:rsidRDefault="00B3280B" w14:paraId="310DC10C" w14:textId="3C834982">
      <w:pPr>
        <w:pStyle w:val="Heading2"/>
      </w:pPr>
      <w:bookmarkStart w:name="_Toc121301385" w:id="82"/>
      <w:r>
        <w:t xml:space="preserve">Indgangskriterie – løbende E2E test </w:t>
      </w:r>
    </w:p>
    <w:p w:rsidR="00B3280B" w:rsidP="00B3280B" w:rsidRDefault="00B3280B" w14:paraId="0D7FF1A3" w14:textId="6CFB56D8">
      <w:pPr>
        <w:pStyle w:val="ListParagraph"/>
        <w:numPr>
          <w:ilvl w:val="0"/>
          <w:numId w:val="8"/>
        </w:numPr>
        <w:spacing w:line="259" w:lineRule="auto"/>
        <w:rPr>
          <w:rFonts w:eastAsia="Times New Roman"/>
        </w:rPr>
      </w:pPr>
      <w:r w:rsidRPr="5C0D62A8" w:rsidR="00B3280B">
        <w:rPr>
          <w:rFonts w:eastAsia="Times New Roman"/>
        </w:rPr>
        <w:t xml:space="preserve">Testcases </w:t>
      </w:r>
      <w:r w:rsidRPr="5C0D62A8" w:rsidR="00B3280B">
        <w:rPr>
          <w:rFonts w:eastAsia="Times New Roman"/>
        </w:rPr>
        <w:t>er skrevet</w:t>
      </w:r>
      <w:r w:rsidRPr="5C0D62A8" w:rsidR="00B3280B">
        <w:rPr>
          <w:rFonts w:eastAsia="Times New Roman"/>
        </w:rPr>
        <w:t>.</w:t>
      </w:r>
    </w:p>
    <w:p w:rsidR="00B3280B" w:rsidP="00B3280B" w:rsidRDefault="00B3280B" w14:paraId="12117A89" w14:textId="70CA4546">
      <w:pPr>
        <w:pStyle w:val="ListParagraph"/>
        <w:numPr>
          <w:ilvl w:val="0"/>
          <w:numId w:val="8"/>
        </w:numPr>
        <w:spacing w:line="259" w:lineRule="auto"/>
        <w:rPr>
          <w:rFonts w:eastAsia="Times New Roman"/>
        </w:rPr>
      </w:pPr>
      <w:commentRangeStart w:id="83"/>
      <w:r w:rsidRPr="5C0D62A8" w:rsidR="00B3280B">
        <w:rPr>
          <w:rFonts w:eastAsia="Times New Roman"/>
        </w:rPr>
        <w:t>S</w:t>
      </w:r>
      <w:r w:rsidRPr="5C0D62A8" w:rsidR="4585B1A8">
        <w:rPr>
          <w:rFonts w:eastAsia="Times New Roman"/>
        </w:rPr>
        <w:t>print</w:t>
      </w:r>
      <w:r w:rsidRPr="5C0D62A8" w:rsidR="00B3280B">
        <w:rPr>
          <w:rFonts w:eastAsia="Times New Roman"/>
        </w:rPr>
        <w:t xml:space="preserve"> testplan</w:t>
      </w:r>
      <w:commentRangeEnd w:id="83"/>
      <w:r>
        <w:rPr>
          <w:rStyle w:val="CommentReference"/>
        </w:rPr>
        <w:commentReference w:id="83"/>
      </w:r>
      <w:r w:rsidRPr="5C0D62A8" w:rsidR="00B3280B">
        <w:rPr>
          <w:rFonts w:eastAsia="Times New Roman"/>
        </w:rPr>
        <w:t xml:space="preserve"> er etableret.</w:t>
      </w:r>
      <w:commentRangeStart w:id="84"/>
      <w:r w:rsidRPr="5C0D62A8" w:rsidR="00B3280B">
        <w:rPr>
          <w:rFonts w:eastAsia="Times New Roman"/>
        </w:rPr>
        <w:t xml:space="preserve"> I det agile setup kan det evt. være i form af en testcycle, som refereres fra en confluence side.</w:t>
      </w:r>
      <w:commentRangeEnd w:id="84"/>
      <w:r>
        <w:rPr>
          <w:rStyle w:val="CommentReference"/>
        </w:rPr>
        <w:commentReference w:id="84"/>
      </w:r>
    </w:p>
    <w:p w:rsidR="00B3280B" w:rsidP="00B3280B" w:rsidRDefault="00B3280B" w14:paraId="7101048E" w14:textId="74E50C30">
      <w:pPr>
        <w:pStyle w:val="ListParagraph"/>
        <w:numPr>
          <w:ilvl w:val="0"/>
          <w:numId w:val="8"/>
        </w:numPr>
        <w:spacing w:line="259" w:lineRule="auto"/>
        <w:rPr>
          <w:rFonts w:eastAsia="Times New Roman"/>
        </w:rPr>
      </w:pPr>
      <w:r w:rsidRPr="5C0D62A8" w:rsidR="00B3280B">
        <w:rPr>
          <w:rFonts w:eastAsia="Times New Roman"/>
        </w:rPr>
        <w:t xml:space="preserve">Definition of Done er opfyldt for de involverede komponenter. </w:t>
      </w:r>
    </w:p>
    <w:p w:rsidR="00B3280B" w:rsidP="00B3280B" w:rsidRDefault="00B3280B" w14:paraId="481BA9FB" w14:textId="1A8616DA">
      <w:pPr>
        <w:pStyle w:val="ListParagraph"/>
        <w:numPr>
          <w:ilvl w:val="0"/>
          <w:numId w:val="8"/>
        </w:numPr>
        <w:spacing w:line="259" w:lineRule="auto"/>
        <w:rPr>
          <w:rFonts w:eastAsia="Times New Roman"/>
        </w:rPr>
      </w:pPr>
      <w:r w:rsidRPr="5C0D62A8" w:rsidR="00B3280B">
        <w:rPr>
          <w:rFonts w:eastAsia="Times New Roman"/>
        </w:rPr>
        <w:t xml:space="preserve">Komponenttest af de involverede komponenter er udført med et tilfredsstillende resultat. </w:t>
      </w:r>
    </w:p>
    <w:p w:rsidR="00B3280B" w:rsidP="00B3280B" w:rsidRDefault="00B3280B" w14:paraId="2527740D" w14:textId="2978365E">
      <w:pPr>
        <w:pStyle w:val="ListParagraph"/>
        <w:numPr>
          <w:ilvl w:val="0"/>
          <w:numId w:val="8"/>
        </w:numPr>
        <w:spacing w:line="259" w:lineRule="auto"/>
        <w:rPr>
          <w:rFonts w:eastAsia="Times New Roman"/>
        </w:rPr>
      </w:pPr>
      <w:r w:rsidRPr="5C0D62A8" w:rsidR="00B3280B">
        <w:rPr>
          <w:rFonts w:eastAsia="Times New Roman"/>
        </w:rPr>
        <w:t>Komponentintegrationstest af de involverede komponenter er udført med et tilfredsstillende resultat.</w:t>
      </w:r>
    </w:p>
    <w:p w:rsidR="00B3280B" w:rsidP="00B3280B" w:rsidRDefault="00B3280B" w14:paraId="7B9E0299" w14:textId="06053E31">
      <w:pPr>
        <w:pStyle w:val="ListParagraph"/>
        <w:numPr>
          <w:ilvl w:val="0"/>
          <w:numId w:val="8"/>
        </w:numPr>
        <w:spacing w:line="259" w:lineRule="auto"/>
        <w:rPr>
          <w:rFonts w:eastAsia="Times New Roman"/>
        </w:rPr>
      </w:pPr>
      <w:r w:rsidRPr="5C0D62A8" w:rsidR="00B3280B">
        <w:rPr>
          <w:rFonts w:eastAsia="Times New Roman"/>
        </w:rPr>
        <w:t>Defects fundet under komponenttest</w:t>
      </w:r>
      <w:r w:rsidRPr="5C0D62A8" w:rsidR="00B3280B">
        <w:rPr>
          <w:rFonts w:eastAsia="Times New Roman"/>
        </w:rPr>
        <w:t xml:space="preserve"> og komponentintegrationstest</w:t>
      </w:r>
      <w:r w:rsidRPr="5C0D62A8" w:rsidR="00B3280B">
        <w:rPr>
          <w:rFonts w:eastAsia="Times New Roman"/>
        </w:rPr>
        <w:t xml:space="preserve">, er – om muligt – fixed før </w:t>
      </w:r>
      <w:r w:rsidRPr="5C0D62A8" w:rsidR="00B3280B">
        <w:rPr>
          <w:rFonts w:eastAsia="Times New Roman"/>
        </w:rPr>
        <w:t>E2E testen</w:t>
      </w:r>
      <w:r w:rsidRPr="5C0D62A8" w:rsidR="00B3280B">
        <w:rPr>
          <w:rFonts w:eastAsia="Times New Roman"/>
        </w:rPr>
        <w:t xml:space="preserve"> påbegyndes eller alternativt redegjort for.</w:t>
      </w:r>
    </w:p>
    <w:p w:rsidRPr="00B3280B" w:rsidR="00B3280B" w:rsidP="00B3280B" w:rsidRDefault="00B3280B" w14:paraId="13A7DAE5" w14:textId="77777777"/>
    <w:p w:rsidRPr="00B3280B" w:rsidR="00B3280B" w:rsidP="00B3280B" w:rsidRDefault="00B3280B" w14:paraId="3579804C" w14:textId="77777777"/>
    <w:p w:rsidR="35000466" w:rsidP="0C47F262" w:rsidRDefault="0C47F262" w14:paraId="613E4350" w14:textId="0CDA62D2">
      <w:pPr>
        <w:pStyle w:val="Heading2"/>
        <w:rPr>
          <w:rFonts w:ascii="Calibri Light" w:hAnsi="Calibri Light"/>
        </w:rPr>
      </w:pPr>
      <w:r w:rsidRPr="53FCA896">
        <w:t>Indgangskriterie – System Integrations Test</w:t>
      </w:r>
      <w:bookmarkEnd w:id="82"/>
    </w:p>
    <w:p w:rsidR="35000466" w:rsidP="0C47F262" w:rsidRDefault="0C47F262" w14:paraId="500352B0" w14:textId="7B87EB38">
      <w:pPr>
        <w:spacing w:line="259" w:lineRule="auto"/>
      </w:pPr>
      <w:r w:rsidRPr="53264C1B">
        <w:rPr>
          <w:rFonts w:eastAsia="Times New Roman"/>
        </w:rPr>
        <w:t>SIT kan starte</w:t>
      </w:r>
      <w:r w:rsidRPr="53264C1B" w:rsidR="71B5758F">
        <w:rPr>
          <w:rFonts w:eastAsia="Times New Roman"/>
        </w:rPr>
        <w:t>,</w:t>
      </w:r>
      <w:r w:rsidRPr="53264C1B">
        <w:rPr>
          <w:rFonts w:eastAsia="Times New Roman"/>
        </w:rPr>
        <w:t xml:space="preserve"> når følgende kriterier er opfyldt eller redegjort for:</w:t>
      </w:r>
    </w:p>
    <w:p w:rsidR="00995F00" w:rsidP="00995F00" w:rsidRDefault="00995F00" w14:paraId="2D904E78" w14:textId="77777777">
      <w:pPr>
        <w:pStyle w:val="ListParagraph"/>
        <w:numPr>
          <w:ilvl w:val="0"/>
          <w:numId w:val="7"/>
        </w:numPr>
        <w:spacing w:line="259" w:lineRule="auto"/>
        <w:rPr>
          <w:rFonts w:eastAsia="Times New Roman"/>
        </w:rPr>
      </w:pPr>
      <w:r w:rsidRPr="0C47F262">
        <w:rPr>
          <w:rFonts w:eastAsia="Times New Roman"/>
        </w:rPr>
        <w:t xml:space="preserve">Userstory skrevet, reviewed og godkendt. </w:t>
      </w:r>
    </w:p>
    <w:p w:rsidR="35000466" w:rsidP="003611E2" w:rsidRDefault="0C47F262" w14:paraId="59CC5018" w14:textId="7F835C4D">
      <w:pPr>
        <w:pStyle w:val="ListParagraph"/>
        <w:numPr>
          <w:ilvl w:val="0"/>
          <w:numId w:val="7"/>
        </w:numPr>
        <w:spacing w:line="259" w:lineRule="auto"/>
        <w:rPr>
          <w:rFonts w:eastAsia="Times New Roman"/>
        </w:rPr>
      </w:pPr>
      <w:r w:rsidRPr="53264C1B">
        <w:rPr>
          <w:rFonts w:eastAsia="Times New Roman"/>
        </w:rPr>
        <w:t>S</w:t>
      </w:r>
      <w:r w:rsidRPr="53264C1B" w:rsidR="0D4762DB">
        <w:rPr>
          <w:rFonts w:eastAsia="Times New Roman"/>
        </w:rPr>
        <w:t>print</w:t>
      </w:r>
      <w:r w:rsidRPr="53264C1B">
        <w:rPr>
          <w:rFonts w:eastAsia="Times New Roman"/>
        </w:rPr>
        <w:t xml:space="preserve"> testplan er etableret og godkendt. I det agile setup kan det evt. </w:t>
      </w:r>
      <w:r w:rsidRPr="53264C1B" w:rsidR="00D6469E">
        <w:rPr>
          <w:rFonts w:eastAsia="Times New Roman"/>
        </w:rPr>
        <w:t>v</w:t>
      </w:r>
      <w:r w:rsidRPr="53264C1B">
        <w:rPr>
          <w:rFonts w:eastAsia="Times New Roman"/>
        </w:rPr>
        <w:t>ære i form af en testcycle, som refereres fra en confluence side.</w:t>
      </w:r>
    </w:p>
    <w:p w:rsidR="35000466" w:rsidP="003611E2" w:rsidRDefault="0C47F262" w14:paraId="4A38FDC2" w14:textId="3A764FCF">
      <w:pPr>
        <w:pStyle w:val="ListParagraph"/>
        <w:numPr>
          <w:ilvl w:val="0"/>
          <w:numId w:val="7"/>
        </w:numPr>
        <w:spacing w:line="259" w:lineRule="auto"/>
        <w:rPr>
          <w:rFonts w:eastAsia="Times New Roman"/>
        </w:rPr>
      </w:pPr>
      <w:r w:rsidRPr="0C47F262">
        <w:rPr>
          <w:rFonts w:eastAsia="Times New Roman"/>
        </w:rPr>
        <w:t>Testcases er skrevet, reviewed og godkendt.</w:t>
      </w:r>
    </w:p>
    <w:p w:rsidR="35000466" w:rsidP="003611E2" w:rsidRDefault="0C47F262" w14:paraId="2BC762DD" w14:textId="7FFBF9D5">
      <w:pPr>
        <w:pStyle w:val="ListParagraph"/>
        <w:numPr>
          <w:ilvl w:val="0"/>
          <w:numId w:val="7"/>
        </w:numPr>
        <w:spacing w:line="259" w:lineRule="auto"/>
        <w:rPr>
          <w:rFonts w:eastAsia="Times New Roman"/>
        </w:rPr>
      </w:pPr>
      <w:r w:rsidRPr="0C47F262">
        <w:rPr>
          <w:rFonts w:eastAsia="Times New Roman"/>
        </w:rPr>
        <w:t>Testmiljøer er booket.</w:t>
      </w:r>
    </w:p>
    <w:p w:rsidR="35000466" w:rsidP="003611E2" w:rsidRDefault="0C47F262" w14:paraId="2F1219E4" w14:textId="6E9BED6D">
      <w:pPr>
        <w:pStyle w:val="ListParagraph"/>
        <w:numPr>
          <w:ilvl w:val="0"/>
          <w:numId w:val="7"/>
        </w:numPr>
        <w:spacing w:line="259" w:lineRule="auto"/>
        <w:rPr>
          <w:rFonts w:eastAsia="Times New Roman"/>
        </w:rPr>
      </w:pPr>
      <w:r w:rsidRPr="5C0D62A8" w:rsidR="0C47F262">
        <w:rPr>
          <w:rFonts w:eastAsia="Times New Roman"/>
        </w:rPr>
        <w:t>Testmiljøer er gjort klar</w:t>
      </w:r>
      <w:r w:rsidRPr="5C0D62A8" w:rsidR="0BC533E3">
        <w:rPr>
          <w:rFonts w:eastAsia="Times New Roman"/>
        </w:rPr>
        <w:t xml:space="preserve"> </w:t>
      </w:r>
      <w:r w:rsidRPr="5C0D62A8" w:rsidR="0C47F262">
        <w:rPr>
          <w:rFonts w:eastAsia="Times New Roman"/>
        </w:rPr>
        <w:t xml:space="preserve">og adgang er etableret. </w:t>
      </w:r>
    </w:p>
    <w:p w:rsidR="35000466" w:rsidP="003611E2" w:rsidRDefault="0C47F262" w14:paraId="0B68547C" w14:textId="3DBD370A">
      <w:pPr>
        <w:pStyle w:val="ListParagraph"/>
        <w:numPr>
          <w:ilvl w:val="0"/>
          <w:numId w:val="7"/>
        </w:numPr>
        <w:spacing w:line="259" w:lineRule="auto"/>
        <w:rPr>
          <w:rFonts w:eastAsia="Times New Roman"/>
        </w:rPr>
      </w:pPr>
      <w:r w:rsidRPr="53264C1B">
        <w:rPr>
          <w:rFonts w:eastAsia="Times New Roman"/>
        </w:rPr>
        <w:t xml:space="preserve">Testsystemer er testet på tværs (smoketest) </w:t>
      </w:r>
    </w:p>
    <w:p w:rsidR="35000466" w:rsidP="003611E2" w:rsidRDefault="0C47F262" w14:paraId="7F8DC4C0" w14:textId="5BC8BC08">
      <w:pPr>
        <w:pStyle w:val="ListParagraph"/>
        <w:numPr>
          <w:ilvl w:val="0"/>
          <w:numId w:val="7"/>
        </w:numPr>
        <w:spacing w:line="259" w:lineRule="auto"/>
        <w:rPr>
          <w:rFonts w:eastAsia="Times New Roman"/>
        </w:rPr>
      </w:pPr>
      <w:r w:rsidRPr="53264C1B">
        <w:rPr>
          <w:rFonts w:eastAsia="Times New Roman"/>
        </w:rPr>
        <w:t>Testdata er identificeret, anskaffet og tilgængeligt i relevante testmiljøer.</w:t>
      </w:r>
    </w:p>
    <w:p w:rsidR="00995F00" w:rsidP="00995F00" w:rsidRDefault="00995F00" w14:paraId="281099CC" w14:textId="77777777">
      <w:pPr>
        <w:pStyle w:val="ListParagraph"/>
        <w:numPr>
          <w:ilvl w:val="0"/>
          <w:numId w:val="7"/>
        </w:numPr>
        <w:spacing w:line="259" w:lineRule="auto"/>
        <w:rPr>
          <w:rFonts w:eastAsia="Times New Roman"/>
        </w:rPr>
      </w:pPr>
      <w:r w:rsidRPr="0C47F262">
        <w:rPr>
          <w:rFonts w:eastAsia="Times New Roman"/>
        </w:rPr>
        <w:t>Alle komponentintegrationstestcases er udført med tilfredsstillende resultat.</w:t>
      </w:r>
    </w:p>
    <w:p w:rsidR="00995F00" w:rsidP="00995F00" w:rsidRDefault="00995F00" w14:paraId="1FE8E740" w14:textId="7A5075D5">
      <w:pPr>
        <w:pStyle w:val="ListParagraph"/>
        <w:numPr>
          <w:ilvl w:val="0"/>
          <w:numId w:val="7"/>
        </w:numPr>
        <w:spacing w:line="259" w:lineRule="auto"/>
        <w:rPr>
          <w:rFonts w:eastAsia="Times New Roman"/>
        </w:rPr>
      </w:pPr>
      <w:r w:rsidRPr="5C0D62A8" w:rsidR="00995F00">
        <w:rPr>
          <w:rFonts w:eastAsia="Times New Roman"/>
        </w:rPr>
        <w:t>Defects</w:t>
      </w:r>
      <w:r w:rsidRPr="5C0D62A8" w:rsidR="00995F00">
        <w:rPr>
          <w:rFonts w:eastAsia="Times New Roman"/>
        </w:rPr>
        <w:t xml:space="preserve"> fundet i komponent integrationstest er – o</w:t>
      </w:r>
      <w:r w:rsidRPr="5C0D62A8" w:rsidR="00995F00">
        <w:rPr>
          <w:rFonts w:eastAsia="Times New Roman"/>
        </w:rPr>
        <w:t xml:space="preserve">m muligt – rettet før </w:t>
      </w:r>
      <w:r w:rsidRPr="5C0D62A8" w:rsidR="00995F00">
        <w:rPr>
          <w:rFonts w:eastAsia="Times New Roman"/>
        </w:rPr>
        <w:t xml:space="preserve">SIT starter alternativt er de redegjort for. </w:t>
      </w:r>
    </w:p>
    <w:p w:rsidRPr="00995F00" w:rsidR="00995F00" w:rsidP="5C0D62A8" w:rsidRDefault="00995F00" w14:paraId="0A17C424" w14:textId="675D010A">
      <w:pPr>
        <w:pStyle w:val="Normal"/>
        <w:spacing w:line="259" w:lineRule="auto"/>
        <w:ind w:left="0"/>
        <w:rPr>
          <w:rFonts w:ascii="Times New Roman" w:hAnsi="Times New Roman" w:eastAsia="游明朝" w:cs="Times New Roman"/>
          <w:b w:val="0"/>
          <w:bCs w:val="0"/>
          <w:i w:val="0"/>
          <w:iCs w:val="0"/>
          <w:caps w:val="0"/>
          <w:smallCaps w:val="0"/>
          <w:noProof w:val="0"/>
          <w:color w:val="000000" w:themeColor="text1" w:themeTint="FF" w:themeShade="FF"/>
          <w:sz w:val="24"/>
          <w:szCs w:val="24"/>
          <w:lang w:val="da-DK"/>
        </w:rPr>
      </w:pPr>
    </w:p>
    <w:p w:rsidR="35000466" w:rsidP="0C47F262" w:rsidRDefault="0C47F262" w14:paraId="29353BAD" w14:textId="040BDBAD">
      <w:pPr>
        <w:pStyle w:val="Heading2"/>
        <w:rPr>
          <w:rFonts w:ascii="Calibri Light" w:hAnsi="Calibri Light"/>
        </w:rPr>
      </w:pPr>
      <w:bookmarkStart w:name="_Toc121301386" w:id="85"/>
      <w:r w:rsidRPr="53FCA896">
        <w:t>Udgangskriterie – statisk test</w:t>
      </w:r>
      <w:bookmarkEnd w:id="85"/>
    </w:p>
    <w:p w:rsidR="35000466" w:rsidP="0C47F262" w:rsidRDefault="0C47F262" w14:paraId="0ABFBBE6" w14:textId="7328324C">
      <w:pPr>
        <w:spacing w:line="259" w:lineRule="auto"/>
      </w:pPr>
      <w:r w:rsidRPr="0C47F262">
        <w:rPr>
          <w:rFonts w:eastAsia="Times New Roman"/>
        </w:rPr>
        <w:t>Følgende exitkriterier er gældende for at kunne afslutte statisk test:</w:t>
      </w:r>
    </w:p>
    <w:p w:rsidR="35000466" w:rsidP="003611E2" w:rsidRDefault="0C47F262" w14:paraId="29597F5B" w14:textId="584ED3D1">
      <w:pPr>
        <w:pStyle w:val="ListParagraph"/>
        <w:numPr>
          <w:ilvl w:val="0"/>
          <w:numId w:val="6"/>
        </w:numPr>
        <w:spacing w:line="259" w:lineRule="auto"/>
        <w:rPr>
          <w:rFonts w:eastAsia="Times New Roman"/>
        </w:rPr>
      </w:pPr>
      <w:r w:rsidRPr="53264C1B">
        <w:rPr>
          <w:rFonts w:eastAsia="Times New Roman"/>
        </w:rPr>
        <w:t>Review er afsluttet</w:t>
      </w:r>
      <w:r w:rsidRPr="53264C1B" w:rsidR="655B7D9A">
        <w:rPr>
          <w:rFonts w:eastAsia="Times New Roman"/>
        </w:rPr>
        <w:t>,</w:t>
      </w:r>
      <w:r w:rsidRPr="53264C1B">
        <w:rPr>
          <w:rFonts w:eastAsia="Times New Roman"/>
        </w:rPr>
        <w:t xml:space="preserve"> og forfatteren har adresseret alle feedbackkommentarer enten ved at rette artefacten eller på anden måde redegøre for kommentaren.  </w:t>
      </w:r>
    </w:p>
    <w:p w:rsidR="35000466" w:rsidP="003611E2" w:rsidRDefault="0C47F262" w14:paraId="07F5C333" w14:textId="0EA8221E">
      <w:pPr>
        <w:pStyle w:val="ListParagraph"/>
        <w:numPr>
          <w:ilvl w:val="0"/>
          <w:numId w:val="6"/>
        </w:numPr>
        <w:spacing w:line="259" w:lineRule="auto"/>
        <w:rPr>
          <w:rFonts w:eastAsia="Times New Roman"/>
        </w:rPr>
      </w:pPr>
      <w:r w:rsidRPr="0C47F262">
        <w:rPr>
          <w:rFonts w:eastAsia="Times New Roman"/>
        </w:rPr>
        <w:t>Formelle reviews: reviewers genlæser den reviderede artefact og melder tilbage med accept/ikke accept til forfatteren.</w:t>
      </w:r>
    </w:p>
    <w:p w:rsidR="35000466" w:rsidP="0C47F262" w:rsidRDefault="0C47F262" w14:paraId="22F0E5F1" w14:textId="7E71F691">
      <w:pPr>
        <w:spacing w:line="259" w:lineRule="auto"/>
      </w:pPr>
      <w:r w:rsidRPr="0C47F262">
        <w:rPr>
          <w:rFonts w:eastAsia="Times New Roman"/>
        </w:rPr>
        <w:t xml:space="preserve"> </w:t>
      </w:r>
    </w:p>
    <w:p w:rsidR="35000466" w:rsidP="0C47F262" w:rsidRDefault="0C47F262" w14:paraId="41DFF3E8" w14:textId="58DDD306">
      <w:pPr>
        <w:pStyle w:val="Heading2"/>
        <w:rPr>
          <w:rFonts w:ascii="Calibri Light" w:hAnsi="Calibri Light"/>
        </w:rPr>
      </w:pPr>
      <w:bookmarkStart w:name="_Toc121301387" w:id="86"/>
      <w:r w:rsidRPr="53FCA896">
        <w:t>Udgangskriterie – dynamisk test</w:t>
      </w:r>
      <w:bookmarkEnd w:id="86"/>
    </w:p>
    <w:p w:rsidR="35000466" w:rsidP="003611E2" w:rsidRDefault="0C47F262" w14:paraId="58D9AC45" w14:textId="46EC4A4B">
      <w:pPr>
        <w:pStyle w:val="ListParagraph"/>
        <w:numPr>
          <w:ilvl w:val="0"/>
          <w:numId w:val="5"/>
        </w:numPr>
        <w:spacing w:line="259" w:lineRule="auto"/>
        <w:rPr>
          <w:rFonts w:eastAsia="Times New Roman"/>
        </w:rPr>
      </w:pPr>
      <w:r w:rsidRPr="0C47F262">
        <w:rPr>
          <w:rFonts w:eastAsia="Times New Roman"/>
        </w:rPr>
        <w:t xml:space="preserve">Planlagte testcases er udført. </w:t>
      </w:r>
    </w:p>
    <w:p w:rsidR="35000466" w:rsidP="003611E2" w:rsidRDefault="0C47F262" w14:paraId="1B407574" w14:textId="4709DC2F">
      <w:pPr>
        <w:pStyle w:val="ListParagraph"/>
        <w:numPr>
          <w:ilvl w:val="0"/>
          <w:numId w:val="5"/>
        </w:numPr>
        <w:spacing w:line="259" w:lineRule="auto"/>
        <w:rPr>
          <w:rFonts w:eastAsia="Times New Roman"/>
        </w:rPr>
      </w:pPr>
      <w:r w:rsidRPr="53264C1B">
        <w:rPr>
          <w:rFonts w:eastAsia="Times New Roman"/>
        </w:rPr>
        <w:t>For</w:t>
      </w:r>
      <w:r w:rsidRPr="53264C1B" w:rsidR="06E0CC77">
        <w:rPr>
          <w:rFonts w:eastAsia="Times New Roman"/>
        </w:rPr>
        <w:t xml:space="preserve"> </w:t>
      </w:r>
      <w:r w:rsidRPr="53264C1B">
        <w:rPr>
          <w:rFonts w:eastAsia="Times New Roman"/>
        </w:rPr>
        <w:t>S</w:t>
      </w:r>
      <w:r w:rsidRPr="53264C1B" w:rsidR="3D1C5F34">
        <w:rPr>
          <w:rFonts w:eastAsia="Times New Roman"/>
        </w:rPr>
        <w:t>ystemintegrationstest</w:t>
      </w:r>
      <w:r w:rsidRPr="53264C1B">
        <w:rPr>
          <w:rFonts w:eastAsia="Times New Roman"/>
        </w:rPr>
        <w:t xml:space="preserve">: Defects er dokumenteret, årsager identificeret og defects er rettet (hvis muligt) eller alternativt redegjort for. </w:t>
      </w:r>
    </w:p>
    <w:p w:rsidRPr="002032D3" w:rsidR="002032D3" w:rsidP="002032D3" w:rsidRDefault="002032D3" w14:paraId="595C641D" w14:textId="77777777">
      <w:pPr>
        <w:spacing w:line="259" w:lineRule="auto"/>
        <w:rPr>
          <w:rFonts w:eastAsia="Times New Roman"/>
        </w:rPr>
      </w:pPr>
      <w:r w:rsidRPr="002032D3">
        <w:rPr>
          <w:rFonts w:eastAsia="Times New Roman"/>
        </w:rPr>
        <w:t xml:space="preserve">Eller </w:t>
      </w:r>
    </w:p>
    <w:p w:rsidR="35000466" w:rsidP="003611E2" w:rsidRDefault="0C47F262" w14:paraId="3F743825" w14:textId="5B6F56A8">
      <w:pPr>
        <w:pStyle w:val="ListParagraph"/>
        <w:numPr>
          <w:ilvl w:val="0"/>
          <w:numId w:val="5"/>
        </w:numPr>
        <w:spacing w:line="259" w:lineRule="auto"/>
        <w:rPr>
          <w:rFonts w:eastAsia="Times New Roman"/>
        </w:rPr>
      </w:pPr>
      <w:r w:rsidRPr="0C47F262">
        <w:rPr>
          <w:rFonts w:eastAsia="Times New Roman"/>
        </w:rPr>
        <w:t xml:space="preserve">Testen stopper på den aftalte dato. </w:t>
      </w:r>
    </w:p>
    <w:p w:rsidR="35000466" w:rsidP="0C47F262" w:rsidRDefault="35000466" w14:paraId="43C9A247" w14:textId="17A63254">
      <w:pPr>
        <w:spacing w:line="259" w:lineRule="auto"/>
      </w:pPr>
    </w:p>
    <w:p w:rsidRPr="007510CE" w:rsidR="35000466" w:rsidP="0C47F262" w:rsidRDefault="0C47F262" w14:paraId="055EDE04" w14:textId="0E054F2F">
      <w:pPr>
        <w:pStyle w:val="Heading2"/>
        <w:rPr>
          <w:rFonts w:ascii="Calibri Light" w:hAnsi="Calibri Light"/>
        </w:rPr>
      </w:pPr>
      <w:bookmarkStart w:name="_Toc121301388" w:id="87"/>
      <w:r w:rsidRPr="00661306">
        <w:t>Suspensions- og genoptagelseskriterier – alle test niveauer</w:t>
      </w:r>
      <w:bookmarkEnd w:id="87"/>
    </w:p>
    <w:p w:rsidR="35000466" w:rsidP="003611E2" w:rsidRDefault="0C47F262" w14:paraId="46C235F4" w14:textId="589D97B7">
      <w:pPr>
        <w:pStyle w:val="ListParagraph"/>
        <w:numPr>
          <w:ilvl w:val="0"/>
          <w:numId w:val="4"/>
        </w:numPr>
        <w:spacing w:line="259" w:lineRule="auto"/>
        <w:rPr>
          <w:rFonts w:eastAsia="Times New Roman"/>
        </w:rPr>
      </w:pPr>
      <w:r w:rsidRPr="53264C1B">
        <w:rPr>
          <w:rFonts w:eastAsia="Times New Roman"/>
        </w:rPr>
        <w:t>Hvis testen finder defe</w:t>
      </w:r>
      <w:r w:rsidRPr="53264C1B" w:rsidR="2B99B1CB">
        <w:rPr>
          <w:rFonts w:eastAsia="Times New Roman"/>
        </w:rPr>
        <w:t>kter</w:t>
      </w:r>
      <w:r w:rsidRPr="53264C1B">
        <w:rPr>
          <w:rFonts w:eastAsia="Times New Roman"/>
        </w:rPr>
        <w:t>, som blokerer store dele af den planlagte test, kan det pågældende testrun suspenderes. Testen genoptages, når de blokerend</w:t>
      </w:r>
      <w:r w:rsidRPr="53264C1B" w:rsidR="00F44FBC">
        <w:rPr>
          <w:rFonts w:eastAsia="Times New Roman"/>
        </w:rPr>
        <w:t>e defects er rettet og gentestet</w:t>
      </w:r>
      <w:r w:rsidRPr="53264C1B">
        <w:rPr>
          <w:rFonts w:eastAsia="Times New Roman"/>
        </w:rPr>
        <w:t xml:space="preserve">. </w:t>
      </w:r>
    </w:p>
    <w:p w:rsidR="35000466" w:rsidP="003611E2" w:rsidRDefault="0C47F262" w14:paraId="6BFD61A1" w14:textId="4E8CFA1F">
      <w:pPr>
        <w:pStyle w:val="ListParagraph"/>
        <w:numPr>
          <w:ilvl w:val="0"/>
          <w:numId w:val="4"/>
        </w:numPr>
        <w:spacing w:line="259" w:lineRule="auto"/>
        <w:rPr>
          <w:rFonts w:eastAsia="Times New Roman"/>
        </w:rPr>
      </w:pPr>
      <w:r w:rsidRPr="53264C1B">
        <w:rPr>
          <w:rFonts w:eastAsia="Times New Roman"/>
        </w:rPr>
        <w:t>Hvis testen finder så stor en mængde defe</w:t>
      </w:r>
      <w:r w:rsidRPr="53264C1B" w:rsidR="42598303">
        <w:rPr>
          <w:rFonts w:eastAsia="Times New Roman"/>
        </w:rPr>
        <w:t>kter</w:t>
      </w:r>
      <w:r w:rsidRPr="53264C1B">
        <w:rPr>
          <w:rFonts w:eastAsia="Times New Roman"/>
        </w:rPr>
        <w:t>, at det ikke giver mening at gennemføre de resterende testcases (enten fordi testobjektet er ustabilt, eller fordi testcases skal gentages efter fejlrettelser) kan det pågældende testrun suspenderes. Testen genoptages, når de fleste defects er rettet og gentestet.</w:t>
      </w:r>
    </w:p>
    <w:p w:rsidR="35000466" w:rsidP="003611E2" w:rsidRDefault="0C47F262" w14:paraId="700CF0BE" w14:textId="0AABA0EB">
      <w:pPr>
        <w:pStyle w:val="ListParagraph"/>
        <w:numPr>
          <w:ilvl w:val="0"/>
          <w:numId w:val="4"/>
        </w:numPr>
        <w:spacing w:line="259" w:lineRule="auto"/>
        <w:rPr>
          <w:rFonts w:eastAsia="Times New Roman"/>
        </w:rPr>
      </w:pPr>
      <w:r w:rsidRPr="781024A9">
        <w:rPr>
          <w:rFonts w:eastAsia="Times New Roman"/>
        </w:rPr>
        <w:t>Hvis testmiljøet er ustabilt og testeksekvering derfor er ineffektivt og/eller usikkert, kan det pågældende testrun suspenderes. Testen genoptages, når testmiljøet rapporteres stabilt.</w:t>
      </w:r>
    </w:p>
    <w:p w:rsidR="35000466" w:rsidP="003611E2" w:rsidRDefault="0C47F262" w14:paraId="1EAAB823" w14:textId="626138AC">
      <w:pPr>
        <w:pStyle w:val="ListParagraph"/>
        <w:numPr>
          <w:ilvl w:val="0"/>
          <w:numId w:val="4"/>
        </w:numPr>
        <w:spacing w:line="259" w:lineRule="auto"/>
        <w:rPr>
          <w:rFonts w:eastAsia="Times New Roman"/>
        </w:rPr>
      </w:pPr>
      <w:r w:rsidRPr="781024A9">
        <w:rPr>
          <w:rFonts w:eastAsia="Times New Roman"/>
        </w:rPr>
        <w:t>Hvis testeren under testen opdager, at essentielt og vigtigt data er defekt eller utilstrækkeligt, kan det pågældende testrun suspenderes. Testen genoptages, når korrekt og tilstrækkeligt data er etableret og tilgængeligt.</w:t>
      </w:r>
    </w:p>
    <w:p w:rsidR="35000466" w:rsidP="35000466" w:rsidRDefault="35000466" w14:paraId="6D2BE0BF" w14:textId="725442D0">
      <w:pPr>
        <w:spacing w:line="259" w:lineRule="auto"/>
      </w:pPr>
    </w:p>
    <w:p w:rsidR="0243B2C3" w:rsidP="0C47F262" w:rsidRDefault="0243B2C3" w14:paraId="58C33BCD" w14:textId="1EF72900">
      <w:pPr>
        <w:pStyle w:val="Heading2"/>
        <w:rPr>
          <w:rFonts w:ascii="Calibri Light" w:hAnsi="Calibri Light"/>
          <w:u w:val="single"/>
        </w:rPr>
      </w:pPr>
      <w:bookmarkStart w:name="_Toc121301389" w:id="88"/>
      <w:r>
        <w:t>Indgangskriterier for Overtagelsesprøven/UAT</w:t>
      </w:r>
      <w:bookmarkEnd w:id="88"/>
    </w:p>
    <w:p w:rsidR="0C47F262" w:rsidP="482DA5ED" w:rsidRDefault="35000466" w14:paraId="0E22B22C" w14:textId="5322E302">
      <w:pPr>
        <w:spacing w:line="259" w:lineRule="auto"/>
        <w:rPr>
          <w:rFonts w:eastAsia="Times New Roman"/>
        </w:rPr>
      </w:pPr>
      <w:r w:rsidRPr="0C47F262">
        <w:rPr>
          <w:rFonts w:eastAsia="Times New Roman"/>
        </w:rPr>
        <w:t xml:space="preserve">For Overtagelsesprøven/UAT gælder følgende </w:t>
      </w:r>
      <w:r w:rsidRPr="482DA5ED">
        <w:rPr>
          <w:rFonts w:eastAsia="Times New Roman"/>
        </w:rPr>
        <w:t>indgangskriterier:</w:t>
      </w:r>
    </w:p>
    <w:p w:rsidRPr="00661306" w:rsidR="0243B2C3" w:rsidP="00661306" w:rsidRDefault="35000466" w14:paraId="750C24FF" w14:textId="6539680F">
      <w:pPr>
        <w:pStyle w:val="ListParagraph"/>
        <w:numPr>
          <w:ilvl w:val="0"/>
          <w:numId w:val="19"/>
        </w:numPr>
        <w:spacing w:line="259" w:lineRule="auto"/>
        <w:rPr>
          <w:rFonts w:eastAsia="Times New Roman"/>
        </w:rPr>
      </w:pPr>
      <w:r w:rsidRPr="238BA267">
        <w:rPr>
          <w:rFonts w:eastAsia="Times New Roman"/>
        </w:rPr>
        <w:t>Ingen åbne, kendte fejl</w:t>
      </w:r>
    </w:p>
    <w:p w:rsidR="238BA267" w:rsidP="003611E2" w:rsidRDefault="238BA267" w14:paraId="56FA66E8" w14:textId="09507E9A">
      <w:pPr>
        <w:pStyle w:val="ListParagraph"/>
        <w:numPr>
          <w:ilvl w:val="0"/>
          <w:numId w:val="19"/>
        </w:numPr>
        <w:spacing w:line="259" w:lineRule="auto"/>
        <w:rPr>
          <w:rFonts w:eastAsia="Times New Roman"/>
        </w:rPr>
      </w:pPr>
      <w:r w:rsidRPr="6B0DEDF2">
        <w:t>Testcases er udarbejdede, reviewet og godkendte</w:t>
      </w:r>
    </w:p>
    <w:p w:rsidR="0243B2C3" w:rsidP="003611E2" w:rsidRDefault="001B0150" w14:paraId="52D6E1CA" w14:textId="1F6D068D">
      <w:pPr>
        <w:pStyle w:val="ListParagraph"/>
        <w:numPr>
          <w:ilvl w:val="0"/>
          <w:numId w:val="19"/>
        </w:numPr>
        <w:spacing w:line="259" w:lineRule="auto"/>
        <w:rPr>
          <w:rFonts w:eastAsia="Times New Roman"/>
        </w:rPr>
      </w:pPr>
      <w:r>
        <w:rPr>
          <w:rFonts w:eastAsia="Times New Roman"/>
        </w:rPr>
        <w:t>Hovedtestplan for DEL-projektet</w:t>
      </w:r>
      <w:r w:rsidRPr="238BA267" w:rsidR="0243B2C3">
        <w:rPr>
          <w:rFonts w:eastAsia="Times New Roman"/>
        </w:rPr>
        <w:t xml:space="preserve"> er godkendt</w:t>
      </w:r>
    </w:p>
    <w:p w:rsidR="0243B2C3" w:rsidP="003611E2" w:rsidRDefault="00661306" w14:paraId="2C4D70EE" w14:textId="42F9A051">
      <w:pPr>
        <w:pStyle w:val="ListParagraph"/>
        <w:numPr>
          <w:ilvl w:val="0"/>
          <w:numId w:val="19"/>
        </w:numPr>
        <w:spacing w:line="259" w:lineRule="auto"/>
        <w:rPr>
          <w:rFonts w:eastAsia="Times New Roman"/>
        </w:rPr>
      </w:pPr>
      <w:r>
        <w:rPr>
          <w:rFonts w:eastAsia="Times New Roman"/>
        </w:rPr>
        <w:t>Wiseflow testmiljøet er konfigureret</w:t>
      </w:r>
    </w:p>
    <w:p w:rsidR="35000466" w:rsidP="003611E2" w:rsidRDefault="35000466" w14:paraId="7DC254DB" w14:textId="08A0E598">
      <w:pPr>
        <w:pStyle w:val="ListParagraph"/>
        <w:numPr>
          <w:ilvl w:val="0"/>
          <w:numId w:val="19"/>
        </w:numPr>
        <w:spacing w:line="259" w:lineRule="auto"/>
        <w:rPr>
          <w:rFonts w:eastAsia="Times New Roman"/>
        </w:rPr>
      </w:pPr>
      <w:r w:rsidRPr="238BA267">
        <w:rPr>
          <w:rFonts w:eastAsia="Times New Roman"/>
        </w:rPr>
        <w:t>Testmiljøer til integrerede systemer er klargjorte og testbare.</w:t>
      </w:r>
    </w:p>
    <w:p w:rsidR="0243B2C3" w:rsidP="003611E2" w:rsidRDefault="0243B2C3" w14:paraId="1BD2B42A" w14:textId="0DFD94F7">
      <w:pPr>
        <w:pStyle w:val="ListParagraph"/>
        <w:numPr>
          <w:ilvl w:val="0"/>
          <w:numId w:val="19"/>
        </w:numPr>
        <w:spacing w:line="259" w:lineRule="auto"/>
        <w:rPr>
          <w:rFonts w:eastAsia="Times New Roman"/>
        </w:rPr>
      </w:pPr>
      <w:r w:rsidRPr="238BA267">
        <w:rPr>
          <w:rFonts w:eastAsia="Times New Roman"/>
        </w:rPr>
        <w:t>Te</w:t>
      </w:r>
      <w:r w:rsidR="00661306">
        <w:rPr>
          <w:rFonts w:eastAsia="Times New Roman"/>
        </w:rPr>
        <w:t>stdata er tilgængelig i</w:t>
      </w:r>
      <w:r w:rsidRPr="238BA267">
        <w:rPr>
          <w:rFonts w:eastAsia="Times New Roman"/>
        </w:rPr>
        <w:t xml:space="preserve"> testmiljøet</w:t>
      </w:r>
    </w:p>
    <w:p w:rsidR="35000466" w:rsidP="003611E2" w:rsidRDefault="35000466" w14:paraId="7E6C9A9B" w14:textId="024B1BBB">
      <w:pPr>
        <w:pStyle w:val="ListParagraph"/>
        <w:numPr>
          <w:ilvl w:val="0"/>
          <w:numId w:val="19"/>
        </w:numPr>
        <w:spacing w:line="259" w:lineRule="auto"/>
        <w:rPr>
          <w:rFonts w:eastAsia="Times New Roman"/>
        </w:rPr>
      </w:pPr>
      <w:r w:rsidRPr="238BA267">
        <w:rPr>
          <w:rFonts w:eastAsia="Times New Roman"/>
        </w:rPr>
        <w:t>Testdata i integrerede systemer er klargjorte i relevante systemer.</w:t>
      </w:r>
    </w:p>
    <w:p w:rsidR="35000466" w:rsidP="35000466" w:rsidRDefault="35000466" w14:paraId="7EEC911C" w14:textId="3D7EFBE6">
      <w:pPr>
        <w:spacing w:line="259" w:lineRule="auto"/>
        <w:rPr>
          <w:rFonts w:eastAsia="Times New Roman"/>
        </w:rPr>
      </w:pPr>
    </w:p>
    <w:p w:rsidR="0243B2C3" w:rsidP="0C47F262" w:rsidRDefault="0243B2C3" w14:paraId="4575156F" w14:textId="68995527">
      <w:pPr>
        <w:pStyle w:val="Heading2"/>
        <w:rPr>
          <w:rFonts w:ascii="Calibri Light" w:hAnsi="Calibri Light"/>
          <w:u w:val="single"/>
        </w:rPr>
      </w:pPr>
      <w:bookmarkStart w:name="_Toc121301390" w:id="89"/>
      <w:r>
        <w:t>Udgangskriterier for Overtagelsesprøven/UAT</w:t>
      </w:r>
      <w:bookmarkEnd w:id="89"/>
    </w:p>
    <w:p w:rsidR="35000466" w:rsidP="482DA5ED" w:rsidRDefault="35000466" w14:paraId="06D9C12C" w14:textId="46233CAC">
      <w:pPr>
        <w:spacing w:line="259" w:lineRule="auto"/>
        <w:rPr>
          <w:rFonts w:eastAsia="Times New Roman"/>
        </w:rPr>
      </w:pPr>
      <w:r w:rsidRPr="482DA5ED">
        <w:rPr>
          <w:rFonts w:eastAsia="Times New Roman"/>
        </w:rPr>
        <w:t>For Overtagelsesprøven/UAT gælder følgende udgangskriterier:</w:t>
      </w:r>
    </w:p>
    <w:p w:rsidRPr="00661306" w:rsidR="35000466" w:rsidP="127AF560" w:rsidRDefault="35000466" w14:paraId="34BA3B04" w14:textId="4309F70D">
      <w:pPr>
        <w:pStyle w:val="ListParagraph"/>
        <w:numPr>
          <w:ilvl w:val="0"/>
          <w:numId w:val="18"/>
        </w:numPr>
        <w:spacing w:line="259" w:lineRule="auto"/>
        <w:rPr>
          <w:rFonts w:eastAsia="Times New Roman"/>
        </w:rPr>
      </w:pPr>
      <w:r w:rsidRPr="127AF560" w:rsidR="35000466">
        <w:rPr>
          <w:rFonts w:eastAsia="Times New Roman"/>
        </w:rPr>
        <w:t>Alle planlagte testcases er enten afviklede eller begrundet sprunget over. Eventuelle afvigelser er dokumenteret, begrundet og mitigeret for (hvis muligt).</w:t>
      </w:r>
      <w:r w:rsidRPr="127AF560" w:rsidR="2ADF0187">
        <w:rPr>
          <w:rFonts w:eastAsia="Times New Roman"/>
        </w:rPr>
        <w:t xml:space="preserve"> I praksis udføres overtagelsesprøven i to dele, hvor første</w:t>
      </w:r>
      <w:r w:rsidRPr="127AF560" w:rsidR="74FFC546">
        <w:rPr>
          <w:rFonts w:eastAsia="Times New Roman"/>
        </w:rPr>
        <w:t xml:space="preserve"> del har karakter af </w:t>
      </w:r>
      <w:r w:rsidRPr="127AF560" w:rsidR="4B56FEA0">
        <w:rPr>
          <w:rFonts w:eastAsia="Times New Roman"/>
        </w:rPr>
        <w:t>en demo</w:t>
      </w:r>
      <w:r w:rsidRPr="127AF560" w:rsidR="46FE9D69">
        <w:rPr>
          <w:rFonts w:eastAsia="Times New Roman"/>
        </w:rPr>
        <w:t xml:space="preserve">. Testcases har her karakter af en tjekliste, som skal sikre at vi får dækket krav og arbejdsgange. Anden del vil være en </w:t>
      </w:r>
      <w:r w:rsidRPr="127AF560" w:rsidR="2F9E9D85">
        <w:rPr>
          <w:rFonts w:eastAsia="Times New Roman"/>
        </w:rPr>
        <w:t>test af API og gælder arbejdsgange, som indebærer dataoverførsel via integrationer.</w:t>
      </w:r>
      <w:r w:rsidRPr="127AF560" w:rsidR="145701EB">
        <w:rPr>
          <w:rFonts w:eastAsia="Times New Roman"/>
        </w:rPr>
        <w:t xml:space="preserve"> Denne test ligger senere, da den forudsætter, at integrationer er færdigudviklede.</w:t>
      </w:r>
      <w:r w:rsidRPr="127AF560" w:rsidR="7EC982DC">
        <w:rPr>
          <w:rFonts w:eastAsia="Times New Roman"/>
        </w:rPr>
        <w:t xml:space="preserve"> Testcases hertil vil være beskrevet i Zephyr.</w:t>
      </w:r>
      <w:r w:rsidRPr="127AF560" w:rsidR="145701EB">
        <w:rPr>
          <w:rFonts w:eastAsia="Times New Roman"/>
        </w:rPr>
        <w:t xml:space="preserve"> </w:t>
      </w:r>
      <w:r w:rsidRPr="127AF560" w:rsidR="4416D579">
        <w:rPr>
          <w:rFonts w:eastAsia="Times New Roman"/>
        </w:rPr>
        <w:t xml:space="preserve">I begge dele af testen gælder udgangskriteriet, at alle testcases uanset hvordan de er beskrevet, skal være gennemført. </w:t>
      </w:r>
    </w:p>
    <w:p w:rsidR="238BA267" w:rsidP="238BA267" w:rsidRDefault="238BA267" w14:paraId="17DC6D06" w14:textId="77B6241F">
      <w:pPr>
        <w:spacing w:line="259" w:lineRule="auto"/>
      </w:pPr>
    </w:p>
    <w:p w:rsidR="0243B2C3" w:rsidP="0C47F262" w:rsidRDefault="0243B2C3" w14:paraId="4B489276" w14:textId="76EB9801">
      <w:pPr>
        <w:pStyle w:val="Heading2"/>
        <w:rPr>
          <w:rFonts w:ascii="Calibri Light" w:hAnsi="Calibri Light"/>
          <w:u w:val="single"/>
        </w:rPr>
      </w:pPr>
      <w:bookmarkStart w:name="_Toc121301391" w:id="91"/>
      <w:r w:rsidRPr="00661306">
        <w:t>Suspensions- og genoptagelseskriterier for Overtagelsesprøven/UAT</w:t>
      </w:r>
      <w:bookmarkEnd w:id="91"/>
    </w:p>
    <w:p w:rsidR="35000466" w:rsidP="482DA5ED" w:rsidRDefault="35000466" w14:paraId="31CDF85C" w14:textId="7AA0F918">
      <w:pPr>
        <w:spacing w:line="259" w:lineRule="auto"/>
        <w:rPr>
          <w:rFonts w:eastAsia="Times New Roman"/>
        </w:rPr>
      </w:pPr>
      <w:r w:rsidRPr="482DA5ED">
        <w:rPr>
          <w:rFonts w:eastAsia="Times New Roman"/>
        </w:rPr>
        <w:t>For Overtagelsesprøven/UAT gælder følgende suspensions- og genoptagelseskriterier:</w:t>
      </w:r>
    </w:p>
    <w:p w:rsidR="35000466" w:rsidP="003611E2" w:rsidRDefault="35000466" w14:paraId="32602FEC" w14:textId="2003AA3D">
      <w:pPr>
        <w:pStyle w:val="ListParagraph"/>
        <w:numPr>
          <w:ilvl w:val="0"/>
          <w:numId w:val="41"/>
        </w:numPr>
        <w:spacing w:line="259" w:lineRule="auto"/>
        <w:rPr>
          <w:rFonts w:eastAsia="Times New Roman"/>
          <w:u w:val="single"/>
        </w:rPr>
      </w:pPr>
      <w:r w:rsidRPr="6B0DEDF2">
        <w:t xml:space="preserve">Såfremt det konstateres, at store dele af testen ikke kan afvikles pga. blokerende fejl, skal det vurderes, om testen kan fortsætte i andre dele af systemet, om testen slet ikke kan afvikles, eller om testens resultater ikke kan anses som valide og troværdige som følge af den blokerende fejl. I de to sidste tilfælde suspenderes testen, indtil problemet er udbedret, og testen kan genoptages. </w:t>
      </w:r>
    </w:p>
    <w:p w:rsidR="238BA267" w:rsidP="003611E2" w:rsidRDefault="238BA267" w14:paraId="36D27A45" w14:textId="141EAB92">
      <w:pPr>
        <w:pStyle w:val="ListParagraph"/>
        <w:numPr>
          <w:ilvl w:val="0"/>
          <w:numId w:val="41"/>
        </w:numPr>
        <w:rPr>
          <w:rFonts w:eastAsia="Times New Roman"/>
          <w:color w:val="172B4D"/>
        </w:rPr>
      </w:pPr>
      <w:r w:rsidRPr="3EE9727F">
        <w:t>Såfremt testen finder en så stor mængde fejl, at det ikke er meningsfyldt at afvikle resterende testcases (enten fordi testobjektet er ustabilt, eller fordi testcases bør genafvikles efter fejlrettelser) suspenderes testafviklingen. Testen genoptages, når hovedparten af disse fejl er rettede og gentestede ok.</w:t>
      </w:r>
    </w:p>
    <w:p w:rsidR="238BA267" w:rsidP="003611E2" w:rsidRDefault="238BA267" w14:paraId="4604B17A" w14:textId="22CF919E">
      <w:pPr>
        <w:pStyle w:val="ListParagraph"/>
        <w:numPr>
          <w:ilvl w:val="0"/>
          <w:numId w:val="41"/>
        </w:numPr>
        <w:rPr>
          <w:rFonts w:eastAsia="Times New Roman"/>
          <w:color w:val="172B4D"/>
        </w:rPr>
      </w:pPr>
      <w:r w:rsidRPr="238BA267">
        <w:t>Såfremt der opleves længerevarende nedbrud i testens testmiljøer, suspenderes testen. Testen genoptages, når testmiljøet igen forventes at være stabilt.</w:t>
      </w:r>
    </w:p>
    <w:p w:rsidR="238BA267" w:rsidP="238BA267" w:rsidRDefault="238BA267" w14:paraId="4987CA28" w14:textId="0AC12CBE">
      <w:pPr>
        <w:spacing w:line="259" w:lineRule="auto"/>
      </w:pPr>
    </w:p>
    <w:p w:rsidR="35000466" w:rsidP="0C47F262" w:rsidRDefault="5E8FCB58" w14:paraId="6F65D0C0" w14:textId="267C436A">
      <w:pPr>
        <w:pStyle w:val="Heading2"/>
        <w:rPr>
          <w:rFonts w:ascii="Calibri Light" w:hAnsi="Calibri Light"/>
          <w:b/>
          <w:bCs/>
        </w:rPr>
      </w:pPr>
      <w:bookmarkStart w:name="_Toc1846140842" w:id="92"/>
      <w:bookmarkStart w:name="_Toc121301392" w:id="93"/>
      <w:r w:rsidR="5E8FCB58">
        <w:rPr/>
        <w:t>Godkendelseskriterier for Overtagelsesprøven</w:t>
      </w:r>
      <w:bookmarkEnd w:id="92"/>
      <w:r w:rsidR="00735AB6">
        <w:rPr/>
        <w:t xml:space="preserve"> (Uniwise</w:t>
      </w:r>
      <w:r w:rsidR="5E8FCB58">
        <w:rPr/>
        <w:t>)</w:t>
      </w:r>
      <w:bookmarkEnd w:id="93"/>
    </w:p>
    <w:p w:rsidR="3909B104" w:rsidP="15023EF0" w:rsidRDefault="3909B104" w14:paraId="79E197D0" w14:textId="56CB9F91">
      <w:pPr>
        <w:pStyle w:val="Normal"/>
      </w:pPr>
      <w:r w:rsidR="3909B104">
        <w:rPr/>
        <w:t xml:space="preserve">Der er i kontrakten med </w:t>
      </w:r>
      <w:r w:rsidR="3909B104">
        <w:rPr/>
        <w:t>UniWISE</w:t>
      </w:r>
      <w:r w:rsidR="3909B104">
        <w:rPr/>
        <w:t xml:space="preserve"> ikke specificeret godkendelseskriterier, men følgende er</w:t>
      </w:r>
      <w:r w:rsidR="7D90FA77">
        <w:rPr/>
        <w:t xml:space="preserve"> AU </w:t>
      </w:r>
      <w:r w:rsidR="7D90FA77">
        <w:rPr/>
        <w:t>IT’s</w:t>
      </w:r>
      <w:r w:rsidR="3909B104">
        <w:rPr/>
        <w:t xml:space="preserve"> generelle betragtninger omkring den acceptable mængde af fejl</w:t>
      </w:r>
      <w:r w:rsidR="692C67B6">
        <w:rPr/>
        <w:t>:</w:t>
      </w:r>
      <w:r w:rsidR="3909B104">
        <w:rPr/>
        <w:t xml:space="preserve"> </w:t>
      </w:r>
    </w:p>
    <w:p w:rsidRPr="00661306" w:rsidR="35000466" w:rsidP="003611E2" w:rsidRDefault="35000466" w14:paraId="4EB720F9" w14:textId="15471887">
      <w:pPr>
        <w:pStyle w:val="ListParagraph"/>
        <w:numPr>
          <w:ilvl w:val="0"/>
          <w:numId w:val="34"/>
        </w:numPr>
        <w:rPr/>
      </w:pPr>
      <w:commentRangeStart w:id="94"/>
      <w:r w:rsidR="35000466">
        <w:rPr/>
        <w:t>Udgangskriterier for Overtagelsesprøven er imødekommet</w:t>
      </w:r>
    </w:p>
    <w:p w:rsidRPr="00661306" w:rsidR="35000466" w:rsidP="003611E2" w:rsidRDefault="35000466" w14:paraId="2D6C3966" w14:textId="3B1C3AD6">
      <w:pPr>
        <w:pStyle w:val="ListParagraph"/>
        <w:numPr>
          <w:ilvl w:val="0"/>
          <w:numId w:val="34"/>
        </w:numPr>
        <w:rPr>
          <w:rFonts w:eastAsia="Times New Roman"/>
        </w:rPr>
      </w:pPr>
      <w:r w:rsidRPr="00661306">
        <w:t xml:space="preserve">Der må ikke forekomme nogle kategori </w:t>
      </w:r>
      <w:r w:rsidRPr="00661306" w:rsidR="00735AB6">
        <w:t>A fejl, som skyldes fejl Uniwise</w:t>
      </w:r>
      <w:r w:rsidRPr="00661306">
        <w:t xml:space="preserve"> er ansvarlig for.</w:t>
      </w:r>
    </w:p>
    <w:p w:rsidRPr="00661306" w:rsidR="35000466" w:rsidP="003611E2" w:rsidRDefault="35000466" w14:paraId="7B37E3ED" w14:textId="1D547072">
      <w:pPr>
        <w:pStyle w:val="ListParagraph"/>
        <w:numPr>
          <w:ilvl w:val="0"/>
          <w:numId w:val="34"/>
        </w:numPr>
      </w:pPr>
      <w:r w:rsidRPr="00661306">
        <w:t>Der må kun forekomme maksimalt 5 kategori B fejl</w:t>
      </w:r>
    </w:p>
    <w:p w:rsidRPr="00661306" w:rsidR="35000466" w:rsidP="003611E2" w:rsidRDefault="35000466" w14:paraId="0240ECD2" w14:textId="2E2BF1CF">
      <w:pPr>
        <w:pStyle w:val="ListParagraph"/>
        <w:numPr>
          <w:ilvl w:val="0"/>
          <w:numId w:val="34"/>
        </w:numPr>
      </w:pPr>
      <w:r w:rsidRPr="00661306">
        <w:t>Der må kun forekomme maksimalt 20 kategori C fejl</w:t>
      </w:r>
    </w:p>
    <w:p w:rsidRPr="00661306" w:rsidR="35000466" w:rsidP="003611E2" w:rsidRDefault="35000466" w14:paraId="4E456B0F" w14:textId="70D61E2F">
      <w:pPr>
        <w:pStyle w:val="ListParagraph"/>
        <w:numPr>
          <w:ilvl w:val="0"/>
          <w:numId w:val="34"/>
        </w:numPr>
        <w:rPr/>
      </w:pPr>
      <w:r w:rsidR="35000466">
        <w:rPr/>
        <w:t>For kategori D fejl gælder, at der ingen begrænsning er. Dog gælder, at alle fejl og mangler skal adresseres med angivelse af forventet løsningstidspunkt</w:t>
      </w:r>
      <w:commentRangeEnd w:id="94"/>
      <w:r>
        <w:rPr>
          <w:rStyle w:val="CommentReference"/>
        </w:rPr>
        <w:commentReference w:id="94"/>
      </w:r>
    </w:p>
    <w:p w:rsidR="35000466" w:rsidP="35000466" w:rsidRDefault="35000466" w14:paraId="627F6C20" w14:textId="7A0B677D"/>
    <w:p w:rsidR="35000466" w:rsidP="0C47F262" w:rsidRDefault="5E8FCB58" w14:paraId="29DD79D1" w14:textId="696C120B">
      <w:pPr>
        <w:pStyle w:val="Heading1"/>
      </w:pPr>
      <w:bookmarkStart w:name="_Toc82672733" w:id="95"/>
      <w:bookmarkStart w:name="_Toc121301393" w:id="96"/>
      <w:r>
        <w:t>Sporbarhed</w:t>
      </w:r>
      <w:bookmarkEnd w:id="95"/>
      <w:bookmarkEnd w:id="96"/>
    </w:p>
    <w:p w:rsidR="35000466" w:rsidP="35000466" w:rsidRDefault="35000466" w14:paraId="3BD5CDC5" w14:textId="523BEF86">
      <w:r w:rsidRPr="35000466">
        <w:t xml:space="preserve">Testcases oprettes, vedligeholdes og afvikles i test management værktøjet Zephyr for JIRA. </w:t>
      </w:r>
    </w:p>
    <w:p w:rsidR="35000466" w:rsidP="35000466" w:rsidRDefault="35000466" w14:paraId="5384BB68" w14:textId="353C186E"/>
    <w:tbl>
      <w:tblPr>
        <w:tblStyle w:val="TableGrid"/>
        <w:tblW w:w="7076" w:type="dxa"/>
        <w:tblLayout w:type="fixed"/>
        <w:tblLook w:val="06A0" w:firstRow="1" w:lastRow="0" w:firstColumn="1" w:lastColumn="0" w:noHBand="1" w:noVBand="1"/>
      </w:tblPr>
      <w:tblGrid>
        <w:gridCol w:w="1916"/>
        <w:gridCol w:w="5160"/>
      </w:tblGrid>
      <w:tr w:rsidR="35000466" w:rsidTr="53264C1B" w14:paraId="77509BBE" w14:textId="77777777">
        <w:trPr>
          <w:trHeight w:val="300"/>
        </w:trPr>
        <w:tc>
          <w:tcPr>
            <w:tcW w:w="1916" w:type="dxa"/>
            <w:shd w:val="clear" w:color="auto" w:fill="EDEDED" w:themeFill="accent3" w:themeFillTint="33"/>
          </w:tcPr>
          <w:p w:rsidR="35000466" w:rsidP="299F83D2" w:rsidRDefault="35000466" w14:paraId="5CF3A439" w14:textId="627D2092">
            <w:pPr>
              <w:rPr>
                <w:b/>
                <w:bCs/>
                <w:sz w:val="20"/>
                <w:szCs w:val="20"/>
              </w:rPr>
            </w:pPr>
            <w:r w:rsidRPr="299F83D2">
              <w:rPr>
                <w:b/>
                <w:bCs/>
                <w:sz w:val="20"/>
                <w:szCs w:val="20"/>
              </w:rPr>
              <w:t>JIRA status</w:t>
            </w:r>
          </w:p>
        </w:tc>
        <w:tc>
          <w:tcPr>
            <w:tcW w:w="5160" w:type="dxa"/>
            <w:shd w:val="clear" w:color="auto" w:fill="EDEDED" w:themeFill="accent3" w:themeFillTint="33"/>
          </w:tcPr>
          <w:p w:rsidR="35000466" w:rsidP="299F83D2" w:rsidRDefault="35000466" w14:paraId="6D72A395" w14:textId="5E8E79F6">
            <w:pPr>
              <w:rPr>
                <w:b/>
                <w:bCs/>
                <w:sz w:val="20"/>
                <w:szCs w:val="20"/>
              </w:rPr>
            </w:pPr>
            <w:r w:rsidRPr="299F83D2">
              <w:rPr>
                <w:b/>
                <w:bCs/>
                <w:sz w:val="20"/>
                <w:szCs w:val="20"/>
              </w:rPr>
              <w:t>Forklaring</w:t>
            </w:r>
          </w:p>
        </w:tc>
      </w:tr>
      <w:tr w:rsidR="35000466" w:rsidTr="53264C1B" w14:paraId="43C7EDA0" w14:textId="77777777">
        <w:trPr>
          <w:trHeight w:val="300"/>
        </w:trPr>
        <w:tc>
          <w:tcPr>
            <w:tcW w:w="1916" w:type="dxa"/>
          </w:tcPr>
          <w:p w:rsidR="35000466" w:rsidP="299F83D2" w:rsidRDefault="35000466" w14:paraId="76689707" w14:textId="0E4116E4">
            <w:pPr>
              <w:rPr>
                <w:sz w:val="20"/>
                <w:szCs w:val="20"/>
              </w:rPr>
            </w:pPr>
            <w:r w:rsidRPr="299F83D2">
              <w:rPr>
                <w:sz w:val="20"/>
                <w:szCs w:val="20"/>
              </w:rPr>
              <w:t>Open</w:t>
            </w:r>
          </w:p>
        </w:tc>
        <w:tc>
          <w:tcPr>
            <w:tcW w:w="5160" w:type="dxa"/>
          </w:tcPr>
          <w:p w:rsidR="35000466" w:rsidP="299F83D2" w:rsidRDefault="35000466" w14:paraId="2F621DFA" w14:textId="395CEA6A">
            <w:pPr>
              <w:rPr>
                <w:sz w:val="20"/>
                <w:szCs w:val="20"/>
              </w:rPr>
            </w:pPr>
            <w:r w:rsidRPr="299F83D2">
              <w:rPr>
                <w:sz w:val="20"/>
                <w:szCs w:val="20"/>
              </w:rPr>
              <w:t>Når en testcase oprettes, har den default status Open. Det kan eksempelvis være en testcase, der blot er oprettet med en overskrift, og som skal udbygges på et senere tidspunkt.</w:t>
            </w:r>
          </w:p>
        </w:tc>
      </w:tr>
      <w:tr w:rsidR="35000466" w:rsidTr="53264C1B" w14:paraId="30682697" w14:textId="77777777">
        <w:trPr>
          <w:trHeight w:val="300"/>
        </w:trPr>
        <w:tc>
          <w:tcPr>
            <w:tcW w:w="1916" w:type="dxa"/>
          </w:tcPr>
          <w:p w:rsidR="35000466" w:rsidP="299F83D2" w:rsidRDefault="35000466" w14:paraId="68885E04" w14:textId="1CF42C8B">
            <w:pPr>
              <w:rPr>
                <w:sz w:val="20"/>
                <w:szCs w:val="20"/>
              </w:rPr>
            </w:pPr>
            <w:r w:rsidRPr="299F83D2">
              <w:rPr>
                <w:sz w:val="20"/>
                <w:szCs w:val="20"/>
              </w:rPr>
              <w:t>In progress</w:t>
            </w:r>
          </w:p>
        </w:tc>
        <w:tc>
          <w:tcPr>
            <w:tcW w:w="5160" w:type="dxa"/>
          </w:tcPr>
          <w:p w:rsidR="35000466" w:rsidP="299F83D2" w:rsidRDefault="35000466" w14:paraId="39541D6C" w14:textId="2E3543AF">
            <w:pPr>
              <w:rPr>
                <w:sz w:val="20"/>
                <w:szCs w:val="20"/>
              </w:rPr>
            </w:pPr>
            <w:r w:rsidRPr="299F83D2">
              <w:rPr>
                <w:sz w:val="20"/>
                <w:szCs w:val="20"/>
              </w:rPr>
              <w:t>Testcase under udarbejdelse</w:t>
            </w:r>
          </w:p>
        </w:tc>
      </w:tr>
      <w:tr w:rsidR="35000466" w:rsidTr="53264C1B" w14:paraId="0FEB8CEE" w14:textId="77777777">
        <w:trPr>
          <w:trHeight w:val="300"/>
        </w:trPr>
        <w:tc>
          <w:tcPr>
            <w:tcW w:w="1916" w:type="dxa"/>
          </w:tcPr>
          <w:p w:rsidR="35000466" w:rsidP="299F83D2" w:rsidRDefault="35000466" w14:paraId="41D7877B" w14:textId="2E44241D">
            <w:pPr>
              <w:rPr>
                <w:sz w:val="20"/>
                <w:szCs w:val="20"/>
              </w:rPr>
            </w:pPr>
            <w:r w:rsidRPr="299F83D2">
              <w:rPr>
                <w:sz w:val="20"/>
                <w:szCs w:val="20"/>
              </w:rPr>
              <w:t>Ready for review</w:t>
            </w:r>
          </w:p>
        </w:tc>
        <w:tc>
          <w:tcPr>
            <w:tcW w:w="5160" w:type="dxa"/>
          </w:tcPr>
          <w:p w:rsidR="35000466" w:rsidP="299F83D2" w:rsidRDefault="35000466" w14:paraId="15ED0A7A" w14:textId="10E98633">
            <w:pPr>
              <w:rPr>
                <w:sz w:val="20"/>
                <w:szCs w:val="20"/>
              </w:rPr>
            </w:pPr>
            <w:r w:rsidRPr="299F83D2">
              <w:rPr>
                <w:sz w:val="20"/>
                <w:szCs w:val="20"/>
              </w:rPr>
              <w:t>Testcase klar til review af sekun</w:t>
            </w:r>
            <w:r w:rsidR="00F2542F">
              <w:rPr>
                <w:sz w:val="20"/>
                <w:szCs w:val="20"/>
              </w:rPr>
              <w:t>dær ansvarlig for relevante element</w:t>
            </w:r>
            <w:r w:rsidRPr="299F83D2">
              <w:rPr>
                <w:sz w:val="20"/>
                <w:szCs w:val="20"/>
              </w:rPr>
              <w:t>.</w:t>
            </w:r>
          </w:p>
          <w:p w:rsidR="35000466" w:rsidP="299F83D2" w:rsidRDefault="35000466" w14:paraId="7B6B2160" w14:textId="37AFEB41">
            <w:pPr>
              <w:rPr>
                <w:sz w:val="20"/>
                <w:szCs w:val="20"/>
              </w:rPr>
            </w:pPr>
            <w:r w:rsidRPr="299F83D2">
              <w:rPr>
                <w:sz w:val="20"/>
                <w:szCs w:val="20"/>
              </w:rPr>
              <w:t>Hvis unassigned: Klar til review</w:t>
            </w:r>
          </w:p>
          <w:p w:rsidR="35000466" w:rsidP="299F83D2" w:rsidRDefault="35000466" w14:paraId="6641E8B9" w14:textId="609A8A64">
            <w:pPr>
              <w:rPr>
                <w:sz w:val="20"/>
                <w:szCs w:val="20"/>
              </w:rPr>
            </w:pPr>
            <w:r w:rsidRPr="299F83D2">
              <w:rPr>
                <w:sz w:val="20"/>
                <w:szCs w:val="20"/>
              </w:rPr>
              <w:t>Hvis assigned: Under review</w:t>
            </w:r>
          </w:p>
        </w:tc>
      </w:tr>
      <w:tr w:rsidR="35000466" w:rsidTr="53264C1B" w14:paraId="56AB1D0C" w14:textId="77777777">
        <w:trPr>
          <w:trHeight w:val="300"/>
        </w:trPr>
        <w:tc>
          <w:tcPr>
            <w:tcW w:w="1916" w:type="dxa"/>
          </w:tcPr>
          <w:p w:rsidR="35000466" w:rsidP="299F83D2" w:rsidRDefault="35000466" w14:paraId="3F26A2BD" w14:textId="189B72D9">
            <w:pPr>
              <w:rPr>
                <w:sz w:val="20"/>
                <w:szCs w:val="20"/>
              </w:rPr>
            </w:pPr>
            <w:r w:rsidRPr="299F83D2">
              <w:rPr>
                <w:sz w:val="20"/>
                <w:szCs w:val="20"/>
              </w:rPr>
              <w:t>Ready</w:t>
            </w:r>
          </w:p>
        </w:tc>
        <w:tc>
          <w:tcPr>
            <w:tcW w:w="5160" w:type="dxa"/>
          </w:tcPr>
          <w:p w:rsidR="35000466" w:rsidP="299F83D2" w:rsidRDefault="35000466" w14:paraId="05244AF6" w14:textId="5B7BB8C9">
            <w:pPr>
              <w:rPr>
                <w:sz w:val="20"/>
                <w:szCs w:val="20"/>
              </w:rPr>
            </w:pPr>
            <w:r w:rsidRPr="299F83D2">
              <w:rPr>
                <w:sz w:val="20"/>
                <w:szCs w:val="20"/>
              </w:rPr>
              <w:t>Testcase godkendt og klar til afvikling</w:t>
            </w:r>
          </w:p>
        </w:tc>
      </w:tr>
      <w:tr w:rsidR="35000466" w:rsidTr="53264C1B" w14:paraId="196DE933" w14:textId="77777777">
        <w:trPr>
          <w:trHeight w:val="300"/>
        </w:trPr>
        <w:tc>
          <w:tcPr>
            <w:tcW w:w="1916" w:type="dxa"/>
          </w:tcPr>
          <w:p w:rsidR="35000466" w:rsidP="299F83D2" w:rsidRDefault="35000466" w14:paraId="213CE16E" w14:textId="46FD8992">
            <w:pPr>
              <w:rPr>
                <w:sz w:val="20"/>
                <w:szCs w:val="20"/>
              </w:rPr>
            </w:pPr>
            <w:r w:rsidRPr="299F83D2">
              <w:rPr>
                <w:sz w:val="20"/>
                <w:szCs w:val="20"/>
              </w:rPr>
              <w:t>Cancelled</w:t>
            </w:r>
          </w:p>
        </w:tc>
        <w:tc>
          <w:tcPr>
            <w:tcW w:w="5160" w:type="dxa"/>
          </w:tcPr>
          <w:p w:rsidR="35000466" w:rsidP="299F83D2" w:rsidRDefault="35000466" w14:paraId="2E394AD1" w14:textId="422662E0">
            <w:pPr>
              <w:rPr>
                <w:sz w:val="20"/>
                <w:szCs w:val="20"/>
              </w:rPr>
            </w:pPr>
            <w:r w:rsidRPr="299F83D2">
              <w:rPr>
                <w:sz w:val="20"/>
                <w:szCs w:val="20"/>
              </w:rPr>
              <w:t>Testcase forældet/ikke relevant</w:t>
            </w:r>
          </w:p>
        </w:tc>
      </w:tr>
    </w:tbl>
    <w:p w:rsidR="35000466" w:rsidP="35000466" w:rsidRDefault="35000466" w14:paraId="7A0F57BC" w14:textId="3A75CDF8">
      <w:pPr>
        <w:pStyle w:val="NormalWeb"/>
      </w:pPr>
    </w:p>
    <w:p w:rsidR="53FCA896" w:rsidP="53FCA896" w:rsidRDefault="53FCA896" w14:paraId="17F6DB53" w14:textId="7ED4FC02">
      <w:pPr>
        <w:pStyle w:val="NormalWeb"/>
      </w:pPr>
      <w:r w:rsidR="53FCA896">
        <w:rPr/>
        <w:t xml:space="preserve">Testgrundlaget for </w:t>
      </w:r>
      <w:r w:rsidR="53FCA896">
        <w:rPr/>
        <w:t>testanalyse</w:t>
      </w:r>
      <w:r w:rsidR="53FCA896">
        <w:rPr/>
        <w:t xml:space="preserve"> og testdesign af AU </w:t>
      </w:r>
      <w:r w:rsidR="53FCA896">
        <w:rPr/>
        <w:t>IT integrationer</w:t>
      </w:r>
      <w:r w:rsidR="53FCA896">
        <w:rPr/>
        <w:t xml:space="preserve"> er User </w:t>
      </w:r>
      <w:r w:rsidR="53FCA896">
        <w:rPr/>
        <w:t>Stories</w:t>
      </w:r>
      <w:r w:rsidR="53FCA896">
        <w:rPr/>
        <w:t>, som er udarbejdet og refinet</w:t>
      </w:r>
      <w:r w:rsidR="53FCA896">
        <w:rPr/>
        <w:t xml:space="preserve"> </w:t>
      </w:r>
      <w:r w:rsidR="53FCA896">
        <w:rPr/>
        <w:t xml:space="preserve">AU IT-teamet </w:t>
      </w:r>
      <w:r w:rsidR="242C454F">
        <w:rPr/>
        <w:t xml:space="preserve">i samarbejde med PO </w:t>
      </w:r>
      <w:r w:rsidR="53FCA896">
        <w:rPr/>
        <w:t>i fællesskab.</w:t>
      </w:r>
    </w:p>
    <w:p w:rsidR="35000466" w:rsidP="3EE9727F" w:rsidRDefault="2D49B798" w14:paraId="25BAE3BE" w14:textId="33CC4459">
      <w:pPr>
        <w:pStyle w:val="NormalWeb"/>
      </w:pPr>
      <w:r w:rsidR="2D49B798">
        <w:rPr/>
        <w:t xml:space="preserve">Testgrundlaget for UAT </w:t>
      </w:r>
      <w:r w:rsidR="2D49B798">
        <w:rPr/>
        <w:t>testanalyse</w:t>
      </w:r>
      <w:r w:rsidR="2D49B798">
        <w:rPr/>
        <w:t xml:space="preserve"> og testdesign er</w:t>
      </w:r>
      <w:r w:rsidR="01968D7E">
        <w:rPr/>
        <w:t xml:space="preserve"> </w:t>
      </w:r>
      <w:r w:rsidR="01968D7E">
        <w:rPr/>
        <w:t>epic</w:t>
      </w:r>
      <w:r w:rsidR="01968D7E">
        <w:rPr/>
        <w:t xml:space="preserve"> beskrivelser og underliggende </w:t>
      </w:r>
      <w:r w:rsidR="01968D7E">
        <w:rPr/>
        <w:t>userstories</w:t>
      </w:r>
      <w:r w:rsidR="01968D7E">
        <w:rPr/>
        <w:t xml:space="preserve"> udarbejdet af PO.</w:t>
      </w:r>
      <w:r w:rsidR="2D49B798">
        <w:rPr/>
        <w:t xml:space="preserve"> </w:t>
      </w:r>
    </w:p>
    <w:p w:rsidR="35000466" w:rsidP="35000466" w:rsidRDefault="35000466" w14:paraId="01073282" w14:textId="21F8BE41">
      <w:pPr>
        <w:pStyle w:val="NormalWeb"/>
      </w:pPr>
    </w:p>
    <w:p w:rsidR="53FCA896" w:rsidP="53FCA896" w:rsidRDefault="53FCA896" w14:paraId="46B07058" w14:textId="3D3E5237">
      <w:pPr>
        <w:pStyle w:val="Heading2"/>
      </w:pPr>
      <w:bookmarkStart w:name="_Toc121301394" w:id="99"/>
      <w:r>
        <w:t>Sporbarhed ved test af AU IT integrationer</w:t>
      </w:r>
      <w:bookmarkEnd w:id="99"/>
    </w:p>
    <w:p w:rsidR="53FCA896" w:rsidP="53FCA896" w:rsidRDefault="53FCA896" w14:paraId="22FB89B9" w14:textId="69AADD2B">
      <w:r w:rsidR="53FCA896">
        <w:rPr/>
        <w:t xml:space="preserve">Testcases til integrationer udarbejdes på baggrund af User Storys. Der etableres reference mellem testcase, User Story og tilhørende </w:t>
      </w:r>
      <w:r w:rsidR="53FCA896">
        <w:rPr/>
        <w:t>Epic</w:t>
      </w:r>
      <w:r w:rsidR="53FCA896">
        <w:rPr/>
        <w:t xml:space="preserve">. </w:t>
      </w:r>
      <w:r w:rsidR="15032EE4">
        <w:rPr/>
        <w:t>Userstories</w:t>
      </w:r>
      <w:r w:rsidR="15032EE4">
        <w:rPr/>
        <w:t xml:space="preserve"> risikovurderes separat og risikodækning sikres ved at tilpasse testdybden ift. </w:t>
      </w:r>
      <w:r w:rsidR="76FD9DFF">
        <w:rPr/>
        <w:t>RPN (Risk Priority Number)</w:t>
      </w:r>
      <w:r w:rsidR="53FCA896">
        <w:rPr/>
        <w:t xml:space="preserve">. </w:t>
      </w:r>
    </w:p>
    <w:p w:rsidR="53FCA896" w:rsidP="53FCA896" w:rsidRDefault="53FCA896" w14:paraId="6DFC0F78" w14:textId="2B4A1F89"/>
    <w:p w:rsidR="53FCA896" w:rsidP="53FCA896" w:rsidRDefault="53FCA896" w14:paraId="35AFA216" w14:textId="6510CC1C">
      <w:pPr>
        <w:pStyle w:val="Heading2"/>
        <w:rPr>
          <w:rFonts w:ascii="Calibri Light" w:hAnsi="Calibri Light"/>
        </w:rPr>
      </w:pPr>
      <w:bookmarkStart w:name="_Toc121301395" w:id="101"/>
      <w:r>
        <w:t>UAT sporbarhed</w:t>
      </w:r>
      <w:bookmarkEnd w:id="101"/>
    </w:p>
    <w:p w:rsidR="35000466" w:rsidP="35000466" w:rsidRDefault="35000466" w14:paraId="54E2BCA2" w14:textId="4A1A6B81">
      <w:pPr>
        <w:pStyle w:val="NormalWeb"/>
      </w:pPr>
      <w:r w:rsidR="35000466">
        <w:rPr/>
        <w:t xml:space="preserve">Ved oprettelse af testcases </w:t>
      </w:r>
      <w:r w:rsidR="2F90E2F4">
        <w:rPr/>
        <w:t xml:space="preserve">i Zephyr </w:t>
      </w:r>
      <w:r w:rsidR="62D12A80">
        <w:rPr/>
        <w:t xml:space="preserve">tilføjes </w:t>
      </w:r>
      <w:r w:rsidR="62D12A80">
        <w:rPr/>
        <w:t>epic</w:t>
      </w:r>
      <w:r w:rsidR="62D12A80">
        <w:rPr/>
        <w:t xml:space="preserve"> link</w:t>
      </w:r>
      <w:r w:rsidR="35000466">
        <w:rPr/>
        <w:t xml:space="preserve">, der svarer til det specifikke testgrundlag. </w:t>
      </w:r>
      <w:r w:rsidR="18D64575">
        <w:rPr/>
        <w:t xml:space="preserve">Derudover linkes evt. relevante </w:t>
      </w:r>
      <w:r w:rsidR="18D64575">
        <w:rPr/>
        <w:t>userstories</w:t>
      </w:r>
      <w:r w:rsidR="18D64575">
        <w:rPr/>
        <w:t>. Dermed</w:t>
      </w:r>
      <w:r w:rsidR="35000466">
        <w:rPr/>
        <w:t xml:space="preserve"> sikre</w:t>
      </w:r>
      <w:r w:rsidR="12F3E133">
        <w:rPr/>
        <w:t xml:space="preserve">s </w:t>
      </w:r>
      <w:r w:rsidR="35000466">
        <w:rPr/>
        <w:t xml:space="preserve">sporbarhed </w:t>
      </w:r>
      <w:r w:rsidR="4E5444CA">
        <w:rPr/>
        <w:t xml:space="preserve">til </w:t>
      </w:r>
      <w:r w:rsidR="4E5444CA">
        <w:rPr/>
        <w:t>epics</w:t>
      </w:r>
      <w:r w:rsidR="4E5444CA">
        <w:rPr/>
        <w:t>/</w:t>
      </w:r>
      <w:r w:rsidR="4E5444CA">
        <w:rPr/>
        <w:t>userstories</w:t>
      </w:r>
      <w:r w:rsidR="35000466">
        <w:rPr/>
        <w:t>.</w:t>
      </w:r>
      <w:r w:rsidR="6F92609B">
        <w:rPr/>
        <w:t xml:space="preserve"> Den del af UAT, som foregår efter tjekliste, refererer så vidt det er muligt til krav og forretningsgange, </w:t>
      </w:r>
      <w:r w:rsidR="0EE3558D">
        <w:rPr/>
        <w:t>s</w:t>
      </w:r>
      <w:r w:rsidR="35000466">
        <w:rPr/>
        <w:t>å der er fuld syn</w:t>
      </w:r>
      <w:r w:rsidR="00CB305E">
        <w:rPr/>
        <w:t xml:space="preserve">lighed over dækningen af krav. </w:t>
      </w:r>
      <w:r w:rsidRPr="127AF560" w:rsidR="3EE9727F">
        <w:rPr>
          <w:rFonts w:eastAsia="Times New Roman"/>
        </w:rPr>
        <w:t xml:space="preserve">Endeligt linkes testcases til de risici, som er identificerede i produktrisikoanalysen (PRA) for hvert </w:t>
      </w:r>
      <w:r w:rsidRPr="127AF560" w:rsidR="00CB305E">
        <w:rPr>
          <w:rFonts w:eastAsia="Times New Roman"/>
        </w:rPr>
        <w:t>element</w:t>
      </w:r>
      <w:r w:rsidRPr="127AF560" w:rsidR="3EE9727F">
        <w:rPr>
          <w:rFonts w:eastAsia="Times New Roman"/>
        </w:rPr>
        <w:t>.</w:t>
      </w:r>
      <w:r w:rsidRPr="127AF560" w:rsidR="3EE9727F">
        <w:rPr>
          <w:rFonts w:eastAsia="Times New Roman"/>
        </w:rPr>
        <w:t xml:space="preserve"> Dermed kan der skabes overblik over testdækning pr. risiko.</w:t>
      </w:r>
    </w:p>
    <w:p w:rsidR="5BD9224B" w:rsidP="331DEFD7" w:rsidRDefault="5BD9224B" w14:paraId="40AF9C0C" w14:textId="1099B448"/>
    <w:p w:rsidR="00941BE2" w:rsidP="0C47F262" w:rsidRDefault="24EE27D3" w14:paraId="63B0935A" w14:textId="3A028966">
      <w:pPr>
        <w:pStyle w:val="Heading1"/>
      </w:pPr>
      <w:bookmarkStart w:name="_Toc121301396" w:id="103"/>
      <w:r>
        <w:t>Testcases</w:t>
      </w:r>
      <w:bookmarkEnd w:id="103"/>
    </w:p>
    <w:p w:rsidR="53FCA896" w:rsidP="53FCA896" w:rsidRDefault="53FCA896" w14:paraId="2FA8A9A2" w14:textId="45CBB641">
      <w:pPr>
        <w:pStyle w:val="Heading2"/>
      </w:pPr>
      <w:bookmarkStart w:name="_Toc121301397" w:id="104"/>
      <w:r>
        <w:t>AU IT integrationer</w:t>
      </w:r>
      <w:bookmarkEnd w:id="104"/>
    </w:p>
    <w:p w:rsidR="53FCA896" w:rsidP="53FCA896" w:rsidRDefault="53FCA896" w14:paraId="481E2767" w14:textId="31F8A0E5">
      <w:pPr>
        <w:spacing w:line="259" w:lineRule="auto"/>
      </w:pPr>
      <w:r w:rsidR="53FCA896">
        <w:rPr/>
        <w:t>Der udarbejdes testcases til de integrationer, der udvikles af AU IT. Testcases udarbejdes af</w:t>
      </w:r>
      <w:r w:rsidR="259EC56A">
        <w:rPr/>
        <w:t xml:space="preserve"> udviklere</w:t>
      </w:r>
      <w:r w:rsidR="53FCA896">
        <w:rPr/>
        <w:t xml:space="preserve"> til hver User Story efterhånden, som opgaverne lægges i s</w:t>
      </w:r>
      <w:r w:rsidR="00AA6754">
        <w:rPr/>
        <w:t xml:space="preserve">print. </w:t>
      </w:r>
      <w:r w:rsidR="4F02635C">
        <w:rPr/>
        <w:t xml:space="preserve">Desuden udarbejdes på </w:t>
      </w:r>
      <w:r w:rsidR="4F02635C">
        <w:rPr/>
        <w:t>epics</w:t>
      </w:r>
      <w:r w:rsidR="4F02635C">
        <w:rPr/>
        <w:t xml:space="preserve"> testcases på systemtest-niveau, dvs. End-to-end. Disse udarbejdes af forretningste</w:t>
      </w:r>
      <w:r w:rsidR="49788176">
        <w:rPr/>
        <w:t xml:space="preserve">sterne. </w:t>
      </w:r>
      <w:r w:rsidR="00AA6754">
        <w:rPr/>
        <w:t xml:space="preserve">Testcases </w:t>
      </w:r>
      <w:r w:rsidR="00AA6754">
        <w:rPr/>
        <w:t>reviewes</w:t>
      </w:r>
      <w:r w:rsidR="00AA6754">
        <w:rPr/>
        <w:t xml:space="preserve"> </w:t>
      </w:r>
      <w:r w:rsidR="4124C0FD">
        <w:rPr/>
        <w:t xml:space="preserve">evt. </w:t>
      </w:r>
      <w:r w:rsidR="00AA6754">
        <w:rPr/>
        <w:t xml:space="preserve">af referencegruppen </w:t>
      </w:r>
      <w:r w:rsidR="53FCA896">
        <w:rPr/>
        <w:t xml:space="preserve">og af data-eksperter indenfor udvalgte områder for sikring af, at testcases er korrekte, komplette og tilstrækkelige. </w:t>
      </w:r>
      <w:r w:rsidR="35000466">
        <w:rPr/>
        <w:t>Eventuelle</w:t>
      </w:r>
      <w:r w:rsidR="35000466">
        <w:rPr/>
        <w:t xml:space="preserve"> </w:t>
      </w:r>
      <w:r w:rsidR="35000466">
        <w:rPr/>
        <w:t>revie</w:t>
      </w:r>
      <w:r w:rsidR="35000466">
        <w:rPr/>
        <w:t>w</w:t>
      </w:r>
      <w:r w:rsidR="35000466">
        <w:rPr/>
        <w:t xml:space="preserve">-kommentarer og input indarbejdes i testcases forud for </w:t>
      </w:r>
      <w:r w:rsidR="00AA6754">
        <w:rPr/>
        <w:t>afviklingen.</w:t>
      </w:r>
    </w:p>
    <w:p w:rsidR="53FCA896" w:rsidP="53FCA896" w:rsidRDefault="53FCA896" w14:paraId="7D11A8F9" w14:textId="67EBAEC0">
      <w:pPr>
        <w:pStyle w:val="Heading2"/>
      </w:pPr>
    </w:p>
    <w:p w:rsidR="53FCA896" w:rsidP="53FCA896" w:rsidRDefault="53FCA896" w14:paraId="72BB5EA7" w14:textId="54A70B2A">
      <w:pPr>
        <w:pStyle w:val="Heading2"/>
        <w:rPr>
          <w:rFonts w:ascii="Calibri Light" w:hAnsi="Calibri Light"/>
        </w:rPr>
      </w:pPr>
      <w:bookmarkStart w:name="_Toc121301398" w:id="105"/>
      <w:r>
        <w:t>UAT</w:t>
      </w:r>
      <w:bookmarkEnd w:id="105"/>
      <w:r>
        <w:t xml:space="preserve"> </w:t>
      </w:r>
    </w:p>
    <w:p w:rsidR="35000466" w:rsidP="6B0DEDF2" w:rsidRDefault="35000466" w14:paraId="53DA5809" w14:textId="42B5A331">
      <w:pPr>
        <w:pStyle w:val="NormalWeb"/>
      </w:pPr>
      <w:r>
        <w:t>Der udarbejdes testcases til UAT-testen indenfor følgende områder:</w:t>
      </w:r>
    </w:p>
    <w:p w:rsidR="35000466" w:rsidP="003611E2" w:rsidRDefault="2D49B798" w14:paraId="26B2BC58" w14:textId="4A179531">
      <w:pPr>
        <w:pStyle w:val="NormalWeb"/>
        <w:numPr>
          <w:ilvl w:val="0"/>
          <w:numId w:val="33"/>
        </w:numPr>
        <w:rPr>
          <w:rFonts w:eastAsia="Times New Roman"/>
        </w:rPr>
      </w:pPr>
      <w:r w:rsidR="2D49B798">
        <w:rPr/>
        <w:t>Konfigurationer (</w:t>
      </w:r>
      <w:r w:rsidR="6D71A85A">
        <w:rPr/>
        <w:t>Uniwise</w:t>
      </w:r>
      <w:r w:rsidR="2D49B798">
        <w:rPr/>
        <w:t>)</w:t>
      </w:r>
    </w:p>
    <w:p w:rsidR="35000466" w:rsidP="003611E2" w:rsidRDefault="35000466" w14:paraId="7B0D6494" w14:textId="4E1435A6">
      <w:pPr>
        <w:pStyle w:val="NormalWeb"/>
        <w:numPr>
          <w:ilvl w:val="0"/>
          <w:numId w:val="33"/>
        </w:numPr>
        <w:rPr/>
      </w:pPr>
      <w:r w:rsidR="35000466">
        <w:rPr/>
        <w:t>Forretningsprocesser (end-to-end) (AU/</w:t>
      </w:r>
      <w:r w:rsidR="00AA6754">
        <w:rPr/>
        <w:t>Uniwise</w:t>
      </w:r>
      <w:r w:rsidR="35000466">
        <w:rPr/>
        <w:t>)</w:t>
      </w:r>
    </w:p>
    <w:p w:rsidR="6B0DEDF2" w:rsidP="6B0DEDF2" w:rsidRDefault="6B0DEDF2" w14:paraId="19B1AE76" w14:textId="6086DBC7">
      <w:pPr>
        <w:pStyle w:val="NormalWeb"/>
      </w:pPr>
    </w:p>
    <w:p w:rsidR="35000466" w:rsidP="6B0DEDF2" w:rsidRDefault="35000466" w14:paraId="38D102F2" w14:textId="507F4F0B">
      <w:pPr>
        <w:pStyle w:val="NormalWeb"/>
      </w:pPr>
      <w:r w:rsidRPr="6B0DEDF2">
        <w:rPr>
          <w:u w:val="single"/>
        </w:rPr>
        <w:t>Konfigurationer</w:t>
      </w:r>
    </w:p>
    <w:p w:rsidR="35000466" w:rsidP="6B0DEDF2" w:rsidRDefault="35000466" w14:paraId="12F078C1" w14:textId="0A87720E">
      <w:pPr>
        <w:pStyle w:val="NormalWeb"/>
      </w:pPr>
      <w:r w:rsidR="35000466">
        <w:rPr/>
        <w:t xml:space="preserve">Testcases udarbejdes </w:t>
      </w:r>
      <w:r w:rsidR="7A3583DD">
        <w:rPr/>
        <w:t xml:space="preserve">af tester. </w:t>
      </w:r>
      <w:r w:rsidR="35000466">
        <w:rPr/>
        <w:t xml:space="preserve">De udarbejdede testcases </w:t>
      </w:r>
      <w:r w:rsidR="35000466">
        <w:rPr/>
        <w:t>reviewes</w:t>
      </w:r>
      <w:r w:rsidR="35000466">
        <w:rPr/>
        <w:t xml:space="preserve"> af </w:t>
      </w:r>
      <w:r w:rsidR="1E02FEAA">
        <w:rPr/>
        <w:t>en anden tester, en udvikler eller</w:t>
      </w:r>
      <w:r w:rsidR="35000466">
        <w:rPr/>
        <w:t xml:space="preserve"> alternativt af Test Manager, med henblik på at sikre, at testcases er korrekte, komplette og tilstrækkelige.</w:t>
      </w:r>
    </w:p>
    <w:p w:rsidR="35000466" w:rsidP="6B0DEDF2" w:rsidRDefault="35000466" w14:paraId="61C2151D" w14:textId="421DF353">
      <w:pPr>
        <w:pStyle w:val="NormalWeb"/>
        <w:rPr>
          <w:u w:val="single"/>
        </w:rPr>
      </w:pPr>
      <w:r w:rsidRPr="127AF560" w:rsidR="35000466">
        <w:rPr>
          <w:u w:val="single"/>
        </w:rPr>
        <w:t>Forretningsprocesser (end-to-end)</w:t>
      </w:r>
      <w:r w:rsidRPr="127AF560" w:rsidR="335A8C37">
        <w:rPr>
          <w:u w:val="single"/>
        </w:rPr>
        <w:t xml:space="preserve"> </w:t>
      </w:r>
    </w:p>
    <w:p w:rsidR="009A7BCB" w:rsidP="127AF560" w:rsidRDefault="009A7BCB" w14:paraId="2C31033D" w14:textId="16FBAEE7">
      <w:pPr>
        <w:pStyle w:val="NormalWeb"/>
        <w:ind w:left="0"/>
        <w:rPr>
          <w:rFonts w:eastAsia="Times New Roman"/>
        </w:rPr>
      </w:pPr>
      <w:r w:rsidRPr="127AF560" w:rsidR="13E95F8A">
        <w:rPr>
          <w:rFonts w:eastAsia="Times New Roman"/>
        </w:rPr>
        <w:t xml:space="preserve">I praksis udføres overtagelsesprøven i to dele, hvor første del har karakter af en demo. Testcases har her karakter af en tjekliste, som skal sikre at vi får dækket krav og arbejdsgange. </w:t>
      </w:r>
      <w:r w:rsidR="13E95F8A">
        <w:rPr/>
        <w:t>Uniwise</w:t>
      </w:r>
      <w:r w:rsidR="13E95F8A">
        <w:rPr/>
        <w:t xml:space="preserve"> udarbejder en liste af arbejdsgange, som gennemgås ved en demo. AU’s forretningstestmanager supplerer denne liste for at sikre dækning af krav og arbejdsgange.</w:t>
      </w:r>
      <w:r w:rsidRPr="127AF560" w:rsidR="13E95F8A">
        <w:rPr>
          <w:rFonts w:eastAsia="Times New Roman"/>
        </w:rPr>
        <w:t xml:space="preserve"> </w:t>
      </w:r>
    </w:p>
    <w:p w:rsidR="009A7BCB" w:rsidP="127AF560" w:rsidRDefault="009A7BCB" w14:paraId="2926E366" w14:textId="0842B1B0">
      <w:pPr>
        <w:pStyle w:val="NormalWeb"/>
        <w:ind w:left="0"/>
        <w:rPr>
          <w:rFonts w:eastAsia="Times New Roman"/>
        </w:rPr>
      </w:pPr>
    </w:p>
    <w:p w:rsidR="009A7BCB" w:rsidP="127AF560" w:rsidRDefault="009A7BCB" w14:paraId="252D81C4" w14:textId="5F41324B">
      <w:pPr>
        <w:pStyle w:val="NormalWeb"/>
        <w:ind w:left="0"/>
        <w:rPr>
          <w:rFonts w:eastAsia="Times New Roman"/>
        </w:rPr>
      </w:pPr>
      <w:r w:rsidRPr="127AF560" w:rsidR="13E95F8A">
        <w:rPr>
          <w:rFonts w:eastAsia="Times New Roman"/>
        </w:rPr>
        <w:t xml:space="preserve">Anden del vil være en test af API og gælder arbejdsgange, som indebærer dataoverførsel via integrationer. Denne test ligger senere, da den forudsætter, at integrationer er færdigudviklede. Testcases hertil vil være beskrevet i Zephyr og udarbejdet </w:t>
      </w:r>
      <w:r w:rsidRPr="127AF560" w:rsidR="733BD222">
        <w:rPr>
          <w:rFonts w:eastAsia="Times New Roman"/>
        </w:rPr>
        <w:t>af AU’s forretningstestere</w:t>
      </w:r>
      <w:r w:rsidRPr="127AF560" w:rsidR="13E95F8A">
        <w:rPr>
          <w:rFonts w:eastAsia="Times New Roman"/>
        </w:rPr>
        <w:t>. I begge dele af testen gælder udgangskriteriet, at alle testcases uanset hvordan de er beskrevet, skal være gennemført.</w:t>
      </w:r>
    </w:p>
    <w:p w:rsidR="009A7BCB" w:rsidP="127AF560" w:rsidRDefault="009A7BCB" w14:paraId="4C865ACF" w14:textId="260EF46F">
      <w:pPr>
        <w:pStyle w:val="NormalWeb"/>
      </w:pPr>
    </w:p>
    <w:p w:rsidR="127AF560" w:rsidP="127AF560" w:rsidRDefault="127AF560" w14:paraId="5A1CF4F8" w14:textId="318CCF96">
      <w:pPr>
        <w:pStyle w:val="NormalWeb"/>
      </w:pPr>
      <w:bookmarkStart w:name="_Toc121301399" w:id="110"/>
      <w:bookmarkStart w:name="_Toc1299619660" w:id="111"/>
    </w:p>
    <w:p w:rsidR="5BD9224B" w:rsidP="0C47F262" w:rsidRDefault="24EE27D3" w14:paraId="0028B449" w14:textId="403857A0">
      <w:pPr>
        <w:pStyle w:val="Heading1"/>
      </w:pPr>
      <w:r>
        <w:t>Testafvikling</w:t>
      </w:r>
      <w:bookmarkEnd w:id="110"/>
      <w:r>
        <w:t xml:space="preserve"> </w:t>
      </w:r>
      <w:bookmarkEnd w:id="111"/>
    </w:p>
    <w:p w:rsidR="009A7BCB" w:rsidP="53FCA896" w:rsidRDefault="009A7BCB" w14:paraId="37AC3E27" w14:textId="1D333B29">
      <w:r w:rsidR="009A7BCB">
        <w:rPr/>
        <w:t>Test på komponentniveau afvikles indlejret i udviklingsværktøjet hovedsal</w:t>
      </w:r>
    </w:p>
    <w:p w:rsidR="009A7BCB" w:rsidP="53FCA896" w:rsidRDefault="009A7BCB" w14:paraId="334DE8EA" w14:textId="3ED7DFC6">
      <w:r w:rsidR="009A7BCB">
        <w:rPr/>
        <w:t xml:space="preserve">igt som automatiske tests. </w:t>
      </w:r>
    </w:p>
    <w:p w:rsidR="009A7BCB" w:rsidP="53FCA896" w:rsidRDefault="009A7BCB" w14:paraId="551EF202" w14:textId="77777777"/>
    <w:p w:rsidR="5BD9224B" w:rsidP="53FCA896" w:rsidRDefault="5BD9224B" w14:paraId="4EDE086A" w14:textId="087E6D33">
      <w:r>
        <w:t xml:space="preserve">Test </w:t>
      </w:r>
      <w:r w:rsidR="00E2290F">
        <w:t xml:space="preserve">på øvrige niveauer </w:t>
      </w:r>
      <w:r>
        <w:t xml:space="preserve">afvikles i udgangspunktet i Zephyr for JIRA. </w:t>
      </w:r>
      <w:r w:rsidRPr="53FCA896">
        <w:t>Der oprettes test cyklusser for hver</w:t>
      </w:r>
      <w:r w:rsidR="00E2290F">
        <w:t>t</w:t>
      </w:r>
      <w:r w:rsidRPr="53FCA896">
        <w:t xml:space="preserve"> testgennemløb: </w:t>
      </w:r>
    </w:p>
    <w:p w:rsidRPr="007510CE" w:rsidR="53FCA896" w:rsidP="003611E2" w:rsidRDefault="53FCA896" w14:paraId="241EF974" w14:textId="78D52305">
      <w:pPr>
        <w:pStyle w:val="NormalWeb"/>
        <w:numPr>
          <w:ilvl w:val="0"/>
          <w:numId w:val="27"/>
        </w:numPr>
        <w:rPr>
          <w:lang w:val="en-US"/>
        </w:rPr>
      </w:pPr>
      <w:r w:rsidRPr="007510CE">
        <w:rPr>
          <w:rFonts w:eastAsia="Times New Roman"/>
          <w:lang w:val="en-US"/>
        </w:rPr>
        <w:t>SIT User Story X – run 1, 2, n</w:t>
      </w:r>
    </w:p>
    <w:p w:rsidR="5BD9224B" w:rsidP="003611E2" w:rsidRDefault="00A114B7" w14:paraId="46400DB9" w14:textId="459F2F76">
      <w:pPr>
        <w:pStyle w:val="NormalWeb"/>
        <w:numPr>
          <w:ilvl w:val="0"/>
          <w:numId w:val="27"/>
        </w:numPr>
      </w:pPr>
      <w:r>
        <w:t>Wiseflow</w:t>
      </w:r>
      <w:r w:rsidRPr="5BD9224B" w:rsidR="5BD9224B">
        <w:t xml:space="preserve"> UAT/Overtagelsesprøve (end-to-end)</w:t>
      </w:r>
    </w:p>
    <w:p w:rsidR="5BD9224B" w:rsidP="5BD9224B" w:rsidRDefault="5BD9224B" w14:paraId="421478DC" w14:textId="3B0D1609">
      <w:pPr>
        <w:pStyle w:val="NormalWeb"/>
      </w:pPr>
      <w:r w:rsidRPr="5BD9224B">
        <w:t xml:space="preserve">Under hver testcyklus kan der eventuelt oprettes undermapper for at gruppere testcasene pr. komponent. </w:t>
      </w:r>
    </w:p>
    <w:p w:rsidR="5BD9224B" w:rsidP="5BD9224B" w:rsidRDefault="5BD9224B" w14:paraId="2DEE8CD1" w14:textId="4777486C">
      <w:pPr>
        <w:pStyle w:val="NormalWeb"/>
      </w:pPr>
      <w:r w:rsidRPr="5BD9224B">
        <w:t>Hvis det er nødvendigt med flere gennemløb af samme test, vil første cyklus indeholde alle testcases planlagt for testtypen. I efterfølgende gennemløb skal det vurderes, om testcases, der er markeret som “passed” i første gennemløb med fordel kan udgå i det efterfølgende gennemløb, således at fokus bliver på gentest af testcases, der fejlede.</w:t>
      </w:r>
    </w:p>
    <w:p w:rsidRPr="00703825" w:rsidR="00703825" w:rsidP="00703825" w:rsidRDefault="5BD9224B" w14:paraId="4A2581A9" w14:textId="47954105">
      <w:pPr>
        <w:pStyle w:val="NormalWeb"/>
      </w:pPr>
      <w:r w:rsidRPr="5BD9224B">
        <w:t>Når en testcase er under afvikling eller afviklet, markeres den med en af følgende statusser:</w:t>
      </w:r>
    </w:p>
    <w:p w:rsidR="5BD9224B" w:rsidP="003611E2" w:rsidRDefault="5BD9224B" w14:paraId="48A32ED1" w14:textId="05D4A75E">
      <w:pPr>
        <w:pStyle w:val="NormalWeb"/>
        <w:numPr>
          <w:ilvl w:val="0"/>
          <w:numId w:val="24"/>
        </w:numPr>
        <w:rPr>
          <w:rFonts w:eastAsia="Times New Roman"/>
        </w:rPr>
      </w:pPr>
      <w:r w:rsidRPr="5BD9224B">
        <w:t>WIP (work in progress)</w:t>
      </w:r>
    </w:p>
    <w:p w:rsidR="5BD9224B" w:rsidP="003611E2" w:rsidRDefault="5BD9224B" w14:paraId="11AA0031" w14:textId="505D8E74">
      <w:pPr>
        <w:pStyle w:val="NormalWeb"/>
        <w:numPr>
          <w:ilvl w:val="0"/>
          <w:numId w:val="24"/>
        </w:numPr>
      </w:pPr>
      <w:r w:rsidRPr="5BD9224B">
        <w:t>Passed – Testcasens forventede resultat svarer til det faktiske resultat</w:t>
      </w:r>
    </w:p>
    <w:p w:rsidR="5BD9224B" w:rsidP="003611E2" w:rsidRDefault="5BD9224B" w14:paraId="27D951E2" w14:textId="03064B31">
      <w:pPr>
        <w:pStyle w:val="NormalWeb"/>
        <w:numPr>
          <w:ilvl w:val="0"/>
          <w:numId w:val="24"/>
        </w:numPr>
      </w:pPr>
      <w:r w:rsidRPr="5BD9224B">
        <w:t xml:space="preserve">Failed – Testcasens forventede resultat svarer ikke til det faktiske resultat. </w:t>
      </w:r>
    </w:p>
    <w:p w:rsidR="5BD9224B" w:rsidP="003611E2" w:rsidRDefault="5BD9224B" w14:paraId="1FFA3848" w14:textId="452866E4">
      <w:pPr>
        <w:pStyle w:val="NormalWeb"/>
        <w:numPr>
          <w:ilvl w:val="0"/>
          <w:numId w:val="24"/>
        </w:numPr>
      </w:pPr>
      <w:r w:rsidRPr="5BD9224B">
        <w:t>Blocked – Testcasen kan ikke afvikles og er dermed blokeret. Forklaring på blokering indtastes i kommentar-feltet på testafviklings-billedet.</w:t>
      </w:r>
    </w:p>
    <w:p w:rsidR="5BD9224B" w:rsidP="003611E2" w:rsidRDefault="5BD9224B" w14:paraId="07E4F84D" w14:textId="50C6D86A">
      <w:pPr>
        <w:pStyle w:val="NormalWeb"/>
        <w:numPr>
          <w:ilvl w:val="0"/>
          <w:numId w:val="24"/>
        </w:numPr>
      </w:pPr>
      <w:r w:rsidRPr="5BD9224B">
        <w:t>Skipped – Anvendes ikke</w:t>
      </w:r>
    </w:p>
    <w:p w:rsidR="5BD9224B" w:rsidP="003611E2" w:rsidRDefault="5BD9224B" w14:paraId="2672586E" w14:textId="71D7A439">
      <w:pPr>
        <w:pStyle w:val="NormalWeb"/>
        <w:numPr>
          <w:ilvl w:val="0"/>
          <w:numId w:val="24"/>
        </w:numPr>
      </w:pPr>
      <w:r w:rsidRPr="53FCA896">
        <w:t>Ready for test – Anvendes ikke</w:t>
      </w:r>
    </w:p>
    <w:p w:rsidR="53FCA896" w:rsidP="53FCA896" w:rsidRDefault="53FCA896" w14:paraId="7B8501D5" w14:textId="4F84BA6B">
      <w:pPr>
        <w:pStyle w:val="Heading2"/>
        <w:rPr>
          <w:rFonts w:ascii="Calibri Light" w:hAnsi="Calibri Light"/>
        </w:rPr>
      </w:pPr>
      <w:bookmarkStart w:name="_Toc121301400" w:id="112"/>
      <w:r>
        <w:t>SIT</w:t>
      </w:r>
      <w:bookmarkEnd w:id="112"/>
    </w:p>
    <w:p w:rsidR="53FCA896" w:rsidP="53FCA896" w:rsidRDefault="53FCA896" w14:paraId="3AFF6747" w14:textId="3AD29901">
      <w:pPr>
        <w:pStyle w:val="NormalWeb"/>
      </w:pPr>
      <w:r w:rsidRPr="53FCA896">
        <w:t>Testcases afvikles løbende i hvert sprint, så det sikres, at definition of done er imødekommet, inden en User Story kan meldes færdig.</w:t>
      </w:r>
      <w:r w:rsidR="00703825">
        <w:t xml:space="preserve"> Desuden foretages en afsluttende SIT som klargøring til UAT med udvalgte testcases.</w:t>
      </w:r>
    </w:p>
    <w:p w:rsidR="53FCA896" w:rsidP="53FCA896" w:rsidRDefault="53FCA896" w14:paraId="22C501EE" w14:textId="0220D0E5">
      <w:pPr>
        <w:pStyle w:val="Heading2"/>
        <w:rPr>
          <w:rFonts w:ascii="Calibri Light" w:hAnsi="Calibri Light"/>
        </w:rPr>
      </w:pPr>
      <w:bookmarkStart w:name="_Toc121301401" w:id="113"/>
      <w:r>
        <w:t>UAT</w:t>
      </w:r>
      <w:bookmarkEnd w:id="113"/>
    </w:p>
    <w:p w:rsidR="53FCA896" w:rsidP="53FCA896" w:rsidRDefault="53FCA896" w14:paraId="64B3161A" w14:textId="5B5AF36D">
      <w:pPr>
        <w:pStyle w:val="NormalWeb"/>
      </w:pPr>
      <w:r w:rsidRPr="53FCA896">
        <w:t>Testca</w:t>
      </w:r>
      <w:r w:rsidR="00703825">
        <w:t>ses afvikles samlet set i forbindelse med</w:t>
      </w:r>
      <w:r w:rsidRPr="53FCA896">
        <w:t xml:space="preserve"> Overtagelsesprøven. </w:t>
      </w:r>
    </w:p>
    <w:p w:rsidR="5BD9224B" w:rsidP="3A9B1048" w:rsidRDefault="5BD9224B" w14:paraId="2211C00B" w14:textId="70360136"/>
    <w:p w:rsidR="5BD9224B" w:rsidP="0C47F262" w:rsidRDefault="53822471" w14:paraId="5A0A4FB7" w14:textId="6028364D">
      <w:pPr>
        <w:pStyle w:val="Heading1"/>
      </w:pPr>
      <w:bookmarkStart w:name="_Toc121301402" w:id="114"/>
      <w:r>
        <w:t>Fejlhåndtering og gentest</w:t>
      </w:r>
      <w:bookmarkEnd w:id="114"/>
    </w:p>
    <w:p w:rsidR="5BD9224B" w:rsidP="5BD9224B" w:rsidRDefault="5BD9224B" w14:paraId="699E233F" w14:textId="6B43A346">
      <w:pPr>
        <w:pStyle w:val="NormalWeb"/>
      </w:pPr>
      <w:r w:rsidRPr="0C47F262">
        <w:t>Fejlhåndtering jf. projektets teststrategi, dog med følgende præciseringer til UAT:</w:t>
      </w:r>
    </w:p>
    <w:p w:rsidR="5BD9224B" w:rsidP="00A7744C" w:rsidRDefault="5BD9224B" w14:paraId="0BBD62A9" w14:textId="09555B9D">
      <w:pPr>
        <w:pStyle w:val="NormalWeb"/>
        <w:numPr>
          <w:ilvl w:val="0"/>
          <w:numId w:val="47"/>
        </w:numPr>
        <w:rPr>
          <w:rFonts w:eastAsia="Times New Roman"/>
          <w:highlight w:val="yellow"/>
        </w:rPr>
      </w:pPr>
      <w:r w:rsidR="5BD9224B">
        <w:rPr/>
        <w:t xml:space="preserve">Observationer og fejl fundet under test oprettes i </w:t>
      </w:r>
      <w:r w:rsidR="5BD9224B">
        <w:rPr/>
        <w:t>AUs</w:t>
      </w:r>
      <w:r w:rsidR="5BD9224B">
        <w:rPr/>
        <w:t xml:space="preserve"> JIRA med issuetypen “Bugs. Fejlrapporter, deres status og prioritet </w:t>
      </w:r>
      <w:commentRangeStart w:id="115"/>
      <w:commentRangeStart w:id="566057516"/>
      <w:r w:rsidR="5BD9224B">
        <w:rPr/>
        <w:t xml:space="preserve">kan følges på </w:t>
      </w:r>
      <w:r w:rsidR="5BD9224B">
        <w:rPr/>
        <w:t>dashboard</w:t>
      </w:r>
      <w:r w:rsidR="5BD9224B">
        <w:rPr/>
        <w:t xml:space="preserve"> i JIRA.</w:t>
      </w:r>
      <w:commentRangeEnd w:id="115"/>
      <w:r>
        <w:rPr>
          <w:rStyle w:val="CommentReference"/>
        </w:rPr>
        <w:commentReference w:id="115"/>
      </w:r>
      <w:commentRangeEnd w:id="566057516"/>
      <w:r>
        <w:rPr>
          <w:rStyle w:val="CommentReference"/>
        </w:rPr>
        <w:commentReference w:id="566057516"/>
      </w:r>
    </w:p>
    <w:p w:rsidR="299F83D2" w:rsidP="15023EF0" w:rsidRDefault="299F83D2" w14:paraId="41D6B8AD" w14:textId="07E6E089">
      <w:pPr>
        <w:pStyle w:val="NormalWeb"/>
        <w:numPr>
          <w:ilvl w:val="1"/>
          <w:numId w:val="26"/>
        </w:numPr>
        <w:spacing w:line="259" w:lineRule="auto"/>
        <w:rPr>
          <w:rFonts w:eastAsia="Times New Roman"/>
        </w:rPr>
      </w:pPr>
      <w:r w:rsidR="5E55515D">
        <w:rPr/>
        <w:t>Fejl</w:t>
      </w:r>
      <w:r w:rsidR="454CB25B">
        <w:rPr/>
        <w:t>, som skal sendes</w:t>
      </w:r>
      <w:r w:rsidR="5E55515D">
        <w:rPr/>
        <w:t xml:space="preserve"> til </w:t>
      </w:r>
      <w:r w:rsidR="1EB480E7">
        <w:rPr/>
        <w:t>UNIwise</w:t>
      </w:r>
      <w:r w:rsidR="7C240AEE">
        <w:rPr/>
        <w:t>,</w:t>
      </w:r>
      <w:r w:rsidR="6F92FE1A">
        <w:rPr/>
        <w:t xml:space="preserve"> oprettes via systemet </w:t>
      </w:r>
      <w:r w:rsidR="6F92FE1A">
        <w:rPr/>
        <w:t>Monday</w:t>
      </w:r>
      <w:r w:rsidR="6F92FE1A">
        <w:rPr/>
        <w:t xml:space="preserve">. </w:t>
      </w:r>
      <w:commentRangeStart w:id="116"/>
      <w:commentRangeEnd w:id="116"/>
      <w:r>
        <w:rPr>
          <w:rStyle w:val="CommentReference"/>
        </w:rPr>
        <w:commentReference w:id="116"/>
      </w:r>
      <w:r w:rsidR="7ADAC4DA">
        <w:rPr/>
        <w:t>U</w:t>
      </w:r>
      <w:r w:rsidR="7A970661">
        <w:rPr/>
        <w:t>NIwise</w:t>
      </w:r>
      <w:r w:rsidR="7ADAC4DA">
        <w:rPr/>
        <w:t xml:space="preserve"> besvarer henvendelser på </w:t>
      </w:r>
      <w:r w:rsidR="7ADAC4DA">
        <w:rPr/>
        <w:t>Monday</w:t>
      </w:r>
      <w:r w:rsidR="7ADAC4DA">
        <w:rPr/>
        <w:t xml:space="preserve"> i løbet af 24 timer. </w:t>
      </w:r>
    </w:p>
    <w:p w:rsidR="299F83D2" w:rsidP="15023EF0" w:rsidRDefault="299F83D2" w14:paraId="169E8264" w14:textId="16CDB29B">
      <w:pPr>
        <w:pStyle w:val="NormalWeb"/>
        <w:numPr>
          <w:ilvl w:val="1"/>
          <w:numId w:val="26"/>
        </w:numPr>
        <w:spacing w:line="259" w:lineRule="auto"/>
        <w:rPr/>
      </w:pPr>
      <w:r>
        <w:rPr>
          <w:rStyle w:val="CommentReference"/>
        </w:rPr>
      </w:r>
      <w:r w:rsidR="299F83D2">
        <w:rPr/>
        <w:t xml:space="preserve">Fejl til Integrationsteamet overdrages via den oprettede bug i </w:t>
      </w:r>
      <w:r w:rsidR="299F83D2">
        <w:rPr/>
        <w:t>AUs</w:t>
      </w:r>
      <w:r w:rsidR="299F83D2">
        <w:rPr/>
        <w:t xml:space="preserve"> JIRA til AU IT-teamet for yderligere analyse og eventuel fejlretning. Når en fejl er rettet og rettelsen er lagt på det aftalte miljø, overdrages bug via </w:t>
      </w:r>
      <w:r w:rsidR="299F83D2">
        <w:rPr/>
        <w:t>AUs</w:t>
      </w:r>
      <w:r w:rsidR="299F83D2">
        <w:rPr/>
        <w:t xml:space="preserve"> JIRA tilbage til </w:t>
      </w:r>
      <w:r w:rsidR="00A7744C">
        <w:rPr/>
        <w:t>referencegruppen</w:t>
      </w:r>
      <w:r w:rsidR="299F83D2">
        <w:rPr/>
        <w:t xml:space="preserve">, som håndterer gentestnings-flowet. </w:t>
      </w:r>
    </w:p>
    <w:p w:rsidR="5BD9224B" w:rsidP="003611E2" w:rsidRDefault="5BD9224B" w14:paraId="5DF68776" w14:textId="05A65AFD">
      <w:pPr>
        <w:pStyle w:val="NormalWeb"/>
        <w:numPr>
          <w:ilvl w:val="0"/>
          <w:numId w:val="26"/>
        </w:numPr>
      </w:pPr>
      <w:r w:rsidRPr="0C47F262">
        <w:t>Hvis visitering af observationen resulterer i et ændringsønske, ændres issuetype fra “Bug” til “Change”. Medmindre andet aftales, lægges opgaven i backloggen. Dette bør aftales med AUs Product Owner.</w:t>
      </w:r>
    </w:p>
    <w:p w:rsidR="299F83D2" w:rsidP="003611E2" w:rsidRDefault="299F83D2" w14:paraId="6B284776" w14:textId="2020B372">
      <w:pPr>
        <w:pStyle w:val="NormalWeb"/>
        <w:numPr>
          <w:ilvl w:val="0"/>
          <w:numId w:val="26"/>
        </w:numPr>
      </w:pPr>
      <w:commentRangeStart w:id="117"/>
      <w:commentRangeStart w:id="118"/>
      <w:r w:rsidRPr="7082C33B">
        <w:rPr>
          <w:rFonts w:eastAsia="Times New Roman"/>
        </w:rPr>
        <w:t>Præcisering af roller nævnt i teststrategien:</w:t>
      </w:r>
    </w:p>
    <w:p w:rsidR="299F83D2" w:rsidP="782D4634" w:rsidRDefault="299F83D2" w14:paraId="78562DAE" w14:textId="0E439E48">
      <w:pPr>
        <w:pStyle w:val="NormalWeb"/>
        <w:numPr>
          <w:ilvl w:val="1"/>
          <w:numId w:val="26"/>
        </w:numPr>
        <w:rPr>
          <w:rFonts w:eastAsia="Times New Roman"/>
        </w:rPr>
      </w:pPr>
      <w:r w:rsidRPr="782D4634" w:rsidR="299F83D2">
        <w:rPr>
          <w:rFonts w:eastAsia="Times New Roman"/>
        </w:rPr>
        <w:t>Tester skal i denne sammenhæng læses som</w:t>
      </w:r>
      <w:r w:rsidRPr="782D4634" w:rsidR="64439AA9">
        <w:rPr>
          <w:rFonts w:eastAsia="Times New Roman"/>
        </w:rPr>
        <w:t xml:space="preserve"> forretningstestere, teknisk tester eller øvrige projektdeltagere, som påtager sig tester-rollen</w:t>
      </w:r>
      <w:r w:rsidRPr="782D4634" w:rsidR="299F83D2">
        <w:rPr>
          <w:rFonts w:eastAsia="Times New Roman"/>
        </w:rPr>
        <w:t>.</w:t>
      </w:r>
    </w:p>
    <w:p w:rsidR="299F83D2" w:rsidP="003611E2" w:rsidRDefault="299F83D2" w14:paraId="4B15511F" w14:textId="6C797EC3">
      <w:pPr>
        <w:pStyle w:val="NormalWeb"/>
        <w:numPr>
          <w:ilvl w:val="1"/>
          <w:numId w:val="26"/>
        </w:numPr>
      </w:pPr>
      <w:r w:rsidRPr="0C47F262">
        <w:rPr>
          <w:rFonts w:eastAsia="Times New Roman"/>
        </w:rPr>
        <w:t>Testkoordinator skal i denne sammenhæng læses som henholdsvis AU ITs og forretningens Test Managers</w:t>
      </w:r>
    </w:p>
    <w:p w:rsidR="299F83D2" w:rsidP="003611E2" w:rsidRDefault="299F83D2" w14:paraId="34F65E5D" w14:textId="0B30B107">
      <w:pPr>
        <w:pStyle w:val="NormalWeb"/>
        <w:numPr>
          <w:ilvl w:val="1"/>
          <w:numId w:val="26"/>
        </w:numPr>
      </w:pPr>
      <w:r w:rsidRPr="7082C33B">
        <w:rPr>
          <w:rFonts w:eastAsia="Times New Roman"/>
        </w:rPr>
        <w:t xml:space="preserve">Systemejers repræsentant skal i denne sammenhæng læses som projektets Product Owner. </w:t>
      </w:r>
      <w:commentRangeEnd w:id="117"/>
      <w:r>
        <w:rPr>
          <w:rStyle w:val="CommentReference"/>
        </w:rPr>
        <w:commentReference w:id="117"/>
      </w:r>
      <w:commentRangeEnd w:id="118"/>
      <w:r>
        <w:rPr>
          <w:rStyle w:val="CommentReference"/>
        </w:rPr>
        <w:commentReference w:id="118"/>
      </w:r>
    </w:p>
    <w:p w:rsidR="299F83D2" w:rsidP="299F83D2" w:rsidRDefault="299F83D2" w14:paraId="5C961252" w14:textId="12C41B6D">
      <w:pPr>
        <w:pStyle w:val="NormalWeb"/>
      </w:pPr>
      <w:r>
        <w:t>Fejlhåndteringsproces</w:t>
      </w:r>
      <w:r w:rsidR="00AC1EB8">
        <w:t xml:space="preserve"> fra teststrategien</w:t>
      </w:r>
      <w:r>
        <w:t xml:space="preserve"> kan ses her: </w:t>
      </w:r>
      <w:hyperlink r:id="rId17">
        <w:r w:rsidRPr="0048B927">
          <w:rPr>
            <w:rStyle w:val="Hyperlink"/>
          </w:rPr>
          <w:t>Proces for fejlhåndtering</w:t>
        </w:r>
      </w:hyperlink>
      <w:r>
        <w:t>.</w:t>
      </w:r>
    </w:p>
    <w:p w:rsidR="35000466" w:rsidP="0C47F262" w:rsidRDefault="5E8FCB58" w14:paraId="1ADEC469" w14:textId="4D76C379">
      <w:pPr>
        <w:pStyle w:val="Heading1"/>
      </w:pPr>
      <w:bookmarkStart w:name="_Toc1773315585" w:id="119"/>
      <w:bookmarkStart w:name="_Toc121301403" w:id="120"/>
      <w:r>
        <w:t>Tidsplan</w:t>
      </w:r>
      <w:bookmarkEnd w:id="119"/>
      <w:bookmarkEnd w:id="120"/>
    </w:p>
    <w:p w:rsidR="35000466" w:rsidP="35000466" w:rsidRDefault="299F83D2" w14:paraId="6EB5124B" w14:textId="5379773E">
      <w:r w:rsidRPr="0C47F262">
        <w:t>Tidsplan for den samlede test følger projektets overordnede tidsplan, jf. nedenstående plan:</w:t>
      </w:r>
    </w:p>
    <w:p w:rsidR="6F9E987D" w:rsidP="6F9E987D" w:rsidRDefault="6F9E987D" w14:paraId="1645117B" w14:textId="45F92D51">
      <w:pPr>
        <w:rPr>
          <w:rFonts w:eastAsia="Times New Roman"/>
          <w:color w:val="000000" w:themeColor="text1"/>
        </w:rPr>
      </w:pPr>
    </w:p>
    <w:p w:rsidR="53FCA896" w:rsidP="723586AC" w:rsidRDefault="53FCA896" w14:paraId="76A7E0B9" w14:textId="6EFDE270">
      <w:pPr>
        <w:pStyle w:val="ListParagraph"/>
        <w:numPr>
          <w:ilvl w:val="0"/>
          <w:numId w:val="15"/>
        </w:numPr>
        <w:rPr>
          <w:rFonts w:eastAsia="Times New Roman"/>
          <w:color w:val="000000" w:themeColor="text1"/>
        </w:rPr>
      </w:pPr>
      <w:commentRangeStart w:id="121"/>
      <w:r w:rsidRPr="723586AC" w:rsidR="53FCA896">
        <w:rPr>
          <w:rFonts w:eastAsia="Times New Roman"/>
          <w:color w:val="000000" w:themeColor="text1" w:themeTint="FF" w:themeShade="FF"/>
        </w:rPr>
        <w:t>Løbende test af AU IT-integrationer (SIT)</w:t>
      </w:r>
      <w:r w:rsidRPr="723586AC" w:rsidR="733CBE7C">
        <w:rPr>
          <w:rFonts w:eastAsia="Times New Roman"/>
          <w:color w:val="000000" w:themeColor="text1" w:themeTint="FF" w:themeShade="FF"/>
        </w:rPr>
        <w:t>: frem til 1. september</w:t>
      </w:r>
    </w:p>
    <w:p w:rsidR="6F9E987D" w:rsidP="003611E2" w:rsidRDefault="00AC1EB8" w14:paraId="034CAF2B" w14:textId="4C7235A8">
      <w:pPr>
        <w:pStyle w:val="ListParagraph"/>
        <w:numPr>
          <w:ilvl w:val="0"/>
          <w:numId w:val="15"/>
        </w:numPr>
        <w:rPr>
          <w:rFonts w:eastAsia="Times New Roman"/>
          <w:color w:val="000000" w:themeColor="text1"/>
        </w:rPr>
      </w:pPr>
      <w:r w:rsidRPr="723586AC" w:rsidR="00AC1EB8">
        <w:rPr>
          <w:rFonts w:eastAsia="Times New Roman"/>
          <w:color w:val="000000" w:themeColor="text1" w:themeTint="FF" w:themeShade="FF"/>
        </w:rPr>
        <w:t xml:space="preserve">Samlet SIT: </w:t>
      </w:r>
      <w:r w:rsidRPr="723586AC" w:rsidR="3FA97E08">
        <w:rPr>
          <w:rFonts w:eastAsia="Times New Roman"/>
          <w:color w:val="000000" w:themeColor="text1" w:themeTint="FF" w:themeShade="FF"/>
        </w:rPr>
        <w:t xml:space="preserve">4. september – 13. september </w:t>
      </w:r>
      <w:r>
        <w:tab/>
      </w:r>
    </w:p>
    <w:p w:rsidR="6F9E987D" w:rsidP="003611E2" w:rsidRDefault="6F9E987D" w14:paraId="4AA15301" w14:textId="69EA80F1">
      <w:pPr>
        <w:pStyle w:val="ListParagraph"/>
        <w:numPr>
          <w:ilvl w:val="0"/>
          <w:numId w:val="15"/>
        </w:numPr>
        <w:rPr>
          <w:rFonts w:eastAsia="Times New Roman"/>
          <w:color w:val="000000" w:themeColor="text1"/>
        </w:rPr>
      </w:pPr>
      <w:r w:rsidRPr="723586AC" w:rsidR="6F9E987D">
        <w:rPr>
          <w:rFonts w:eastAsia="Times New Roman"/>
          <w:color w:val="000000" w:themeColor="text1" w:themeTint="FF" w:themeShade="FF"/>
        </w:rPr>
        <w:t xml:space="preserve">Samlet UAT: </w:t>
      </w:r>
      <w:r w:rsidRPr="723586AC" w:rsidR="5DD6F7D5">
        <w:rPr>
          <w:rFonts w:eastAsia="Times New Roman"/>
          <w:color w:val="000000" w:themeColor="text1" w:themeTint="FF" w:themeShade="FF"/>
        </w:rPr>
        <w:t xml:space="preserve">14. </w:t>
      </w:r>
      <w:r w:rsidRPr="723586AC" w:rsidR="5DD6F7D5">
        <w:rPr>
          <w:rFonts w:eastAsia="Times New Roman"/>
          <w:color w:val="000000" w:themeColor="text1" w:themeTint="FF" w:themeShade="FF"/>
        </w:rPr>
        <w:t>September</w:t>
      </w:r>
      <w:r w:rsidRPr="723586AC" w:rsidR="5DD6F7D5">
        <w:rPr>
          <w:rFonts w:eastAsia="Times New Roman"/>
          <w:color w:val="000000" w:themeColor="text1" w:themeTint="FF" w:themeShade="FF"/>
        </w:rPr>
        <w:t xml:space="preserve"> – 22. September</w:t>
      </w:r>
      <w:commentRangeEnd w:id="121"/>
      <w:r>
        <w:rPr>
          <w:rStyle w:val="CommentReference"/>
        </w:rPr>
        <w:commentReference w:id="121"/>
      </w:r>
      <w:r>
        <w:rPr>
          <w:rStyle w:val="CommentReference"/>
        </w:rPr>
      </w:r>
    </w:p>
    <w:p w:rsidR="5DD6F7D5" w:rsidP="723586AC" w:rsidRDefault="5DD6F7D5" w14:paraId="62F5ADB8" w14:textId="01EE9548">
      <w:pPr>
        <w:pStyle w:val="ListParagraph"/>
        <w:numPr>
          <w:ilvl w:val="0"/>
          <w:numId w:val="15"/>
        </w:numPr>
        <w:rPr>
          <w:rFonts w:ascii="Times New Roman" w:hAnsi="Times New Roman" w:eastAsia="游明朝" w:cs="Times New Roman"/>
          <w:color w:val="000000" w:themeColor="text1" w:themeTint="FF" w:themeShade="FF"/>
          <w:sz w:val="24"/>
          <w:szCs w:val="24"/>
        </w:rPr>
      </w:pPr>
      <w:r w:rsidRPr="723586AC" w:rsidR="5DD6F7D5">
        <w:rPr>
          <w:rFonts w:ascii="Times New Roman" w:hAnsi="Times New Roman" w:eastAsia="Times New Roman" w:cs="Times New Roman"/>
          <w:color w:val="000000" w:themeColor="text1" w:themeTint="FF" w:themeShade="FF"/>
          <w:sz w:val="24"/>
          <w:szCs w:val="24"/>
        </w:rPr>
        <w:t>Go live: 23. september</w:t>
      </w:r>
    </w:p>
    <w:p w:rsidR="3D3E66E5" w:rsidP="00AC1EB8" w:rsidRDefault="00AC1EB8" w14:paraId="4EC3C880" w14:textId="27651CD2">
      <w:r w:rsidR="00AC1EB8">
        <w:rPr/>
        <w:t xml:space="preserve"> </w:t>
      </w:r>
    </w:p>
    <w:p w:rsidR="35000466" w:rsidP="0C47F262" w:rsidRDefault="5E8FCB58" w14:paraId="20799375" w14:textId="58BE1A8E">
      <w:pPr>
        <w:pStyle w:val="Heading1"/>
      </w:pPr>
      <w:bookmarkStart w:name="_Toc2092150600" w:id="123"/>
      <w:bookmarkStart w:name="_Toc121301404" w:id="124"/>
      <w:r>
        <w:t>Ressourceplan</w:t>
      </w:r>
      <w:bookmarkEnd w:id="123"/>
      <w:bookmarkEnd w:id="124"/>
    </w:p>
    <w:p w:rsidR="0243B2C3" w:rsidP="35000466" w:rsidRDefault="0243B2C3" w14:paraId="1119A27F" w14:textId="7ACC2DAD">
      <w:r>
        <w:t xml:space="preserve">Beskrivelse af AU og </w:t>
      </w:r>
      <w:r w:rsidR="00654F0E">
        <w:t>Uniwise</w:t>
      </w:r>
      <w:r>
        <w:t xml:space="preserve"> deltagelse i prøveaktiviteterne:</w:t>
      </w:r>
    </w:p>
    <w:p w:rsidR="299F83D2" w:rsidP="299F83D2" w:rsidRDefault="299F83D2" w14:paraId="6DC8A765" w14:textId="59FB6771">
      <w:pPr>
        <w:rPr>
          <w:b/>
          <w:bCs/>
        </w:rPr>
      </w:pPr>
    </w:p>
    <w:tbl>
      <w:tblPr>
        <w:tblStyle w:val="TableGrid"/>
        <w:tblW w:w="9360" w:type="dxa"/>
        <w:tblLayout w:type="fixed"/>
        <w:tblLook w:val="06A0" w:firstRow="1" w:lastRow="0" w:firstColumn="1" w:lastColumn="0" w:noHBand="1" w:noVBand="1"/>
      </w:tblPr>
      <w:tblGrid>
        <w:gridCol w:w="1710"/>
        <w:gridCol w:w="2760"/>
        <w:gridCol w:w="2745"/>
        <w:gridCol w:w="2145"/>
      </w:tblGrid>
      <w:tr w:rsidR="299F83D2" w:rsidTr="7AC28CA3" w14:paraId="10AFE58E" w14:textId="77777777">
        <w:tc>
          <w:tcPr>
            <w:tcW w:w="1710" w:type="dxa"/>
            <w:shd w:val="clear" w:color="auto" w:fill="E7E6E6" w:themeFill="background2"/>
            <w:tcMar/>
          </w:tcPr>
          <w:p w:rsidR="299F83D2" w:rsidP="299F83D2" w:rsidRDefault="299F83D2" w14:paraId="10408657" w14:textId="27ADD7D7">
            <w:pPr>
              <w:rPr>
                <w:b/>
                <w:bCs/>
                <w:sz w:val="20"/>
                <w:szCs w:val="20"/>
              </w:rPr>
            </w:pPr>
            <w:r w:rsidRPr="299F83D2">
              <w:rPr>
                <w:b/>
                <w:bCs/>
                <w:sz w:val="20"/>
                <w:szCs w:val="20"/>
              </w:rPr>
              <w:t>Rolle</w:t>
            </w:r>
          </w:p>
        </w:tc>
        <w:tc>
          <w:tcPr>
            <w:tcW w:w="2760" w:type="dxa"/>
            <w:shd w:val="clear" w:color="auto" w:fill="E7E6E6" w:themeFill="background2"/>
            <w:tcMar/>
          </w:tcPr>
          <w:p w:rsidR="299F83D2" w:rsidP="299F83D2" w:rsidRDefault="299F83D2" w14:paraId="7FB8008C" w14:textId="30A5D86C">
            <w:pPr>
              <w:rPr>
                <w:b/>
                <w:bCs/>
                <w:sz w:val="20"/>
                <w:szCs w:val="20"/>
              </w:rPr>
            </w:pPr>
            <w:r w:rsidRPr="299F83D2">
              <w:rPr>
                <w:b/>
                <w:bCs/>
                <w:sz w:val="20"/>
                <w:szCs w:val="20"/>
              </w:rPr>
              <w:t>Navn</w:t>
            </w:r>
          </w:p>
        </w:tc>
        <w:tc>
          <w:tcPr>
            <w:tcW w:w="2745" w:type="dxa"/>
            <w:shd w:val="clear" w:color="auto" w:fill="E7E6E6" w:themeFill="background2"/>
            <w:tcMar/>
          </w:tcPr>
          <w:p w:rsidR="299F83D2" w:rsidP="299F83D2" w:rsidRDefault="299F83D2" w14:paraId="68102B7D" w14:textId="6B195CC5">
            <w:pPr>
              <w:rPr>
                <w:b/>
                <w:bCs/>
                <w:sz w:val="20"/>
                <w:szCs w:val="20"/>
              </w:rPr>
            </w:pPr>
            <w:r w:rsidRPr="299F83D2">
              <w:rPr>
                <w:b/>
                <w:bCs/>
                <w:sz w:val="20"/>
                <w:szCs w:val="20"/>
              </w:rPr>
              <w:t>Prøveaktiviteter</w:t>
            </w:r>
          </w:p>
        </w:tc>
        <w:tc>
          <w:tcPr>
            <w:tcW w:w="2145" w:type="dxa"/>
            <w:shd w:val="clear" w:color="auto" w:fill="E7E6E6" w:themeFill="background2"/>
            <w:tcMar/>
          </w:tcPr>
          <w:p w:rsidR="299F83D2" w:rsidP="299F83D2" w:rsidRDefault="299F83D2" w14:paraId="07D8E96A" w14:textId="7B698307">
            <w:pPr>
              <w:rPr>
                <w:b/>
                <w:bCs/>
                <w:sz w:val="20"/>
                <w:szCs w:val="20"/>
              </w:rPr>
            </w:pPr>
            <w:r w:rsidRPr="299F83D2">
              <w:rPr>
                <w:b/>
                <w:bCs/>
                <w:sz w:val="20"/>
                <w:szCs w:val="20"/>
              </w:rPr>
              <w:t>Særlige kompetencer</w:t>
            </w:r>
          </w:p>
        </w:tc>
      </w:tr>
      <w:tr w:rsidR="299F83D2" w:rsidTr="7AC28CA3" w14:paraId="7120FDC7" w14:textId="77777777">
        <w:tc>
          <w:tcPr>
            <w:tcW w:w="1710" w:type="dxa"/>
            <w:tcMar/>
          </w:tcPr>
          <w:p w:rsidR="299F83D2" w:rsidP="299F83D2" w:rsidRDefault="000C559C" w14:paraId="05C769D5" w14:textId="55A9893A">
            <w:pPr>
              <w:rPr>
                <w:sz w:val="20"/>
                <w:szCs w:val="20"/>
              </w:rPr>
            </w:pPr>
            <w:r>
              <w:rPr>
                <w:sz w:val="20"/>
                <w:szCs w:val="20"/>
              </w:rPr>
              <w:t>Wiseflow</w:t>
            </w:r>
            <w:r w:rsidRPr="299F83D2" w:rsidR="299F83D2">
              <w:rPr>
                <w:sz w:val="20"/>
                <w:szCs w:val="20"/>
              </w:rPr>
              <w:t xml:space="preserve"> Tester (AU)</w:t>
            </w:r>
          </w:p>
        </w:tc>
        <w:tc>
          <w:tcPr>
            <w:tcW w:w="2760" w:type="dxa"/>
            <w:tcMar/>
          </w:tcPr>
          <w:p w:rsidRPr="00AC1EB8" w:rsidR="299F83D2" w:rsidP="299F83D2" w:rsidRDefault="00AC1EB8" w14:paraId="0B21BACE" w14:textId="7F95ACE2">
            <w:pPr>
              <w:rPr>
                <w:sz w:val="20"/>
                <w:szCs w:val="20"/>
              </w:rPr>
            </w:pPr>
            <w:r w:rsidRPr="00AC1EB8">
              <w:rPr>
                <w:sz w:val="20"/>
                <w:szCs w:val="20"/>
              </w:rPr>
              <w:t>Referencegruppen</w:t>
            </w:r>
          </w:p>
          <w:p w:rsidR="299F83D2" w:rsidP="299F83D2" w:rsidRDefault="299F83D2" w14:paraId="59364FB6" w14:textId="08ECA490">
            <w:pPr>
              <w:rPr>
                <w:rFonts w:eastAsia="Yu Mincho"/>
              </w:rPr>
            </w:pPr>
          </w:p>
        </w:tc>
        <w:tc>
          <w:tcPr>
            <w:tcW w:w="2745" w:type="dxa"/>
            <w:tcMar/>
          </w:tcPr>
          <w:p w:rsidR="299F83D2" w:rsidP="003611E2" w:rsidRDefault="299F83D2" w14:paraId="0A9B70C5" w14:textId="7B0F87F3">
            <w:pPr>
              <w:pStyle w:val="ListParagraph"/>
              <w:numPr>
                <w:ilvl w:val="0"/>
                <w:numId w:val="23"/>
              </w:numPr>
              <w:ind w:left="270" w:hanging="270"/>
              <w:rPr>
                <w:rFonts w:eastAsia="Times New Roman"/>
                <w:sz w:val="20"/>
                <w:szCs w:val="20"/>
              </w:rPr>
            </w:pPr>
            <w:r w:rsidRPr="299F83D2">
              <w:rPr>
                <w:sz w:val="20"/>
                <w:szCs w:val="20"/>
              </w:rPr>
              <w:t>End-to-end test afvikling</w:t>
            </w:r>
          </w:p>
          <w:p w:rsidR="299F83D2" w:rsidP="003611E2" w:rsidRDefault="000C559C" w14:paraId="40812AA0" w14:textId="31AE98C7">
            <w:pPr>
              <w:pStyle w:val="ListParagraph"/>
              <w:numPr>
                <w:ilvl w:val="0"/>
                <w:numId w:val="23"/>
              </w:numPr>
              <w:ind w:left="270" w:hanging="270"/>
              <w:rPr>
                <w:sz w:val="20"/>
                <w:szCs w:val="20"/>
              </w:rPr>
            </w:pPr>
            <w:r>
              <w:rPr>
                <w:sz w:val="20"/>
                <w:szCs w:val="20"/>
              </w:rPr>
              <w:t>Wiseflow</w:t>
            </w:r>
            <w:r w:rsidRPr="299F83D2" w:rsidR="299F83D2">
              <w:rPr>
                <w:sz w:val="20"/>
                <w:szCs w:val="20"/>
              </w:rPr>
              <w:t xml:space="preserve"> proces- og konfigurationstestdesign</w:t>
            </w:r>
          </w:p>
          <w:p w:rsidR="238BA267" w:rsidP="003611E2" w:rsidRDefault="238BA267" w14:paraId="6683E062" w14:textId="43773D15">
            <w:pPr>
              <w:pStyle w:val="ListParagraph"/>
              <w:numPr>
                <w:ilvl w:val="0"/>
                <w:numId w:val="23"/>
              </w:numPr>
              <w:ind w:left="270" w:hanging="270"/>
              <w:rPr>
                <w:sz w:val="20"/>
                <w:szCs w:val="20"/>
              </w:rPr>
            </w:pPr>
            <w:r w:rsidRPr="782D4634" w:rsidR="5E5A5C20">
              <w:rPr>
                <w:sz w:val="20"/>
                <w:szCs w:val="20"/>
              </w:rPr>
              <w:t>Wiseflow</w:t>
            </w:r>
            <w:r w:rsidRPr="782D4634" w:rsidR="299F83D2">
              <w:rPr>
                <w:sz w:val="20"/>
                <w:szCs w:val="20"/>
              </w:rPr>
              <w:t xml:space="preserve"> proces- og konfigurationstestafvikling</w:t>
            </w:r>
          </w:p>
          <w:p w:rsidR="299F83D2" w:rsidP="003611E2" w:rsidRDefault="299F83D2" w14:paraId="21AC30FB" w14:textId="398DC0CC">
            <w:pPr>
              <w:pStyle w:val="ListParagraph"/>
              <w:numPr>
                <w:ilvl w:val="0"/>
                <w:numId w:val="23"/>
              </w:numPr>
              <w:ind w:left="270" w:hanging="270"/>
              <w:rPr>
                <w:sz w:val="20"/>
                <w:szCs w:val="20"/>
              </w:rPr>
            </w:pPr>
            <w:r w:rsidRPr="782D4634" w:rsidR="299F83D2">
              <w:rPr>
                <w:sz w:val="20"/>
                <w:szCs w:val="20"/>
              </w:rPr>
              <w:t>Fejlregistrering og gentest</w:t>
            </w:r>
          </w:p>
        </w:tc>
        <w:tc>
          <w:tcPr>
            <w:tcW w:w="2145" w:type="dxa"/>
            <w:tcMar/>
          </w:tcPr>
          <w:p w:rsidR="299F83D2" w:rsidP="299F83D2" w:rsidRDefault="00995F00" w14:paraId="2E188DCD" w14:textId="67B3579F">
            <w:r>
              <w:rPr>
                <w:sz w:val="20"/>
                <w:szCs w:val="20"/>
              </w:rPr>
              <w:t>SME</w:t>
            </w:r>
            <w:r w:rsidR="000C559C">
              <w:rPr>
                <w:sz w:val="20"/>
                <w:szCs w:val="20"/>
              </w:rPr>
              <w:t xml:space="preserve"> (eksamens</w:t>
            </w:r>
            <w:r w:rsidRPr="53FCA896" w:rsidR="299F83D2">
              <w:rPr>
                <w:sz w:val="20"/>
                <w:szCs w:val="20"/>
              </w:rPr>
              <w:t>-processer)</w:t>
            </w:r>
          </w:p>
          <w:p w:rsidR="299F83D2" w:rsidP="299F83D2" w:rsidRDefault="299F83D2" w14:paraId="3E27D18D" w14:textId="16FBED9D"/>
        </w:tc>
      </w:tr>
      <w:tr w:rsidR="0C47F262" w:rsidTr="7AC28CA3" w14:paraId="56565F8B" w14:textId="77777777">
        <w:tc>
          <w:tcPr>
            <w:tcW w:w="1710" w:type="dxa"/>
            <w:tcMar/>
          </w:tcPr>
          <w:p w:rsidR="0C47F262" w:rsidP="0C47F262" w:rsidRDefault="0C47F262" w14:paraId="39ECBF0E" w14:textId="5C1FE042">
            <w:pPr>
              <w:rPr>
                <w:sz w:val="20"/>
                <w:szCs w:val="20"/>
              </w:rPr>
            </w:pPr>
            <w:r w:rsidRPr="53FCA896">
              <w:rPr>
                <w:sz w:val="20"/>
                <w:szCs w:val="20"/>
              </w:rPr>
              <w:t>Integrations Tester (AU)</w:t>
            </w:r>
          </w:p>
        </w:tc>
        <w:tc>
          <w:tcPr>
            <w:tcW w:w="2760" w:type="dxa"/>
            <w:tcMar/>
          </w:tcPr>
          <w:p w:rsidR="00AC1EB8" w:rsidP="782D4634" w:rsidRDefault="552E09EC" w14:paraId="312B49AC" w14:textId="30E2C189">
            <w:pPr>
              <w:pStyle w:val="Normal"/>
              <w:bidi w:val="0"/>
              <w:spacing w:before="0" w:beforeAutospacing="off" w:after="0" w:afterAutospacing="off" w:line="259" w:lineRule="auto"/>
              <w:ind w:left="0" w:right="0"/>
              <w:jc w:val="left"/>
              <w:rPr>
                <w:sz w:val="20"/>
                <w:szCs w:val="20"/>
              </w:rPr>
            </w:pPr>
            <w:r w:rsidRPr="782D4634" w:rsidR="145F7715">
              <w:rPr>
                <w:sz w:val="20"/>
                <w:szCs w:val="20"/>
              </w:rPr>
              <w:t>Birgitte Schrøder (forretning)</w:t>
            </w:r>
          </w:p>
          <w:p w:rsidR="00AC1EB8" w:rsidP="782D4634" w:rsidRDefault="552E09EC" w14:paraId="035C5531" w14:textId="70BA8FCF">
            <w:pPr>
              <w:pStyle w:val="Normal"/>
              <w:bidi w:val="0"/>
              <w:spacing w:before="0" w:beforeAutospacing="off" w:after="0" w:afterAutospacing="off" w:line="259" w:lineRule="auto"/>
              <w:ind w:left="0" w:right="0"/>
              <w:jc w:val="left"/>
              <w:rPr>
                <w:sz w:val="20"/>
                <w:szCs w:val="20"/>
              </w:rPr>
            </w:pPr>
            <w:r w:rsidRPr="782D4634" w:rsidR="145F7715">
              <w:rPr>
                <w:sz w:val="20"/>
                <w:szCs w:val="20"/>
              </w:rPr>
              <w:t>Sissel Juveng (forretning)</w:t>
            </w:r>
          </w:p>
          <w:p w:rsidR="00AC1EB8" w:rsidP="782D4634" w:rsidRDefault="552E09EC" w14:paraId="0CBE21F2" w14:textId="6C7972F6">
            <w:pPr>
              <w:pStyle w:val="Normal"/>
              <w:bidi w:val="0"/>
              <w:spacing w:before="0" w:beforeAutospacing="off" w:after="0" w:afterAutospacing="off" w:line="259" w:lineRule="auto"/>
              <w:ind w:left="0" w:right="0"/>
              <w:jc w:val="left"/>
              <w:rPr>
                <w:sz w:val="20"/>
                <w:szCs w:val="20"/>
              </w:rPr>
            </w:pPr>
            <w:r w:rsidRPr="782D4634" w:rsidR="145F7715">
              <w:rPr>
                <w:sz w:val="20"/>
                <w:szCs w:val="20"/>
              </w:rPr>
              <w:t>Karina Bak (teknisk tester)</w:t>
            </w:r>
          </w:p>
        </w:tc>
        <w:tc>
          <w:tcPr>
            <w:tcW w:w="2745" w:type="dxa"/>
            <w:tcMar/>
          </w:tcPr>
          <w:p w:rsidR="0C47F262" w:rsidP="003611E2" w:rsidRDefault="0C47F262" w14:paraId="31E5E8AC" w14:textId="53B8D8EF">
            <w:pPr>
              <w:pStyle w:val="ListParagraph"/>
              <w:numPr>
                <w:ilvl w:val="0"/>
                <w:numId w:val="23"/>
              </w:numPr>
              <w:ind w:left="270" w:hanging="270"/>
              <w:rPr>
                <w:sz w:val="20"/>
                <w:szCs w:val="20"/>
              </w:rPr>
            </w:pPr>
            <w:r w:rsidRPr="782D4634" w:rsidR="0C47F262">
              <w:rPr>
                <w:sz w:val="20"/>
                <w:szCs w:val="20"/>
              </w:rPr>
              <w:t xml:space="preserve">AU integrations-testdesign </w:t>
            </w:r>
          </w:p>
          <w:p w:rsidR="0C47F262" w:rsidP="003611E2" w:rsidRDefault="0C47F262" w14:paraId="354C8ADD" w14:textId="5B1E6D7A">
            <w:pPr>
              <w:pStyle w:val="ListParagraph"/>
              <w:numPr>
                <w:ilvl w:val="0"/>
                <w:numId w:val="23"/>
              </w:numPr>
              <w:ind w:left="270" w:hanging="270"/>
              <w:rPr>
                <w:sz w:val="20"/>
                <w:szCs w:val="20"/>
              </w:rPr>
            </w:pPr>
            <w:r w:rsidRPr="782D4634" w:rsidR="0C47F262">
              <w:rPr>
                <w:sz w:val="20"/>
                <w:szCs w:val="20"/>
              </w:rPr>
              <w:t>Afvikling af sprinttest på AU-integrationer</w:t>
            </w:r>
          </w:p>
          <w:p w:rsidR="299F83D2" w:rsidP="003611E2" w:rsidRDefault="299F83D2" w14:paraId="381CAC1B" w14:textId="43F367BC">
            <w:pPr>
              <w:pStyle w:val="ListParagraph"/>
              <w:numPr>
                <w:ilvl w:val="0"/>
                <w:numId w:val="23"/>
              </w:numPr>
              <w:ind w:left="270" w:hanging="270"/>
              <w:rPr>
                <w:sz w:val="20"/>
                <w:szCs w:val="20"/>
              </w:rPr>
            </w:pPr>
            <w:r w:rsidRPr="782D4634" w:rsidR="299F83D2">
              <w:rPr>
                <w:sz w:val="20"/>
                <w:szCs w:val="20"/>
              </w:rPr>
              <w:t>Fejlregistrering og gentest</w:t>
            </w:r>
          </w:p>
        </w:tc>
        <w:tc>
          <w:tcPr>
            <w:tcW w:w="2145" w:type="dxa"/>
            <w:tcMar/>
          </w:tcPr>
          <w:p w:rsidR="0C47F262" w:rsidP="53FCA896" w:rsidRDefault="0C47F262" w14:paraId="43350413" w14:textId="512256BD">
            <w:pPr>
              <w:spacing w:line="259" w:lineRule="auto"/>
              <w:rPr>
                <w:sz w:val="20"/>
                <w:szCs w:val="20"/>
              </w:rPr>
            </w:pPr>
            <w:r w:rsidRPr="53FCA896">
              <w:rPr>
                <w:sz w:val="20"/>
                <w:szCs w:val="20"/>
              </w:rPr>
              <w:t>Testfaglige kompetencer,</w:t>
            </w:r>
          </w:p>
          <w:p w:rsidR="0C47F262" w:rsidP="53FCA896" w:rsidRDefault="00995F00" w14:paraId="43EC789D" w14:textId="18C2050E">
            <w:pPr>
              <w:spacing w:line="259" w:lineRule="auto"/>
            </w:pPr>
            <w:r>
              <w:rPr>
                <w:sz w:val="20"/>
                <w:szCs w:val="20"/>
              </w:rPr>
              <w:t>SME (eksamens</w:t>
            </w:r>
            <w:r w:rsidRPr="53FCA896" w:rsidR="53FCA896">
              <w:rPr>
                <w:sz w:val="20"/>
                <w:szCs w:val="20"/>
              </w:rPr>
              <w:t>-processer), SME (data)</w:t>
            </w:r>
          </w:p>
        </w:tc>
      </w:tr>
      <w:tr w:rsidR="299F83D2" w:rsidTr="7AC28CA3" w14:paraId="05D59DD3" w14:textId="77777777">
        <w:tc>
          <w:tcPr>
            <w:tcW w:w="1710" w:type="dxa"/>
            <w:tcMar/>
          </w:tcPr>
          <w:p w:rsidR="299F83D2" w:rsidP="299F83D2" w:rsidRDefault="299F83D2" w14:paraId="04971E2B" w14:textId="748C8B25">
            <w:pPr>
              <w:rPr>
                <w:sz w:val="20"/>
                <w:szCs w:val="20"/>
              </w:rPr>
            </w:pPr>
            <w:r w:rsidRPr="299F83D2">
              <w:rPr>
                <w:sz w:val="20"/>
                <w:szCs w:val="20"/>
              </w:rPr>
              <w:t>AU Product Owner</w:t>
            </w:r>
          </w:p>
        </w:tc>
        <w:tc>
          <w:tcPr>
            <w:tcW w:w="2760" w:type="dxa"/>
            <w:tcMar/>
          </w:tcPr>
          <w:p w:rsidR="000C559C" w:rsidP="3A7F42C2" w:rsidRDefault="552E09EC" w14:paraId="111DDA1B" w14:textId="77C47870">
            <w:pPr>
              <w:rPr>
                <w:sz w:val="20"/>
                <w:szCs w:val="20"/>
              </w:rPr>
            </w:pPr>
            <w:r w:rsidRPr="3A7F42C2" w:rsidR="6258E9A4">
              <w:rPr>
                <w:sz w:val="20"/>
                <w:szCs w:val="20"/>
              </w:rPr>
              <w:t>Sune Ketil Sparre</w:t>
            </w:r>
            <w:commentRangeStart w:id="501842066"/>
            <w:commentRangeStart w:id="849155113"/>
            <w:commentRangeEnd w:id="501842066"/>
            <w:r>
              <w:rPr>
                <w:rStyle w:val="CommentReference"/>
              </w:rPr>
              <w:commentReference w:id="501842066"/>
            </w:r>
            <w:commentRangeEnd w:id="849155113"/>
            <w:r>
              <w:rPr>
                <w:rStyle w:val="CommentReference"/>
              </w:rPr>
              <w:commentReference w:id="849155113"/>
            </w:r>
            <w:r w:rsidRPr="3A7F42C2" w:rsidR="6258E9A4">
              <w:rPr>
                <w:sz w:val="20"/>
                <w:szCs w:val="20"/>
              </w:rPr>
              <w:t xml:space="preserve"> </w:t>
            </w:r>
          </w:p>
          <w:p w:rsidR="000C559C" w:rsidP="299F83D2" w:rsidRDefault="552E09EC" w14:paraId="7615B7B3" w14:textId="2DDDD459">
            <w:pPr>
              <w:rPr>
                <w:sz w:val="20"/>
                <w:szCs w:val="20"/>
              </w:rPr>
            </w:pPr>
            <w:r w:rsidRPr="3A7F42C2" w:rsidR="552E09EC">
              <w:rPr>
                <w:sz w:val="20"/>
                <w:szCs w:val="20"/>
              </w:rPr>
              <w:t xml:space="preserve">Bjarke </w:t>
            </w:r>
            <w:r w:rsidRPr="3A7F42C2" w:rsidR="00AC1EB8">
              <w:rPr>
                <w:sz w:val="20"/>
                <w:szCs w:val="20"/>
              </w:rPr>
              <w:t>Parner</w:t>
            </w:r>
          </w:p>
        </w:tc>
        <w:tc>
          <w:tcPr>
            <w:tcW w:w="2745" w:type="dxa"/>
            <w:tcMar/>
          </w:tcPr>
          <w:p w:rsidR="299F83D2" w:rsidP="003611E2" w:rsidRDefault="299F83D2" w14:paraId="070B2938" w14:textId="191CB965">
            <w:pPr>
              <w:pStyle w:val="ListParagraph"/>
              <w:numPr>
                <w:ilvl w:val="0"/>
                <w:numId w:val="22"/>
              </w:numPr>
              <w:ind w:left="270" w:hanging="270"/>
              <w:rPr>
                <w:rFonts w:eastAsia="Times New Roman"/>
                <w:sz w:val="20"/>
                <w:szCs w:val="20"/>
              </w:rPr>
            </w:pPr>
            <w:r w:rsidRPr="299F83D2">
              <w:rPr>
                <w:sz w:val="20"/>
                <w:szCs w:val="20"/>
              </w:rPr>
              <w:t>Forretningsmæssige beslutninger</w:t>
            </w:r>
          </w:p>
          <w:p w:rsidR="299F83D2" w:rsidP="003611E2" w:rsidRDefault="299F83D2" w14:paraId="5B71C7DC" w14:textId="4CB7E983">
            <w:pPr>
              <w:pStyle w:val="ListParagraph"/>
              <w:numPr>
                <w:ilvl w:val="0"/>
                <w:numId w:val="22"/>
              </w:numPr>
              <w:ind w:left="270" w:hanging="270"/>
              <w:rPr>
                <w:sz w:val="20"/>
                <w:szCs w:val="20"/>
              </w:rPr>
            </w:pPr>
            <w:r w:rsidRPr="299F83D2">
              <w:rPr>
                <w:sz w:val="20"/>
                <w:szCs w:val="20"/>
              </w:rPr>
              <w:t>Prioritering af fejl</w:t>
            </w:r>
          </w:p>
          <w:p w:rsidR="299F83D2" w:rsidP="003611E2" w:rsidRDefault="299F83D2" w14:paraId="2E1D2743" w14:textId="567E61E2">
            <w:pPr>
              <w:pStyle w:val="ListParagraph"/>
              <w:numPr>
                <w:ilvl w:val="0"/>
                <w:numId w:val="22"/>
              </w:numPr>
              <w:ind w:left="270" w:hanging="270"/>
              <w:rPr>
                <w:sz w:val="20"/>
                <w:szCs w:val="20"/>
              </w:rPr>
            </w:pPr>
            <w:r w:rsidRPr="299F83D2">
              <w:rPr>
                <w:sz w:val="20"/>
                <w:szCs w:val="20"/>
              </w:rPr>
              <w:t>Prioritering af changes</w:t>
            </w:r>
          </w:p>
        </w:tc>
        <w:tc>
          <w:tcPr>
            <w:tcW w:w="2145" w:type="dxa"/>
            <w:tcMar/>
          </w:tcPr>
          <w:p w:rsidR="299F83D2" w:rsidP="299F83D2" w:rsidRDefault="00AC1EB8" w14:paraId="6671D036" w14:textId="322E9DA0">
            <w:pPr>
              <w:rPr>
                <w:sz w:val="20"/>
                <w:szCs w:val="20"/>
              </w:rPr>
            </w:pPr>
            <w:r>
              <w:rPr>
                <w:sz w:val="20"/>
                <w:szCs w:val="20"/>
              </w:rPr>
              <w:t>Wiseflow</w:t>
            </w:r>
          </w:p>
          <w:p w:rsidR="299F83D2" w:rsidP="299F83D2" w:rsidRDefault="299F83D2" w14:paraId="60AB6149" w14:textId="705C3296">
            <w:pPr>
              <w:rPr>
                <w:sz w:val="20"/>
                <w:szCs w:val="20"/>
              </w:rPr>
            </w:pPr>
            <w:r w:rsidRPr="299F83D2">
              <w:rPr>
                <w:sz w:val="20"/>
                <w:szCs w:val="20"/>
              </w:rPr>
              <w:t>Beslutningskompetence</w:t>
            </w:r>
          </w:p>
        </w:tc>
      </w:tr>
      <w:tr w:rsidR="7AC28CA3" w:rsidTr="7AC28CA3" w14:paraId="6258B31A">
        <w:trPr>
          <w:trHeight w:val="300"/>
        </w:trPr>
        <w:tc>
          <w:tcPr>
            <w:tcW w:w="1710" w:type="dxa"/>
            <w:tcMar/>
          </w:tcPr>
          <w:p w:rsidR="02B16E92" w:rsidP="7AC28CA3" w:rsidRDefault="02B16E92" w14:paraId="2CEE54BD" w14:textId="221EAF0B">
            <w:pPr>
              <w:pStyle w:val="Normal"/>
              <w:rPr>
                <w:sz w:val="20"/>
                <w:szCs w:val="20"/>
              </w:rPr>
            </w:pPr>
            <w:r w:rsidRPr="7AC28CA3" w:rsidR="02B16E92">
              <w:rPr>
                <w:sz w:val="20"/>
                <w:szCs w:val="20"/>
              </w:rPr>
              <w:t>Ansvarlig for organisatorisk implementering</w:t>
            </w:r>
          </w:p>
        </w:tc>
        <w:tc>
          <w:tcPr>
            <w:tcW w:w="2760" w:type="dxa"/>
            <w:tcMar/>
          </w:tcPr>
          <w:p w:rsidR="02B16E92" w:rsidP="7AC28CA3" w:rsidRDefault="02B16E92" w14:paraId="4F98282D" w14:textId="70892FAA">
            <w:pPr>
              <w:pStyle w:val="Normal"/>
              <w:rPr>
                <w:sz w:val="20"/>
                <w:szCs w:val="20"/>
              </w:rPr>
            </w:pPr>
            <w:r w:rsidRPr="7AC28CA3" w:rsidR="02B16E92">
              <w:rPr>
                <w:sz w:val="20"/>
                <w:szCs w:val="20"/>
              </w:rPr>
              <w:t>Thomas Vestergaard</w:t>
            </w:r>
          </w:p>
        </w:tc>
        <w:tc>
          <w:tcPr>
            <w:tcW w:w="2745" w:type="dxa"/>
            <w:tcMar/>
          </w:tcPr>
          <w:p w:rsidR="02B16E92" w:rsidP="7AC28CA3" w:rsidRDefault="02B16E92" w14:paraId="67ADFCAC" w14:textId="0235713B">
            <w:pPr>
              <w:pStyle w:val="ListParagraph"/>
              <w:numPr>
                <w:ilvl w:val="0"/>
                <w:numId w:val="50"/>
              </w:numPr>
              <w:bidi w:val="0"/>
              <w:spacing w:before="0" w:beforeAutospacing="off" w:after="0" w:afterAutospacing="off" w:line="259" w:lineRule="auto"/>
              <w:ind w:left="270" w:right="0" w:hanging="270"/>
              <w:jc w:val="left"/>
              <w:rPr>
                <w:sz w:val="20"/>
                <w:szCs w:val="20"/>
              </w:rPr>
            </w:pPr>
            <w:r w:rsidRPr="7AC28CA3" w:rsidR="02B16E92">
              <w:rPr>
                <w:sz w:val="20"/>
                <w:szCs w:val="20"/>
              </w:rPr>
              <w:t>Ansvarlig for organisatorisk implementering</w:t>
            </w:r>
          </w:p>
        </w:tc>
        <w:tc>
          <w:tcPr>
            <w:tcW w:w="2145" w:type="dxa"/>
            <w:tcMar/>
          </w:tcPr>
          <w:p w:rsidR="02B16E92" w:rsidP="7AC28CA3" w:rsidRDefault="02B16E92" w14:paraId="20120197" w14:textId="1C2A870F">
            <w:pPr>
              <w:pStyle w:val="Normal"/>
              <w:rPr>
                <w:sz w:val="20"/>
                <w:szCs w:val="20"/>
              </w:rPr>
            </w:pPr>
            <w:r w:rsidRPr="7AC28CA3" w:rsidR="02B16E92">
              <w:rPr>
                <w:sz w:val="20"/>
                <w:szCs w:val="20"/>
              </w:rPr>
              <w:t>Forretnings kendskab</w:t>
            </w:r>
          </w:p>
        </w:tc>
      </w:tr>
      <w:tr w:rsidR="0C47F262" w:rsidTr="7AC28CA3" w14:paraId="427D9EC1" w14:textId="77777777">
        <w:tc>
          <w:tcPr>
            <w:tcW w:w="1710" w:type="dxa"/>
            <w:tcMar/>
          </w:tcPr>
          <w:p w:rsidR="299F83D2" w:rsidP="7AC28CA3" w:rsidRDefault="000C559C" w14:paraId="69176267" w14:textId="44C52EF2">
            <w:pPr>
              <w:pStyle w:val="Normal"/>
              <w:rPr>
                <w:sz w:val="20"/>
                <w:szCs w:val="20"/>
              </w:rPr>
            </w:pPr>
            <w:r w:rsidRPr="7AC28CA3" w:rsidR="000C559C">
              <w:rPr>
                <w:sz w:val="20"/>
                <w:szCs w:val="20"/>
              </w:rPr>
              <w:t>AU Forretnings</w:t>
            </w:r>
            <w:r w:rsidRPr="7AC28CA3" w:rsidR="299F83D2">
              <w:rPr>
                <w:sz w:val="20"/>
                <w:szCs w:val="20"/>
              </w:rPr>
              <w:t xml:space="preserve"> Test Manager</w:t>
            </w:r>
          </w:p>
        </w:tc>
        <w:tc>
          <w:tcPr>
            <w:tcW w:w="2760" w:type="dxa"/>
            <w:tcMar/>
          </w:tcPr>
          <w:p w:rsidR="299F83D2" w:rsidP="0C47F262" w:rsidRDefault="299F83D2" w14:paraId="2C3A493E" w14:textId="4F4B5E1E">
            <w:pPr>
              <w:rPr>
                <w:sz w:val="20"/>
                <w:szCs w:val="20"/>
              </w:rPr>
            </w:pPr>
            <w:r w:rsidRPr="782D4634" w:rsidR="349002B8">
              <w:rPr>
                <w:sz w:val="20"/>
                <w:szCs w:val="20"/>
              </w:rPr>
              <w:t>Lasse Mønster</w:t>
            </w:r>
          </w:p>
        </w:tc>
        <w:tc>
          <w:tcPr>
            <w:tcW w:w="2745" w:type="dxa"/>
            <w:tcMar/>
          </w:tcPr>
          <w:p w:rsidR="299F83D2" w:rsidP="0C47F262" w:rsidRDefault="299F83D2" w14:paraId="5858A7D5" w14:textId="7F995D3A">
            <w:pPr>
              <w:rPr>
                <w:sz w:val="20"/>
                <w:szCs w:val="20"/>
              </w:rPr>
            </w:pPr>
            <w:r w:rsidRPr="0C47F262">
              <w:rPr>
                <w:sz w:val="20"/>
                <w:szCs w:val="20"/>
              </w:rPr>
              <w:t xml:space="preserve">Test </w:t>
            </w:r>
            <w:r w:rsidR="000C559C">
              <w:rPr>
                <w:sz w:val="20"/>
                <w:szCs w:val="20"/>
              </w:rPr>
              <w:t>Management (forretning, Wiseflow</w:t>
            </w:r>
            <w:r w:rsidRPr="0C47F262">
              <w:rPr>
                <w:sz w:val="20"/>
                <w:szCs w:val="20"/>
              </w:rPr>
              <w:t>, migrering)</w:t>
            </w:r>
          </w:p>
        </w:tc>
        <w:tc>
          <w:tcPr>
            <w:tcW w:w="2145" w:type="dxa"/>
            <w:tcMar/>
          </w:tcPr>
          <w:p w:rsidR="299F83D2" w:rsidP="0C47F262" w:rsidRDefault="299F83D2" w14:paraId="0D30B843" w14:textId="496F549C">
            <w:pPr>
              <w:rPr>
                <w:sz w:val="20"/>
                <w:szCs w:val="20"/>
              </w:rPr>
            </w:pPr>
            <w:r w:rsidRPr="0C47F262">
              <w:rPr>
                <w:sz w:val="20"/>
                <w:szCs w:val="20"/>
              </w:rPr>
              <w:t>Test Management</w:t>
            </w:r>
          </w:p>
        </w:tc>
      </w:tr>
      <w:tr w:rsidR="299F83D2" w:rsidTr="7AC28CA3" w14:paraId="470F28D5" w14:textId="77777777">
        <w:tc>
          <w:tcPr>
            <w:tcW w:w="1710" w:type="dxa"/>
            <w:tcMar/>
          </w:tcPr>
          <w:p w:rsidR="299F83D2" w:rsidP="299F83D2" w:rsidRDefault="299F83D2" w14:paraId="36B7F5AC" w14:textId="02537D69">
            <w:pPr>
              <w:rPr>
                <w:sz w:val="20"/>
                <w:szCs w:val="20"/>
              </w:rPr>
            </w:pPr>
            <w:r w:rsidRPr="299F83D2">
              <w:rPr>
                <w:sz w:val="20"/>
                <w:szCs w:val="20"/>
              </w:rPr>
              <w:t xml:space="preserve">AU IT </w:t>
            </w:r>
          </w:p>
          <w:p w:rsidR="299F83D2" w:rsidP="299F83D2" w:rsidRDefault="299F83D2" w14:paraId="4457AC52" w14:textId="00D65E39">
            <w:pPr>
              <w:rPr>
                <w:sz w:val="20"/>
                <w:szCs w:val="20"/>
              </w:rPr>
            </w:pPr>
            <w:r w:rsidRPr="299F83D2">
              <w:rPr>
                <w:sz w:val="20"/>
                <w:szCs w:val="20"/>
              </w:rPr>
              <w:t>Test Manager</w:t>
            </w:r>
          </w:p>
        </w:tc>
        <w:tc>
          <w:tcPr>
            <w:tcW w:w="2760" w:type="dxa"/>
            <w:tcMar/>
          </w:tcPr>
          <w:p w:rsidR="299F83D2" w:rsidP="299F83D2" w:rsidRDefault="299F83D2" w14:paraId="6F84B7B6" w14:textId="4E23061E">
            <w:pPr>
              <w:rPr>
                <w:sz w:val="20"/>
                <w:szCs w:val="20"/>
              </w:rPr>
            </w:pPr>
            <w:r w:rsidRPr="53FCA896">
              <w:rPr>
                <w:sz w:val="20"/>
                <w:szCs w:val="20"/>
              </w:rPr>
              <w:t>Karina Møller Sørensen</w:t>
            </w:r>
          </w:p>
        </w:tc>
        <w:tc>
          <w:tcPr>
            <w:tcW w:w="2745" w:type="dxa"/>
            <w:tcMar/>
          </w:tcPr>
          <w:p w:rsidR="299F83D2" w:rsidP="299F83D2" w:rsidRDefault="299F83D2" w14:paraId="74F8A8BE" w14:textId="3FC7E221">
            <w:pPr>
              <w:rPr>
                <w:sz w:val="20"/>
                <w:szCs w:val="20"/>
              </w:rPr>
            </w:pPr>
            <w:r w:rsidRPr="299F83D2">
              <w:rPr>
                <w:sz w:val="20"/>
                <w:szCs w:val="20"/>
              </w:rPr>
              <w:t>Test Management (integrationer)</w:t>
            </w:r>
          </w:p>
        </w:tc>
        <w:tc>
          <w:tcPr>
            <w:tcW w:w="2145" w:type="dxa"/>
            <w:tcMar/>
          </w:tcPr>
          <w:p w:rsidR="299F83D2" w:rsidP="299F83D2" w:rsidRDefault="299F83D2" w14:paraId="62FA88F3" w14:textId="439F9632">
            <w:pPr>
              <w:rPr>
                <w:sz w:val="20"/>
                <w:szCs w:val="20"/>
              </w:rPr>
            </w:pPr>
            <w:r w:rsidRPr="299F83D2">
              <w:rPr>
                <w:sz w:val="20"/>
                <w:szCs w:val="20"/>
              </w:rPr>
              <w:t>Test Management</w:t>
            </w:r>
          </w:p>
        </w:tc>
      </w:tr>
      <w:tr w:rsidR="299F83D2" w:rsidTr="7AC28CA3" w14:paraId="02DAFFFB" w14:textId="77777777">
        <w:tc>
          <w:tcPr>
            <w:tcW w:w="1710" w:type="dxa"/>
            <w:tcMar/>
          </w:tcPr>
          <w:p w:rsidR="299F83D2" w:rsidP="299F83D2" w:rsidRDefault="000C559C" w14:paraId="5496B385" w14:textId="6C473C2E">
            <w:pPr>
              <w:spacing w:line="259" w:lineRule="auto"/>
              <w:rPr>
                <w:sz w:val="20"/>
                <w:szCs w:val="20"/>
              </w:rPr>
            </w:pPr>
            <w:r>
              <w:rPr>
                <w:sz w:val="20"/>
                <w:szCs w:val="20"/>
              </w:rPr>
              <w:t>Test koordinator (Uniwise</w:t>
            </w:r>
            <w:r w:rsidRPr="299F83D2" w:rsidR="299F83D2">
              <w:rPr>
                <w:sz w:val="20"/>
                <w:szCs w:val="20"/>
              </w:rPr>
              <w:t>)</w:t>
            </w:r>
          </w:p>
        </w:tc>
        <w:tc>
          <w:tcPr>
            <w:tcW w:w="2760" w:type="dxa"/>
            <w:tcMar/>
          </w:tcPr>
          <w:p w:rsidR="299F83D2" w:rsidP="53FCA896" w:rsidRDefault="299F83D2" w14:paraId="420781E9" w14:textId="6D3EBF5C"/>
        </w:tc>
        <w:tc>
          <w:tcPr>
            <w:tcW w:w="2745" w:type="dxa"/>
            <w:tcMar/>
          </w:tcPr>
          <w:p w:rsidR="299F83D2" w:rsidP="003611E2" w:rsidRDefault="299F83D2" w14:paraId="60FFB52E" w14:textId="1C4A8398">
            <w:pPr>
              <w:pStyle w:val="ListParagraph"/>
              <w:numPr>
                <w:ilvl w:val="0"/>
                <w:numId w:val="21"/>
              </w:numPr>
              <w:spacing w:line="259" w:lineRule="auto"/>
              <w:ind w:left="270" w:hanging="270"/>
              <w:rPr>
                <w:sz w:val="20"/>
                <w:szCs w:val="20"/>
              </w:rPr>
            </w:pPr>
            <w:r w:rsidRPr="299F83D2">
              <w:rPr>
                <w:sz w:val="20"/>
                <w:szCs w:val="20"/>
              </w:rPr>
              <w:t>Testkoordinering under forberedelse og afvikling af Overtagelsesprøve</w:t>
            </w:r>
          </w:p>
          <w:p w:rsidR="299F83D2" w:rsidP="003611E2" w:rsidRDefault="299F83D2" w14:paraId="029099E2" w14:textId="18ED3F86">
            <w:pPr>
              <w:pStyle w:val="ListParagraph"/>
              <w:numPr>
                <w:ilvl w:val="0"/>
                <w:numId w:val="21"/>
              </w:numPr>
              <w:spacing w:line="259" w:lineRule="auto"/>
              <w:ind w:left="270" w:hanging="270"/>
              <w:rPr>
                <w:rFonts w:eastAsia="Times New Roman"/>
                <w:sz w:val="20"/>
                <w:szCs w:val="20"/>
              </w:rPr>
            </w:pPr>
            <w:r w:rsidRPr="0C47F262">
              <w:rPr>
                <w:sz w:val="20"/>
                <w:szCs w:val="20"/>
              </w:rPr>
              <w:t>Testdokumentation af leverandørtest (konfigurering)</w:t>
            </w:r>
          </w:p>
          <w:p w:rsidR="299F83D2" w:rsidP="003611E2" w:rsidRDefault="299F83D2" w14:paraId="3EE77EF7" w14:textId="4123B7D7">
            <w:pPr>
              <w:pStyle w:val="ListParagraph"/>
              <w:numPr>
                <w:ilvl w:val="0"/>
                <w:numId w:val="21"/>
              </w:numPr>
              <w:spacing w:line="259" w:lineRule="auto"/>
              <w:ind w:left="270" w:hanging="270"/>
              <w:rPr>
                <w:sz w:val="20"/>
                <w:szCs w:val="20"/>
              </w:rPr>
            </w:pPr>
            <w:r w:rsidRPr="299F83D2">
              <w:rPr>
                <w:sz w:val="20"/>
                <w:szCs w:val="20"/>
              </w:rPr>
              <w:t>Fejlhåndtering (modtage fejl, holde fejl opdaterede, informere om fejlretning, sende fejl retur til gentest)</w:t>
            </w:r>
          </w:p>
          <w:p w:rsidR="299F83D2" w:rsidP="003611E2" w:rsidRDefault="299F83D2" w14:paraId="18839D1C" w14:textId="2B6357B5">
            <w:pPr>
              <w:pStyle w:val="ListParagraph"/>
              <w:numPr>
                <w:ilvl w:val="0"/>
                <w:numId w:val="21"/>
              </w:numPr>
              <w:spacing w:line="259" w:lineRule="auto"/>
              <w:ind w:left="270" w:hanging="270"/>
              <w:rPr>
                <w:sz w:val="20"/>
                <w:szCs w:val="20"/>
              </w:rPr>
            </w:pPr>
            <w:r w:rsidRPr="299F83D2">
              <w:rPr>
                <w:sz w:val="20"/>
                <w:szCs w:val="20"/>
              </w:rPr>
              <w:t>Sikre review af testcases</w:t>
            </w:r>
          </w:p>
        </w:tc>
        <w:tc>
          <w:tcPr>
            <w:tcW w:w="2145" w:type="dxa"/>
            <w:tcMar/>
          </w:tcPr>
          <w:p w:rsidR="299F83D2" w:rsidP="299F83D2" w:rsidRDefault="00AC1EB8" w14:paraId="4D44FD95" w14:textId="6D58BD5D">
            <w:pPr>
              <w:spacing w:line="259" w:lineRule="auto"/>
            </w:pPr>
            <w:r>
              <w:rPr>
                <w:sz w:val="20"/>
                <w:szCs w:val="20"/>
              </w:rPr>
              <w:t>Wiseflow</w:t>
            </w:r>
          </w:p>
          <w:p w:rsidR="299F83D2" w:rsidP="299F83D2" w:rsidRDefault="299F83D2" w14:paraId="0065ABB6" w14:textId="6070FC4E">
            <w:pPr>
              <w:spacing w:line="259" w:lineRule="auto"/>
            </w:pPr>
            <w:r w:rsidRPr="299F83D2">
              <w:rPr>
                <w:sz w:val="20"/>
                <w:szCs w:val="20"/>
              </w:rPr>
              <w:t xml:space="preserve">Leverandør </w:t>
            </w:r>
          </w:p>
        </w:tc>
      </w:tr>
    </w:tbl>
    <w:p w:rsidR="53FCA896" w:rsidRDefault="53FCA896" w14:paraId="07914F6A" w14:textId="4ED0266F"/>
    <w:p w:rsidR="299F83D2" w:rsidP="299F83D2" w:rsidRDefault="299F83D2" w14:paraId="3B49CEC3" w14:textId="30576743">
      <w:pPr>
        <w:pStyle w:val="Heading3"/>
      </w:pPr>
    </w:p>
    <w:p w:rsidR="35000466" w:rsidP="0C47F262" w:rsidRDefault="5E8FCB58" w14:paraId="4E031AA4" w14:textId="718F3581">
      <w:pPr>
        <w:pStyle w:val="Heading1"/>
      </w:pPr>
      <w:bookmarkStart w:name="_Toc1073387798" w:id="129"/>
      <w:bookmarkStart w:name="_Toc121301405" w:id="130"/>
      <w:r>
        <w:t>Projektrisici i forhold til testen</w:t>
      </w:r>
      <w:bookmarkEnd w:id="129"/>
      <w:bookmarkEnd w:id="130"/>
    </w:p>
    <w:p w:rsidR="238BA267" w:rsidP="003611E2" w:rsidRDefault="0C47F262" w14:paraId="79BACE39" w14:textId="7341CEB3">
      <w:pPr>
        <w:pStyle w:val="ListParagraph"/>
        <w:numPr>
          <w:ilvl w:val="0"/>
          <w:numId w:val="20"/>
        </w:numPr>
        <w:rPr>
          <w:rFonts w:eastAsia="Times New Roman"/>
          <w:color w:val="000000" w:themeColor="text1"/>
        </w:rPr>
      </w:pPr>
      <w:r w:rsidRPr="0C47F262">
        <w:rPr>
          <w:rFonts w:eastAsia="Times New Roman"/>
          <w:color w:val="000000" w:themeColor="text1"/>
        </w:rPr>
        <w:t>Manglende erfaring med integrationsudvikling på den nye integrationsplatform.</w:t>
      </w:r>
    </w:p>
    <w:p w:rsidRPr="00C965BF" w:rsidR="238BA267" w:rsidP="00C965BF" w:rsidRDefault="0C47F262" w14:paraId="56D5BF1D" w14:textId="0165A367">
      <w:pPr>
        <w:pStyle w:val="ListParagraph"/>
        <w:numPr>
          <w:ilvl w:val="1"/>
          <w:numId w:val="20"/>
        </w:numPr>
        <w:rPr>
          <w:color w:val="000000" w:themeColor="text1"/>
        </w:rPr>
      </w:pPr>
      <w:r w:rsidRPr="53FCA896">
        <w:rPr>
          <w:rFonts w:eastAsia="Times New Roman"/>
          <w:color w:val="000000" w:themeColor="text1"/>
        </w:rPr>
        <w:t>Mitigering: Løbende kodereviews, pair programming</w:t>
      </w:r>
    </w:p>
    <w:p w:rsidR="238BA267" w:rsidP="003611E2" w:rsidRDefault="238BA267" w14:paraId="53D05E85" w14:textId="46C7BE7D">
      <w:pPr>
        <w:pStyle w:val="ListParagraph"/>
        <w:numPr>
          <w:ilvl w:val="0"/>
          <w:numId w:val="20"/>
        </w:numPr>
        <w:rPr>
          <w:color w:val="172B4D"/>
        </w:rPr>
      </w:pPr>
      <w:r w:rsidRPr="0C47F262">
        <w:rPr>
          <w:color w:val="172B4D"/>
        </w:rPr>
        <w:t xml:space="preserve">Forsinkelser i </w:t>
      </w:r>
      <w:r w:rsidR="00C965BF">
        <w:rPr>
          <w:color w:val="172B4D"/>
        </w:rPr>
        <w:t>Uniwise’s</w:t>
      </w:r>
      <w:r w:rsidRPr="0C47F262">
        <w:rPr>
          <w:color w:val="172B4D"/>
        </w:rPr>
        <w:t xml:space="preserve"> leverancer/konfigurationer</w:t>
      </w:r>
    </w:p>
    <w:p w:rsidR="238BA267" w:rsidP="003611E2" w:rsidRDefault="238BA267" w14:paraId="19B2EE17" w14:textId="7F922C26">
      <w:pPr>
        <w:pStyle w:val="ListParagraph"/>
        <w:numPr>
          <w:ilvl w:val="1"/>
          <w:numId w:val="20"/>
        </w:numPr>
        <w:rPr>
          <w:color w:val="172B4D"/>
        </w:rPr>
      </w:pPr>
      <w:r w:rsidRPr="238BA267">
        <w:rPr>
          <w:color w:val="172B4D"/>
        </w:rPr>
        <w:t>Mitigering: Håndteres på projektniveau</w:t>
      </w:r>
    </w:p>
    <w:p w:rsidR="238BA267" w:rsidP="003611E2" w:rsidRDefault="238BA267" w14:paraId="5744F70F" w14:textId="5251CCAA">
      <w:pPr>
        <w:pStyle w:val="ListParagraph"/>
        <w:numPr>
          <w:ilvl w:val="0"/>
          <w:numId w:val="20"/>
        </w:numPr>
        <w:rPr>
          <w:rFonts w:eastAsia="Times New Roman"/>
          <w:color w:val="172B4D"/>
        </w:rPr>
      </w:pPr>
      <w:r w:rsidRPr="238BA267">
        <w:rPr>
          <w:color w:val="172B4D"/>
        </w:rPr>
        <w:t>Forsinkelser i AU ITs leverancer</w:t>
      </w:r>
    </w:p>
    <w:p w:rsidR="238BA267" w:rsidP="003611E2" w:rsidRDefault="00C965BF" w14:paraId="2DB66E75" w14:textId="47641010">
      <w:pPr>
        <w:pStyle w:val="ListParagraph"/>
        <w:numPr>
          <w:ilvl w:val="1"/>
          <w:numId w:val="20"/>
        </w:numPr>
        <w:rPr>
          <w:color w:val="172B4D"/>
        </w:rPr>
      </w:pPr>
      <w:r w:rsidRPr="53264C1B">
        <w:rPr>
          <w:color w:val="172B4D"/>
        </w:rPr>
        <w:t>Mitigering: Uniwise</w:t>
      </w:r>
      <w:r w:rsidRPr="53264C1B" w:rsidR="238BA267">
        <w:rPr>
          <w:color w:val="172B4D"/>
        </w:rPr>
        <w:t xml:space="preserve"> teste</w:t>
      </w:r>
      <w:r w:rsidRPr="53264C1B" w:rsidR="5EA9D693">
        <w:rPr>
          <w:color w:val="172B4D"/>
        </w:rPr>
        <w:t>r</w:t>
      </w:r>
      <w:r w:rsidRPr="53264C1B" w:rsidR="238BA267">
        <w:rPr>
          <w:color w:val="172B4D"/>
        </w:rPr>
        <w:t xml:space="preserve"> i første run afkoblet og uden brug af integrationer</w:t>
      </w:r>
    </w:p>
    <w:p w:rsidR="238BA267" w:rsidP="003611E2" w:rsidRDefault="238BA267" w14:paraId="278F5BEB" w14:textId="785EE068">
      <w:pPr>
        <w:pStyle w:val="ListParagraph"/>
        <w:numPr>
          <w:ilvl w:val="1"/>
          <w:numId w:val="20"/>
        </w:numPr>
        <w:rPr>
          <w:rFonts w:eastAsia="Times New Roman"/>
          <w:color w:val="172B4D"/>
        </w:rPr>
      </w:pPr>
      <w:r w:rsidRPr="238BA267">
        <w:rPr>
          <w:color w:val="172B4D"/>
        </w:rPr>
        <w:t>Mitigering: Håndteres i øvrigt på projektniveau.</w:t>
      </w:r>
    </w:p>
    <w:p w:rsidR="238BA267" w:rsidP="003611E2" w:rsidRDefault="238BA267" w14:paraId="3DD37E85" w14:textId="6A475F1E">
      <w:pPr>
        <w:pStyle w:val="ListParagraph"/>
        <w:numPr>
          <w:ilvl w:val="0"/>
          <w:numId w:val="20"/>
        </w:numPr>
        <w:rPr>
          <w:rFonts w:eastAsia="Times New Roman"/>
          <w:color w:val="172B4D"/>
        </w:rPr>
      </w:pPr>
      <w:r w:rsidRPr="43CC8573" w:rsidR="238BA267">
        <w:rPr>
          <w:color w:val="FF0000"/>
        </w:rPr>
        <w:t>Testmiljøs tilgængelighed</w:t>
      </w:r>
      <w:r w:rsidRPr="43CC8573" w:rsidR="7A1B43B3">
        <w:rPr>
          <w:color w:val="FF0000"/>
        </w:rPr>
        <w:t xml:space="preserve"> *</w:t>
      </w:r>
    </w:p>
    <w:p w:rsidR="238BA267" w:rsidP="003611E2" w:rsidRDefault="238BA267" w14:paraId="28585CAF" w14:textId="4F4CF3DB">
      <w:pPr>
        <w:pStyle w:val="ListParagraph"/>
        <w:numPr>
          <w:ilvl w:val="1"/>
          <w:numId w:val="20"/>
        </w:numPr>
        <w:rPr>
          <w:color w:val="172B4D"/>
        </w:rPr>
      </w:pPr>
      <w:commentRangeStart w:id="776471071"/>
      <w:r w:rsidRPr="43CC8573" w:rsidR="238BA267">
        <w:rPr>
          <w:color w:val="172B4D"/>
        </w:rPr>
        <w:t>Mitigering</w:t>
      </w:r>
      <w:r w:rsidRPr="43CC8573" w:rsidR="238BA267">
        <w:rPr>
          <w:color w:val="172B4D"/>
        </w:rPr>
        <w:t>: Udnævnelse af teknisk testkoordinator med ansvar for sikring af testmiljøer klargøring forud for test.</w:t>
      </w:r>
    </w:p>
    <w:p w:rsidR="238BA267" w:rsidP="003611E2" w:rsidRDefault="238BA267" w14:paraId="164AED07" w14:textId="0AB34A0C">
      <w:pPr>
        <w:pStyle w:val="ListParagraph"/>
        <w:numPr>
          <w:ilvl w:val="1"/>
          <w:numId w:val="20"/>
        </w:numPr>
        <w:rPr>
          <w:color w:val="172B4D"/>
        </w:rPr>
      </w:pPr>
      <w:r w:rsidRPr="43CC8573" w:rsidR="238BA267">
        <w:rPr>
          <w:color w:val="172B4D"/>
        </w:rPr>
        <w:t>Mitigering</w:t>
      </w:r>
      <w:r w:rsidRPr="43CC8573" w:rsidR="238BA267">
        <w:rPr>
          <w:color w:val="172B4D"/>
        </w:rPr>
        <w:t>: Booking af testmiljøer i god tid og dialog med andre projekter, hvor booking eventuelt måtte overlappe</w:t>
      </w:r>
      <w:commentRangeEnd w:id="776471071"/>
      <w:r>
        <w:rPr>
          <w:rStyle w:val="CommentReference"/>
        </w:rPr>
        <w:commentReference w:id="776471071"/>
      </w:r>
      <w:r>
        <w:rPr>
          <w:rStyle w:val="CommentReference"/>
        </w:rPr>
      </w:r>
    </w:p>
    <w:p w:rsidR="43CC8573" w:rsidP="43CC8573" w:rsidRDefault="43CC8573" w14:paraId="7E5E8989" w14:textId="489CE3BE">
      <w:pPr>
        <w:pStyle w:val="Normal"/>
        <w:rPr>
          <w:rFonts w:ascii="Times New Roman" w:hAnsi="Times New Roman" w:eastAsia="游明朝" w:cs="Times New Roman"/>
          <w:color w:val="172B4D"/>
          <w:sz w:val="24"/>
          <w:szCs w:val="24"/>
        </w:rPr>
      </w:pPr>
    </w:p>
    <w:p w:rsidR="43CC8573" w:rsidP="43CC8573" w:rsidRDefault="43CC8573" w14:paraId="30D8BFE9" w14:textId="1E553327">
      <w:pPr>
        <w:pStyle w:val="Normal"/>
        <w:ind w:left="0"/>
        <w:rPr>
          <w:rFonts w:ascii="Times New Roman" w:hAnsi="Times New Roman" w:eastAsia="游明朝" w:cs="Times New Roman"/>
          <w:color w:val="172B4D"/>
          <w:sz w:val="24"/>
          <w:szCs w:val="24"/>
        </w:rPr>
      </w:pPr>
      <w:r w:rsidRPr="43CC8573" w:rsidR="43CC8573">
        <w:rPr>
          <w:rFonts w:ascii="Times New Roman" w:hAnsi="Times New Roman" w:eastAsia="游明朝" w:cs="Times New Roman"/>
          <w:color w:val="172B4D"/>
          <w:sz w:val="24"/>
          <w:szCs w:val="24"/>
        </w:rPr>
        <w:t xml:space="preserve">* </w:t>
      </w:r>
      <w:r w:rsidRPr="43CC8573" w:rsidR="0E7FD675">
        <w:rPr>
          <w:rFonts w:ascii="Times New Roman" w:hAnsi="Times New Roman" w:eastAsia="游明朝" w:cs="Times New Roman"/>
          <w:color w:val="172B4D"/>
          <w:sz w:val="24"/>
          <w:szCs w:val="24"/>
        </w:rPr>
        <w:t xml:space="preserve">Testmiljøets tilgængelighed er ved afslutningen af hovedtestplanen en risiko, som er indtruffet, da der endnu ikke er et testmiljø tilgængeligt på den nye platform. </w:t>
      </w:r>
    </w:p>
    <w:p w:rsidR="0C47F262" w:rsidP="0C47F262" w:rsidRDefault="0C47F262" w14:paraId="6E898D4C" w14:textId="6CB27A8E">
      <w:pPr>
        <w:ind w:left="720"/>
        <w:rPr>
          <w:color w:val="172B4D"/>
        </w:rPr>
      </w:pPr>
    </w:p>
    <w:p w:rsidR="238BA267" w:rsidP="238BA267" w:rsidRDefault="238BA267" w14:paraId="51BEC9B2" w14:textId="4C21C5D6"/>
    <w:p w:rsidR="35000466" w:rsidP="0C47F262" w:rsidRDefault="5E8FCB58" w14:paraId="038F82EE" w14:textId="4D58B960">
      <w:pPr>
        <w:pStyle w:val="Heading1"/>
      </w:pPr>
      <w:bookmarkStart w:name="_Toc1046867208" w:id="131"/>
      <w:bookmarkStart w:name="_Toc121301406" w:id="132"/>
      <w:r>
        <w:t>Godkendelse af hovedtestplanen</w:t>
      </w:r>
      <w:bookmarkEnd w:id="131"/>
      <w:bookmarkEnd w:id="132"/>
    </w:p>
    <w:p w:rsidR="238BA267" w:rsidP="238BA267" w:rsidRDefault="238BA267" w14:paraId="2C08F6E7" w14:textId="7EF7BF35">
      <w:pPr>
        <w:rPr>
          <w:rFonts w:eastAsia="Times New Roman"/>
          <w:color w:val="000000" w:themeColor="text1"/>
        </w:rPr>
      </w:pPr>
      <w:r w:rsidRPr="238BA267">
        <w:rPr>
          <w:rFonts w:eastAsia="Times New Roman"/>
          <w:color w:val="000000" w:themeColor="text1"/>
        </w:rPr>
        <w:t>Forud for endelige godkendelse af denne hovedtestplan, er den accepteret af:</w:t>
      </w:r>
    </w:p>
    <w:p w:rsidR="238BA267" w:rsidP="238BA267" w:rsidRDefault="238BA267" w14:paraId="7C53144E" w14:textId="2F299FE3">
      <w:pPr>
        <w:rPr>
          <w:color w:val="000000" w:themeColor="text1"/>
        </w:rPr>
      </w:pPr>
    </w:p>
    <w:p w:rsidR="238BA267" w:rsidP="003611E2" w:rsidRDefault="6F490EC1" w14:paraId="2EDFEA8F" w14:textId="72E01DCC">
      <w:pPr>
        <w:pStyle w:val="ListParagraph"/>
        <w:numPr>
          <w:ilvl w:val="0"/>
          <w:numId w:val="17"/>
        </w:numPr>
        <w:rPr>
          <w:rFonts w:eastAsia="Times New Roman"/>
          <w:color w:val="000000" w:themeColor="text1"/>
        </w:rPr>
      </w:pPr>
      <w:r w:rsidRPr="782D4634" w:rsidR="6F490EC1">
        <w:rPr>
          <w:rFonts w:eastAsia="Times New Roman"/>
          <w:color w:val="000000" w:themeColor="text1" w:themeTint="FF" w:themeShade="FF"/>
        </w:rPr>
        <w:t>PO</w:t>
      </w:r>
      <w:r w:rsidRPr="782D4634" w:rsidR="2D09ED23">
        <w:rPr>
          <w:rFonts w:eastAsia="Times New Roman"/>
          <w:color w:val="000000" w:themeColor="text1" w:themeTint="FF" w:themeShade="FF"/>
        </w:rPr>
        <w:t xml:space="preserve"> - </w:t>
      </w:r>
      <w:commentRangeStart w:id="133"/>
      <w:r w:rsidRPr="782D4634" w:rsidR="6F490EC1">
        <w:rPr>
          <w:rFonts w:eastAsia="Times New Roman"/>
          <w:color w:val="000000" w:themeColor="text1" w:themeTint="FF" w:themeShade="FF"/>
        </w:rPr>
        <w:t>Sune Ketil Sparre</w:t>
      </w:r>
      <w:r w:rsidRPr="782D4634" w:rsidR="7739DDAD">
        <w:rPr>
          <w:rFonts w:eastAsia="Times New Roman"/>
          <w:color w:val="000000" w:themeColor="text1" w:themeTint="FF" w:themeShade="FF"/>
        </w:rPr>
        <w:t xml:space="preserve"> og Bjarke Parner</w:t>
      </w:r>
      <w:commentRangeEnd w:id="133"/>
      <w:r>
        <w:rPr>
          <w:rStyle w:val="CommentReference"/>
        </w:rPr>
        <w:commentReference w:id="133"/>
      </w:r>
    </w:p>
    <w:p w:rsidR="238BA267" w:rsidP="003611E2" w:rsidRDefault="6F490EC1" w14:paraId="4916590F" w14:textId="0F4EE05B">
      <w:pPr>
        <w:pStyle w:val="ListParagraph"/>
        <w:numPr>
          <w:ilvl w:val="0"/>
          <w:numId w:val="17"/>
        </w:numPr>
        <w:rPr>
          <w:rFonts w:eastAsia="Times New Roman"/>
          <w:color w:val="000000" w:themeColor="text1"/>
        </w:rPr>
      </w:pPr>
      <w:commentRangeStart w:id="428236342"/>
      <w:r w:rsidRPr="782D4634" w:rsidR="39A98452">
        <w:rPr>
          <w:rFonts w:eastAsia="Times New Roman"/>
          <w:color w:val="000000" w:themeColor="text1" w:themeTint="FF" w:themeShade="FF"/>
        </w:rPr>
        <w:t xml:space="preserve">Ansvarlig for organisatorisk implementering </w:t>
      </w:r>
      <w:r w:rsidRPr="782D4634" w:rsidR="60117CB1">
        <w:rPr>
          <w:rFonts w:eastAsia="Times New Roman"/>
          <w:color w:val="000000" w:themeColor="text1" w:themeTint="FF" w:themeShade="FF"/>
        </w:rPr>
        <w:t>-</w:t>
      </w:r>
      <w:commentRangeEnd w:id="428236342"/>
      <w:r>
        <w:rPr>
          <w:rStyle w:val="CommentReference"/>
        </w:rPr>
        <w:commentReference w:id="428236342"/>
      </w:r>
      <w:r w:rsidRPr="782D4634" w:rsidR="60117CB1">
        <w:rPr>
          <w:rFonts w:eastAsia="Times New Roman"/>
          <w:color w:val="000000" w:themeColor="text1" w:themeTint="FF" w:themeShade="FF"/>
        </w:rPr>
        <w:t xml:space="preserve"> </w:t>
      </w:r>
      <w:r w:rsidRPr="782D4634" w:rsidR="7739DDAD">
        <w:rPr>
          <w:rFonts w:eastAsia="Times New Roman"/>
          <w:color w:val="000000" w:themeColor="text1" w:themeTint="FF" w:themeShade="FF"/>
        </w:rPr>
        <w:t>Thomas Vestergaard</w:t>
      </w:r>
      <w:r>
        <w:rPr>
          <w:rStyle w:val="CommentReference"/>
        </w:rPr>
      </w:r>
    </w:p>
    <w:p w:rsidRPr="00C965BF" w:rsidR="238BA267" w:rsidP="00C965BF" w:rsidRDefault="00C965BF" w14:paraId="2A610FED" w14:textId="0D99AF07">
      <w:pPr>
        <w:pStyle w:val="ListParagraph"/>
        <w:numPr>
          <w:ilvl w:val="0"/>
          <w:numId w:val="17"/>
        </w:numPr>
        <w:rPr>
          <w:color w:val="000000" w:themeColor="text1"/>
        </w:rPr>
      </w:pPr>
      <w:r w:rsidRPr="782D4634" w:rsidR="00C965BF">
        <w:rPr>
          <w:rFonts w:eastAsia="Times New Roman"/>
          <w:color w:val="000000" w:themeColor="text1" w:themeTint="FF" w:themeShade="FF"/>
        </w:rPr>
        <w:t xml:space="preserve">PL </w:t>
      </w:r>
      <w:r w:rsidRPr="782D4634" w:rsidR="5BADEB66">
        <w:rPr>
          <w:rFonts w:eastAsia="Times New Roman"/>
          <w:color w:val="000000" w:themeColor="text1" w:themeTint="FF" w:themeShade="FF"/>
        </w:rPr>
        <w:t xml:space="preserve">- </w:t>
      </w:r>
      <w:r w:rsidRPr="782D4634" w:rsidR="00C965BF">
        <w:rPr>
          <w:rFonts w:eastAsia="Times New Roman"/>
          <w:color w:val="000000" w:themeColor="text1" w:themeTint="FF" w:themeShade="FF"/>
        </w:rPr>
        <w:t>Katrine Kier Gerner</w:t>
      </w:r>
    </w:p>
    <w:p w:rsidR="238BA267" w:rsidP="003611E2" w:rsidRDefault="238BA267" w14:paraId="0B2A0F34" w14:textId="59746D03">
      <w:pPr>
        <w:pStyle w:val="ListParagraph"/>
        <w:numPr>
          <w:ilvl w:val="0"/>
          <w:numId w:val="17"/>
        </w:numPr>
        <w:rPr>
          <w:rFonts w:eastAsia="Times New Roman"/>
          <w:color w:val="000000" w:themeColor="text1"/>
        </w:rPr>
      </w:pPr>
      <w:r w:rsidRPr="782D4634" w:rsidR="238BA267">
        <w:rPr>
          <w:rFonts w:eastAsia="Times New Roman"/>
          <w:color w:val="000000" w:themeColor="text1" w:themeTint="FF" w:themeShade="FF"/>
        </w:rPr>
        <w:t xml:space="preserve">TM </w:t>
      </w:r>
      <w:r w:rsidRPr="782D4634" w:rsidR="26D28267">
        <w:rPr>
          <w:rFonts w:eastAsia="Times New Roman"/>
          <w:color w:val="000000" w:themeColor="text1" w:themeTint="FF" w:themeShade="FF"/>
        </w:rPr>
        <w:t xml:space="preserve">AU </w:t>
      </w:r>
      <w:r w:rsidRPr="782D4634" w:rsidR="00C965BF">
        <w:rPr>
          <w:rFonts w:eastAsia="Times New Roman"/>
          <w:color w:val="000000" w:themeColor="text1" w:themeTint="FF" w:themeShade="FF"/>
        </w:rPr>
        <w:t xml:space="preserve">IT </w:t>
      </w:r>
      <w:r w:rsidRPr="782D4634" w:rsidR="74D11EB6">
        <w:rPr>
          <w:rFonts w:eastAsia="Times New Roman"/>
          <w:color w:val="000000" w:themeColor="text1" w:themeTint="FF" w:themeShade="FF"/>
        </w:rPr>
        <w:t xml:space="preserve">- </w:t>
      </w:r>
      <w:r w:rsidRPr="782D4634" w:rsidR="238BA267">
        <w:rPr>
          <w:rFonts w:eastAsia="Times New Roman"/>
          <w:color w:val="000000" w:themeColor="text1" w:themeTint="FF" w:themeShade="FF"/>
        </w:rPr>
        <w:t>Karina Møller Sørensen</w:t>
      </w:r>
    </w:p>
    <w:p w:rsidR="00C965BF" w:rsidP="003611E2" w:rsidRDefault="6F490EC1" w14:paraId="77E3DABF" w14:textId="06531C93">
      <w:pPr>
        <w:pStyle w:val="ListParagraph"/>
        <w:numPr>
          <w:ilvl w:val="0"/>
          <w:numId w:val="17"/>
        </w:numPr>
        <w:rPr>
          <w:rFonts w:eastAsia="Times New Roman"/>
          <w:color w:val="000000" w:themeColor="text1"/>
        </w:rPr>
      </w:pPr>
      <w:r w:rsidRPr="782D4634" w:rsidR="6F490EC1">
        <w:rPr>
          <w:rFonts w:eastAsia="Times New Roman"/>
          <w:color w:val="000000" w:themeColor="text1" w:themeTint="FF" w:themeShade="FF"/>
        </w:rPr>
        <w:t>T</w:t>
      </w:r>
      <w:commentRangeStart w:id="134"/>
      <w:r w:rsidRPr="782D4634" w:rsidR="6F490EC1">
        <w:rPr>
          <w:rFonts w:eastAsia="Times New Roman"/>
          <w:color w:val="000000" w:themeColor="text1" w:themeTint="FF" w:themeShade="FF"/>
        </w:rPr>
        <w:t>M Forretning</w:t>
      </w:r>
      <w:r w:rsidRPr="782D4634" w:rsidR="2B0D95A3">
        <w:rPr>
          <w:rFonts w:eastAsia="Times New Roman"/>
          <w:color w:val="000000" w:themeColor="text1" w:themeTint="FF" w:themeShade="FF"/>
        </w:rPr>
        <w:t xml:space="preserve"> – Lasse Mønster</w:t>
      </w:r>
      <w:commentRangeEnd w:id="134"/>
      <w:r>
        <w:rPr>
          <w:rStyle w:val="CommentReference"/>
        </w:rPr>
        <w:commentReference w:id="134"/>
      </w:r>
    </w:p>
    <w:p w:rsidR="238BA267" w:rsidP="238BA267" w:rsidRDefault="238BA267" w14:paraId="6BE54787" w14:textId="74514E45"/>
    <w:p w:rsidR="238BA267" w:rsidP="782D4634" w:rsidRDefault="238BA267" w14:paraId="261D6235" w14:textId="7E4F2E60">
      <w:pPr/>
      <w:r w:rsidR="238BA267">
        <w:rPr/>
        <w:t>Denne Hovedtestplan er end</w:t>
      </w:r>
      <w:r w:rsidR="00C965BF">
        <w:rPr/>
        <w:t>elig godkendt af</w:t>
      </w:r>
      <w:r w:rsidR="27D32DE4">
        <w:rPr/>
        <w:t>?</w:t>
      </w:r>
    </w:p>
    <w:p w:rsidR="35000466" w:rsidP="35000466" w:rsidRDefault="35000466" w14:paraId="6EA50D73" w14:textId="08254DD3"/>
    <w:p w:rsidR="35000466" w:rsidP="35000466" w:rsidRDefault="35000466" w14:paraId="5C5EBDE9" w14:textId="452A2918"/>
    <w:p w:rsidR="35000466" w:rsidP="35000466" w:rsidRDefault="35000466" w14:paraId="590BADD3" w14:textId="6F862179"/>
    <w:sectPr w:rsidR="35000466">
      <w:headerReference w:type="default" r:id="rId18"/>
      <w:footerReference w:type="default" r:id="rId19"/>
      <w:pgSz w:w="12240" w:h="15840" w:orient="portrait"/>
      <w:pgMar w:top="1440" w:right="1440" w:bottom="1440" w:left="1440" w:header="720" w:footer="720"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nitials="KMS" w:author="Karina Møller Sørensen" w:date="2022-12-07T10:33:00Z" w:id="6">
    <w:p w:rsidR="00B35C7F" w:rsidRDefault="00B35C7F" w14:paraId="4CD288D7" w14:textId="516E10AB">
      <w:pPr>
        <w:pStyle w:val="CommentText"/>
      </w:pPr>
      <w:r>
        <w:rPr>
          <w:rStyle w:val="CommentReference"/>
        </w:rPr>
        <w:annotationRef/>
      </w:r>
      <w:r>
        <w:t>Er der nogle?</w:t>
      </w:r>
      <w:r>
        <w:rPr>
          <w:rStyle w:val="CommentReference"/>
        </w:rPr>
        <w:annotationRef/>
      </w:r>
    </w:p>
  </w:comment>
  <w:comment w:initials="KS" w:author="Karina Møller Sørensen" w:date="2023-01-27T13:16:00Z" w:id="7">
    <w:p w:rsidR="0F410CBF" w:rsidRDefault="0F410CBF" w14:paraId="4FD2037F" w14:textId="25F3C799">
      <w:pPr>
        <w:pStyle w:val="CommentText"/>
      </w:pPr>
      <w:r>
        <w:t>Fx Intersystemisk ID</w:t>
      </w:r>
      <w:r>
        <w:rPr>
          <w:rStyle w:val="CommentReference"/>
        </w:rPr>
        <w:annotationRef/>
      </w:r>
      <w:r>
        <w:rPr>
          <w:rStyle w:val="CommentReference"/>
        </w:rPr>
        <w:annotationRef/>
      </w:r>
    </w:p>
  </w:comment>
  <w:comment w:initials="KMS" w:author="Karina Møller Sørensen" w:date="2022-12-07T10:33:00Z" w:id="8">
    <w:p w:rsidR="00B35C7F" w:rsidRDefault="00B35C7F" w14:paraId="07CBAF98" w14:textId="48612167">
      <w:pPr>
        <w:pStyle w:val="CommentText"/>
      </w:pPr>
      <w:r>
        <w:rPr>
          <w:rStyle w:val="CommentReference"/>
        </w:rPr>
        <w:annotationRef/>
      </w:r>
      <w:r>
        <w:t>Er der konfig?</w:t>
      </w:r>
      <w:r>
        <w:rPr>
          <w:rStyle w:val="CommentReference"/>
        </w:rPr>
        <w:annotationRef/>
      </w:r>
    </w:p>
  </w:comment>
  <w:comment w:initials="KS" w:author="Karina Møller Sørensen" w:date="2023-01-27T13:17:00Z" w:id="9">
    <w:p w:rsidR="0F410CBF" w:rsidRDefault="0F410CBF" w14:paraId="155899C5" w14:textId="6CBC97D0">
      <w:pPr>
        <w:pStyle w:val="CommentText"/>
      </w:pPr>
      <w:r>
        <w:t>Fx Roller og rettigheder</w:t>
      </w:r>
      <w:r>
        <w:rPr>
          <w:rStyle w:val="CommentReference"/>
        </w:rPr>
        <w:annotationRef/>
      </w:r>
      <w:r>
        <w:rPr>
          <w:rStyle w:val="CommentReference"/>
        </w:rPr>
        <w:annotationRef/>
      </w:r>
    </w:p>
  </w:comment>
  <w:comment w:initials="KG" w:author="Katrine Kier Gerner" w:date="2023-02-20T11:20:00Z" w:id="10">
    <w:p w:rsidR="7082C33B" w:rsidRDefault="7082C33B" w14:paraId="16687966" w14:textId="79C6F54B">
      <w:pPr>
        <w:pStyle w:val="CommentText"/>
      </w:pPr>
      <w:r>
        <w:t>meget begrænset konfiguration på licensniveau (udføres af licens admin). TIldeling af roller og rettigheder sker på baggrund af status i IDM</w:t>
      </w:r>
      <w:r>
        <w:rPr>
          <w:rStyle w:val="CommentReference"/>
        </w:rPr>
        <w:annotationRef/>
      </w:r>
      <w:r>
        <w:rPr>
          <w:rStyle w:val="CommentReference"/>
        </w:rPr>
        <w:annotationRef/>
      </w:r>
    </w:p>
  </w:comment>
  <w:comment w:initials="KMS" w:author="Karina Møller Sørensen" w:date="2022-11-30T19:54:00Z" w:id="14">
    <w:p w:rsidR="00B35C7F" w:rsidRDefault="00B35C7F" w14:paraId="123762DA" w14:textId="28D719BE">
      <w:pPr>
        <w:pStyle w:val="CommentText"/>
      </w:pPr>
      <w:r>
        <w:rPr>
          <w:rStyle w:val="CommentReference"/>
        </w:rPr>
        <w:annotationRef/>
      </w:r>
      <w:r>
        <w:t>Ingen migrering?</w:t>
      </w:r>
      <w:r>
        <w:rPr>
          <w:rStyle w:val="CommentReference"/>
        </w:rPr>
        <w:annotationRef/>
      </w:r>
    </w:p>
  </w:comment>
  <w:comment w:initials="KG" w:author="Katrine Kier Gerner" w:date="2023-01-31T14:35:00Z" w:id="15">
    <w:p w:rsidR="2B086505" w:rsidRDefault="2B086505" w14:paraId="24A24FC0" w14:textId="5297DF59">
      <w:pPr>
        <w:pStyle w:val="CommentText"/>
      </w:pPr>
      <w:r>
        <w:fldChar w:fldCharType="begin"/>
      </w:r>
      <w:r>
        <w:instrText xml:space="preserve"> HYPERLINK "mailto:au468046@uni.au.dk"</w:instrText>
      </w:r>
      <w:bookmarkStart w:name="_@_C51E78FBDE474EBDAE2DEE8AA6526D98Z" w:id="16"/>
      <w:r>
        <w:fldChar w:fldCharType="separate"/>
      </w:r>
      <w:bookmarkEnd w:id="16"/>
      <w:r w:rsidRPr="2B086505">
        <w:rPr>
          <w:rStyle w:val="Mention"/>
          <w:noProof/>
        </w:rPr>
        <w:t>@Karina</w:t>
      </w:r>
      <w:r>
        <w:fldChar w:fldCharType="end"/>
      </w:r>
      <w:r>
        <w:t xml:space="preserve"> Vi har opgavebanker der skal eksporteres fra gamle licenser og importeres i de nye licenser, men ellers ingen data der skal overføres</w:t>
      </w:r>
      <w:r>
        <w:rPr>
          <w:rStyle w:val="CommentReference"/>
        </w:rPr>
        <w:annotationRef/>
      </w:r>
      <w:r>
        <w:rPr>
          <w:rStyle w:val="CommentReference"/>
        </w:rPr>
        <w:annotationRef/>
      </w:r>
    </w:p>
  </w:comment>
  <w:comment w:initials="KMS" w:author="Karina Møller Sørensen" w:date="2022-12-07T10:40:00Z" w:id="19">
    <w:p w:rsidR="002A37DE" w:rsidRDefault="002A37DE" w14:paraId="4CF682C1" w14:textId="3752A7CC">
      <w:pPr>
        <w:pStyle w:val="CommentText"/>
      </w:pPr>
      <w:r>
        <w:rPr>
          <w:rStyle w:val="CommentReference"/>
        </w:rPr>
        <w:annotationRef/>
      </w:r>
      <w:r w:rsidRPr="002A37DE">
        <w:t>Er noget af det her mon indeholdt i kontrakten og ansvar på leverandørens side?</w:t>
      </w:r>
      <w:r>
        <w:rPr>
          <w:rStyle w:val="CommentReference"/>
        </w:rPr>
        <w:annotationRef/>
      </w:r>
    </w:p>
  </w:comment>
  <w:comment w:initials="KMS" w:author="Karina Møller Sørensen" w:date="2022-12-01T08:50:00Z" w:id="20">
    <w:p w:rsidR="00B35C7F" w:rsidRDefault="00B35C7F" w14:paraId="7EB33B2A" w14:textId="7C2130D2">
      <w:pPr>
        <w:pStyle w:val="CommentText"/>
      </w:pPr>
      <w:r>
        <w:rPr>
          <w:rStyle w:val="CommentReference"/>
        </w:rPr>
        <w:annotationRef/>
      </w:r>
      <w:r>
        <w:t>Er UX inde over DEL projektet?</w:t>
      </w:r>
      <w:r>
        <w:rPr>
          <w:rStyle w:val="CommentReference"/>
        </w:rPr>
        <w:annotationRef/>
      </w:r>
    </w:p>
  </w:comment>
  <w:comment w:initials="KS" w:author="Karina Møller Sørensen" w:date="2023-04-17T10:19:00Z" w:id="21">
    <w:p w:rsidR="1ECE5039" w:rsidRDefault="1ECE5039" w14:paraId="73A164CB" w14:textId="7E897064">
      <w:pPr>
        <w:pStyle w:val="CommentText"/>
      </w:pPr>
      <w:r>
        <w:t xml:space="preserve">Mest ift. mitStudie og logon til WISEflow. </w:t>
      </w:r>
      <w:r>
        <w:rPr>
          <w:rStyle w:val="CommentReference"/>
        </w:rPr>
        <w:annotationRef/>
      </w:r>
      <w:r>
        <w:rPr>
          <w:rStyle w:val="CommentReference"/>
        </w:rPr>
        <w:annotationRef/>
      </w:r>
    </w:p>
  </w:comment>
  <w:comment w:initials="KMS" w:author="Karina Møller Sørensen" w:date="2022-12-01T08:50:00Z" w:id="22">
    <w:p w:rsidR="00B35C7F" w:rsidRDefault="00B35C7F" w14:paraId="305AFD06" w14:textId="5C5C9B08">
      <w:pPr>
        <w:pStyle w:val="CommentText"/>
      </w:pPr>
      <w:r>
        <w:rPr>
          <w:rStyle w:val="CommentReference"/>
        </w:rPr>
        <w:annotationRef/>
      </w:r>
      <w:r>
        <w:t>Gør de det – det gjorde Oracle i HR</w:t>
      </w:r>
      <w:r>
        <w:rPr>
          <w:rStyle w:val="CommentReference"/>
        </w:rPr>
        <w:annotationRef/>
      </w:r>
    </w:p>
    <w:p w:rsidR="00B35C7F" w:rsidRDefault="00B35C7F" w14:paraId="67B45DB1" w14:textId="77777777">
      <w:pPr>
        <w:pStyle w:val="CommentText"/>
      </w:pPr>
    </w:p>
  </w:comment>
  <w:comment w:initials="KG" w:author="Katrine Kier Gerner" w:date="2023-02-20T11:26:00Z" w:id="23">
    <w:p w:rsidR="7082C33B" w:rsidRDefault="7082C33B" w14:paraId="180C36F4" w14:textId="5BAE2F2B">
      <w:pPr>
        <w:pStyle w:val="CommentText"/>
      </w:pPr>
      <w:r>
        <w:t>UW skriver i bilag 5, vedligeholdelse om kontrakt om dette.</w:t>
      </w:r>
      <w:r>
        <w:rPr>
          <w:rStyle w:val="CommentReference"/>
        </w:rPr>
        <w:annotationRef/>
      </w:r>
      <w:r>
        <w:rPr>
          <w:rStyle w:val="CommentReference"/>
        </w:rPr>
        <w:annotationRef/>
      </w:r>
    </w:p>
  </w:comment>
  <w:comment w:initials="KMS" w:author="Karina Møller Sørensen" w:date="2022-11-30T19:43:00Z" w:id="24">
    <w:p w:rsidR="00B35C7F" w:rsidRDefault="00B35C7F" w14:paraId="10E160E4" w14:textId="61D62725">
      <w:pPr>
        <w:pStyle w:val="CommentText"/>
      </w:pPr>
      <w:r>
        <w:rPr>
          <w:rStyle w:val="CommentReference"/>
        </w:rPr>
        <w:annotationRef/>
      </w:r>
      <w:r>
        <w:t xml:space="preserve">Uniwise ??? </w:t>
      </w:r>
      <w:r>
        <w:rPr>
          <w:rStyle w:val="CommentReference"/>
        </w:rPr>
        <w:annotationRef/>
      </w:r>
    </w:p>
  </w:comment>
  <w:comment w:initials="KG" w:author="Katrine Kier Gerner" w:date="2023-02-20T11:27:00Z" w:id="25">
    <w:p w:rsidR="7082C33B" w:rsidRDefault="7082C33B" w14:paraId="40CC4EA9" w14:textId="5ADC2D48">
      <w:pPr>
        <w:pStyle w:val="CommentText"/>
      </w:pPr>
      <w:r>
        <w:t>bilag 7 Drift indeholder en del om back up, jeg er i tvivl om hvad der er mest relevant at have med</w:t>
      </w:r>
      <w:r>
        <w:rPr>
          <w:rStyle w:val="CommentReference"/>
        </w:rPr>
        <w:annotationRef/>
      </w:r>
      <w:r>
        <w:rPr>
          <w:rStyle w:val="CommentReference"/>
        </w:rPr>
        <w:annotationRef/>
      </w:r>
    </w:p>
    <w:p w:rsidR="7082C33B" w:rsidRDefault="7082C33B" w14:paraId="3E265273" w14:textId="08FE72D8">
      <w:pPr>
        <w:pStyle w:val="CommentText"/>
      </w:pPr>
    </w:p>
  </w:comment>
  <w:comment w:initials="KMS" w:author="Karina Møller Sørensen" w:date="2022-11-30T19:44:00Z" w:id="26">
    <w:p w:rsidR="00B35C7F" w:rsidRDefault="00B35C7F" w14:paraId="53B80B4F" w14:textId="1242B86B">
      <w:pPr>
        <w:pStyle w:val="CommentText"/>
      </w:pPr>
      <w:r>
        <w:rPr>
          <w:rStyle w:val="CommentReference"/>
        </w:rPr>
        <w:annotationRef/>
      </w:r>
      <w:r>
        <w:t>???</w:t>
      </w:r>
      <w:r>
        <w:rPr>
          <w:rStyle w:val="CommentReference"/>
        </w:rPr>
        <w:annotationRef/>
      </w:r>
    </w:p>
  </w:comment>
  <w:comment w:initials="KG" w:author="Katrine Kier Gerner" w:date="2023-02-20T11:33:00Z" w:id="27">
    <w:p w:rsidR="7082C33B" w:rsidRDefault="7082C33B" w14:paraId="63DB2003" w14:textId="65456BB2">
      <w:pPr>
        <w:pStyle w:val="CommentText"/>
      </w:pPr>
      <w:r>
        <w:t xml:space="preserve">Logning primært beskrevet i Appendix 7.7. </w:t>
      </w:r>
      <w:r>
        <w:rPr>
          <w:rStyle w:val="CommentReference"/>
        </w:rPr>
        <w:annotationRef/>
      </w:r>
      <w:r>
        <w:rPr>
          <w:rStyle w:val="CommentReference"/>
        </w:rPr>
        <w:annotationRef/>
      </w:r>
    </w:p>
  </w:comment>
  <w:comment w:initials="LJ" w:author="Lisbeth Reinholt Jensen" w:date="2022-12-08T09:41:00Z" w:id="40">
    <w:p w:rsidR="53264C1B" w:rsidRDefault="53264C1B" w14:paraId="1A6866EB" w14:textId="43609C81">
      <w:r>
        <w:t>Migreres data? Eller hvordan skal denne forstås?</w:t>
      </w:r>
      <w:r>
        <w:annotationRef/>
      </w:r>
    </w:p>
  </w:comment>
  <w:comment w:initials="KS" w:author="Karina Møller Sørensen" w:date="2022-12-08T10:37:00Z" w:id="41">
    <w:p w:rsidR="53264C1B" w:rsidRDefault="53264C1B" w14:paraId="4BAA5774" w14:textId="4A0952F8">
      <w:r>
        <w:t>Datamigrering?</w:t>
      </w:r>
      <w:r>
        <w:annotationRef/>
      </w:r>
      <w:r>
        <w:rPr>
          <w:rStyle w:val="CommentReference"/>
        </w:rPr>
        <w:annotationRef/>
      </w:r>
    </w:p>
  </w:comment>
  <w:comment w:initials="KS" w:author="Karina Møller Sørensen" w:date="2023-04-17T10:35:00Z" w:id="42">
    <w:p w:rsidR="3DC1D353" w:rsidRDefault="3DC1D353" w14:paraId="3C871E6D" w14:textId="49CC1AA0">
      <w:pPr>
        <w:pStyle w:val="CommentText"/>
      </w:pPr>
      <w:r>
        <w:t xml:space="preserve">Der er ikke datamigrering. </w:t>
      </w:r>
      <w:r>
        <w:rPr>
          <w:rStyle w:val="CommentReference"/>
        </w:rPr>
        <w:annotationRef/>
      </w:r>
      <w:r>
        <w:rPr>
          <w:rStyle w:val="CommentReference"/>
        </w:rPr>
        <w:annotationRef/>
      </w:r>
    </w:p>
  </w:comment>
  <w:comment w:initials="KS" w:author="Karina Møller Sørensen" w:date="2023-04-17T10:35:00Z" w:id="43">
    <w:p w:rsidR="3DC1D353" w:rsidRDefault="3DC1D353" w14:paraId="6174F8CE" w14:textId="5FD41963">
      <w:pPr>
        <w:pStyle w:val="CommentText"/>
      </w:pPr>
      <w:r>
        <w:t xml:space="preserve">Begrænset flytning fra gammel til ny licens (opgavebanker) </w:t>
      </w:r>
      <w:r>
        <w:rPr>
          <w:rStyle w:val="CommentReference"/>
        </w:rPr>
        <w:annotationRef/>
      </w:r>
      <w:r>
        <w:rPr>
          <w:rStyle w:val="CommentReference"/>
        </w:rPr>
        <w:annotationRef/>
      </w:r>
    </w:p>
  </w:comment>
  <w:comment w:initials="KS" w:author="Karina Møller Sørensen" w:date="2022-12-08T10:42:00Z" w:id="44">
    <w:p w:rsidR="53264C1B" w:rsidRDefault="53264C1B" w14:paraId="17129FDD" w14:textId="77A016F8">
      <w:r>
        <w:t>Er det rigtigt - hvem udarbejder løsningsbeskrivelser?</w:t>
      </w:r>
      <w:r>
        <w:annotationRef/>
      </w:r>
      <w:r>
        <w:rPr>
          <w:rStyle w:val="CommentReference"/>
        </w:rPr>
        <w:annotationRef/>
      </w:r>
    </w:p>
  </w:comment>
  <w:comment w:initials="KG" w:author="Katrine Kier Gerner" w:date="2023-01-31T14:39:00Z" w:id="45">
    <w:p w:rsidR="2B086505" w:rsidRDefault="2B086505" w14:paraId="075441DA" w14:textId="75F34BBA">
      <w:pPr>
        <w:pStyle w:val="CommentText"/>
      </w:pPr>
      <w:r>
        <w:t xml:space="preserve">Sune laver integrationsgrationsløsningsbeskrivelse (første udkast ligger klar) </w:t>
      </w:r>
      <w:r>
        <w:rPr>
          <w:rStyle w:val="CommentReference"/>
        </w:rPr>
        <w:annotationRef/>
      </w:r>
      <w:r>
        <w:rPr>
          <w:rStyle w:val="CommentReference"/>
        </w:rPr>
        <w:annotationRef/>
      </w:r>
    </w:p>
    <w:p w:rsidR="2B086505" w:rsidRDefault="2B086505" w14:paraId="20F930F6" w14:textId="6E51D127">
      <w:pPr>
        <w:pStyle w:val="CommentText"/>
      </w:pPr>
      <w:r>
        <w:t xml:space="preserve">Thomas Vestergaard laver forretningsløsningsbeskrivelse </w:t>
      </w:r>
    </w:p>
    <w:p w:rsidR="2B086505" w:rsidRDefault="2B086505" w14:paraId="081F8360" w14:textId="779933D8">
      <w:pPr>
        <w:pStyle w:val="CommentText"/>
      </w:pPr>
      <w:r>
        <w:t xml:space="preserve">Er det det du efterspørger,  </w:t>
      </w:r>
      <w:r>
        <w:fldChar w:fldCharType="begin"/>
      </w:r>
      <w:r>
        <w:instrText xml:space="preserve"> HYPERLINK "mailto:au468046@uni.au.dk"</w:instrText>
      </w:r>
      <w:bookmarkStart w:name="_@_675811A053684C64B4FDB5030FDD90C8Z" w:id="46"/>
      <w:r>
        <w:fldChar w:fldCharType="separate"/>
      </w:r>
      <w:bookmarkEnd w:id="46"/>
      <w:r w:rsidRPr="2B086505">
        <w:rPr>
          <w:rStyle w:val="Mention"/>
          <w:noProof/>
        </w:rPr>
        <w:t>@Karina</w:t>
      </w:r>
      <w:r>
        <w:fldChar w:fldCharType="end"/>
      </w:r>
      <w:r>
        <w:t>?</w:t>
      </w:r>
    </w:p>
  </w:comment>
  <w:comment w:initials="LJ" w:author="Lisbeth Reinholt Jensen" w:date="2022-12-08T09:53:00Z" w:id="48">
    <w:p w:rsidR="53264C1B" w:rsidRDefault="53264C1B" w14:paraId="140FD0E1" w14:textId="499A3A2D">
      <w:r>
        <w:t>Det er kun en delmængde af den samlede testproces, der er nævnt nedenfor. Bør overskriften i stedet være noget med "Testproces - testanalyse og design"? Samme kommentar til næste afsnit.</w:t>
      </w:r>
      <w:r>
        <w:annotationRef/>
      </w:r>
    </w:p>
  </w:comment>
  <w:comment w:initials="LJ" w:author="Lisbeth Reinholt Jensen" w:date="2022-12-08T09:44:00Z" w:id="49">
    <w:p w:rsidR="53264C1B" w:rsidRDefault="53264C1B" w14:paraId="475B96E0" w14:textId="3E127753">
      <w:r>
        <w:t>Er det aftalt? På HR-projektet var det oprindeligt Miracles opgave.</w:t>
      </w:r>
      <w:r>
        <w:annotationRef/>
      </w:r>
      <w:r>
        <w:rPr>
          <w:rStyle w:val="CommentReference"/>
        </w:rPr>
        <w:annotationRef/>
      </w:r>
    </w:p>
  </w:comment>
  <w:comment w:initials="KS" w:author="Karina Møller Sørensen" w:date="2022-12-08T10:44:00Z" w:id="51">
    <w:p w:rsidR="53264C1B" w:rsidRDefault="53264C1B" w14:paraId="02D9E3C7" w14:textId="4B412E48">
      <w:r>
        <w:t xml:space="preserve">Skal opdateres ifølge RACI - hvem gør hvad - hvem skriver testcases og hvem godkender. </w:t>
      </w:r>
      <w:r>
        <w:annotationRef/>
      </w:r>
      <w:r>
        <w:rPr>
          <w:rStyle w:val="CommentReference"/>
        </w:rPr>
        <w:annotationRef/>
      </w:r>
    </w:p>
  </w:comment>
  <w:comment w:initials="LJ" w:author="Lisbeth Reinholt Jensen" w:date="2022-12-08T09:46:00Z" w:id="50">
    <w:p w:rsidR="53264C1B" w:rsidRDefault="53264C1B" w14:paraId="32705876" w14:textId="5C0AFC8D">
      <w:r>
        <w:t>Hvem gør hvad? Skal testcases godkendes (jf. kontrakt)?</w:t>
      </w:r>
      <w:r>
        <w:annotationRef/>
      </w:r>
    </w:p>
  </w:comment>
  <w:comment w:initials="KS" w:author="Karina Møller Sørensen" w:date="2023-04-17T10:43:00Z" w:id="61">
    <w:p w:rsidR="3DC1D353" w:rsidRDefault="3DC1D353" w14:paraId="1F3D73DC" w14:textId="414534C4">
      <w:pPr>
        <w:pStyle w:val="CommentText"/>
      </w:pPr>
      <w:r>
        <w:t>Spørg Birthe om det er MSK eller Persom HUB eller noget helt tredie.</w:t>
      </w:r>
      <w:r>
        <w:rPr>
          <w:rStyle w:val="CommentReference"/>
        </w:rPr>
        <w:annotationRef/>
      </w:r>
      <w:r>
        <w:rPr>
          <w:rStyle w:val="CommentReference"/>
        </w:rPr>
        <w:annotationRef/>
      </w:r>
    </w:p>
  </w:comment>
  <w:comment w:initials="KS" w:author="Karina Møller Sørensen" w:date="2023-04-17T10:44:00Z" w:id="62">
    <w:p w:rsidR="3DC1D353" w:rsidRDefault="3DC1D353" w14:paraId="7DE1E233" w14:textId="36347C92">
      <w:pPr>
        <w:pStyle w:val="CommentText"/>
      </w:pPr>
      <w:r>
        <w:t xml:space="preserve">Skal mitStudie med her som system? </w:t>
      </w:r>
      <w:r>
        <w:rPr>
          <w:rStyle w:val="CommentReference"/>
        </w:rPr>
        <w:annotationRef/>
      </w:r>
      <w:r>
        <w:rPr>
          <w:rStyle w:val="CommentReference"/>
        </w:rPr>
        <w:annotationRef/>
      </w:r>
    </w:p>
  </w:comment>
  <w:comment w:initials="KS" w:author="Karina Møller Sørensen" w:date="2023-04-17T10:46:00Z" w:id="63">
    <w:p w:rsidR="3DC1D353" w:rsidRDefault="3DC1D353" w14:paraId="79A28428" w14:textId="750BA4DB">
      <w:pPr>
        <w:pStyle w:val="CommentText"/>
      </w:pPr>
      <w:r>
        <w:t>Tilføj WISEflow</w:t>
      </w:r>
      <w:r>
        <w:rPr>
          <w:rStyle w:val="CommentReference"/>
        </w:rPr>
        <w:annotationRef/>
      </w:r>
      <w:r>
        <w:rPr>
          <w:rStyle w:val="CommentReference"/>
        </w:rPr>
        <w:annotationRef/>
      </w:r>
    </w:p>
  </w:comment>
  <w:comment w:initials="KMS" w:author="Karina Møller Sørensen" w:date="2022-12-02T09:07:00Z" w:id="72">
    <w:p w:rsidR="00B35C7F" w:rsidRDefault="00B35C7F" w14:paraId="0B6C0FCF" w14:textId="6C08BB9D">
      <w:pPr>
        <w:pStyle w:val="CommentText"/>
      </w:pPr>
      <w:r>
        <w:rPr>
          <w:rStyle w:val="CommentReference"/>
        </w:rPr>
        <w:annotationRef/>
      </w:r>
      <w:r>
        <w:t>Har vi migrering?</w:t>
      </w:r>
      <w:r>
        <w:rPr>
          <w:rStyle w:val="CommentReference"/>
        </w:rPr>
        <w:annotationRef/>
      </w:r>
    </w:p>
  </w:comment>
  <w:comment w:initials="KS" w:author="Karina Møller Sørensen" w:date="2023-04-17T10:48:00Z" w:id="73">
    <w:p w:rsidR="3DC1D353" w:rsidRDefault="3DC1D353" w14:paraId="44C04661" w14:textId="5C27BA0F">
      <w:pPr>
        <w:pStyle w:val="CommentText"/>
      </w:pPr>
      <w:r>
        <w:t>Nej</w:t>
      </w:r>
      <w:r>
        <w:rPr>
          <w:rStyle w:val="CommentReference"/>
        </w:rPr>
        <w:annotationRef/>
      </w:r>
      <w:r>
        <w:rPr>
          <w:rStyle w:val="CommentReference"/>
        </w:rPr>
        <w:annotationRef/>
      </w:r>
    </w:p>
  </w:comment>
  <w:comment w:initials="KS" w:author="Karina Møller Sørensen" w:date="2023-04-17T10:51:00Z" w:id="74">
    <w:p w:rsidR="3DC1D353" w:rsidRDefault="3DC1D353" w14:paraId="493A0128" w14:textId="7B5FF90A">
      <w:pPr>
        <w:pStyle w:val="CommentText"/>
      </w:pPr>
      <w:r>
        <w:t xml:space="preserve">Vi opretter testdata på baggrund af data i STADS60. Udbyder en eksamen og tilmelder studerende. </w:t>
      </w:r>
      <w:r>
        <w:rPr>
          <w:rStyle w:val="CommentReference"/>
        </w:rPr>
        <w:annotationRef/>
      </w:r>
      <w:r>
        <w:rPr>
          <w:rStyle w:val="CommentReference"/>
        </w:rPr>
        <w:annotationRef/>
      </w:r>
    </w:p>
  </w:comment>
  <w:comment w:initials="KS" w:author="Karina Møller Sørensen" w:date="2023-04-17T10:52:00Z" w:id="79">
    <w:p w:rsidR="3DC1D353" w:rsidRDefault="3DC1D353" w14:paraId="691A450E" w14:textId="2E9E2984">
      <w:pPr>
        <w:pStyle w:val="CommentText"/>
      </w:pPr>
      <w:r>
        <w:t>Ret indgangs og udgangskriterier til efter review i bedre test projektet.</w:t>
      </w:r>
      <w:r>
        <w:rPr>
          <w:rStyle w:val="CommentReference"/>
        </w:rPr>
        <w:annotationRef/>
      </w:r>
      <w:r>
        <w:rPr>
          <w:rStyle w:val="CommentReference"/>
        </w:rPr>
        <w:annotationRef/>
      </w:r>
    </w:p>
  </w:comment>
  <w:comment w:initials="LJ" w:author="Lisbeth Reinholt Jensen" w:date="2022-12-08T10:26:00Z" w:id="83">
    <w:p w:rsidR="53264C1B" w:rsidRDefault="53264C1B" w14:paraId="1D11AA46" w14:textId="64C3FB21">
      <w:r>
        <w:t>Laves der testplaner pr. service? Er det ikke nærmere pr. sprint?</w:t>
      </w:r>
      <w:r>
        <w:annotationRef/>
      </w:r>
    </w:p>
  </w:comment>
  <w:comment w:initials="LJ" w:author="Lisbeth Reinholt Jensen" w:date="2022-12-08T10:27:00Z" w:id="84">
    <w:p w:rsidR="53264C1B" w:rsidRDefault="53264C1B" w14:paraId="17E9D1E3" w14:textId="772CB344">
      <w:r>
        <w:t>Gælder det også her?</w:t>
      </w:r>
      <w:r>
        <w:annotationRef/>
      </w:r>
    </w:p>
  </w:comment>
  <w:comment w:initials="KMS" w:author="Karina Møller Sørensen" w:date="2022-12-06T12:58:00Z" w:id="94">
    <w:p w:rsidR="00B35C7F" w:rsidRDefault="00B35C7F" w14:paraId="62F0ADD4" w14:textId="31290C41">
      <w:pPr>
        <w:pStyle w:val="CommentText"/>
      </w:pPr>
      <w:r>
        <w:rPr>
          <w:rStyle w:val="CommentReference"/>
        </w:rPr>
        <w:annotationRef/>
      </w:r>
      <w:r w:rsidR="00F36EA1">
        <w:t>Uniwise</w:t>
      </w:r>
      <w:r w:rsidR="009A7BCB">
        <w:t xml:space="preserve"> kont</w:t>
      </w:r>
      <w:r w:rsidR="00F36EA1">
        <w:t>rakt</w:t>
      </w:r>
      <w:r w:rsidR="009A7BCB">
        <w:t>?</w:t>
      </w:r>
      <w:r w:rsidR="002032D3">
        <w:t xml:space="preserve"> </w:t>
      </w:r>
      <w:r>
        <w:rPr>
          <w:rStyle w:val="CommentReference"/>
        </w:rPr>
        <w:annotationRef/>
      </w:r>
    </w:p>
  </w:comment>
  <w:comment w:initials="LJ" w:author="Lisbeth Reinholt Jensen" w:date="2022-12-08T14:30:00Z" w:id="115">
    <w:p w:rsidR="53264C1B" w:rsidRDefault="53264C1B" w14:paraId="5D49CA96" w14:textId="5664E0F0">
      <w:r>
        <w:t>Husk link til dashboard :-)</w:t>
      </w:r>
      <w:r>
        <w:annotationRef/>
      </w:r>
      <w:r>
        <w:rPr>
          <w:rStyle w:val="CommentReference"/>
        </w:rPr>
        <w:annotationRef/>
      </w:r>
    </w:p>
  </w:comment>
  <w:comment w:initials="KMS" w:author="Karina Møller Sørensen" w:date="2022-12-06T15:11:00Z" w:id="116">
    <w:p w:rsidR="00B35C7F" w:rsidRDefault="00B35C7F" w14:paraId="0761C6E2" w14:textId="60E51A3F">
      <w:pPr>
        <w:pStyle w:val="CommentText"/>
      </w:pPr>
      <w:r>
        <w:rPr>
          <w:rStyle w:val="CommentReference"/>
        </w:rPr>
        <w:annotationRef/>
      </w:r>
      <w:r>
        <w:t xml:space="preserve">Skal tilpasses hvordan vi aftaler processen med Uniwise. </w:t>
      </w:r>
      <w:r>
        <w:rPr>
          <w:rStyle w:val="CommentReference"/>
        </w:rPr>
        <w:annotationRef/>
      </w:r>
    </w:p>
  </w:comment>
  <w:comment w:initials="KMS" w:author="Karina Møller Sørensen" w:date="2022-12-06T15:14:00Z" w:id="117">
    <w:p w:rsidR="00B35C7F" w:rsidRDefault="00B35C7F" w14:paraId="3EFF1DAE" w14:textId="3F7401EC">
      <w:pPr>
        <w:pStyle w:val="CommentText"/>
      </w:pPr>
      <w:r>
        <w:rPr>
          <w:rStyle w:val="CommentReference"/>
        </w:rPr>
        <w:annotationRef/>
      </w:r>
      <w:r>
        <w:t>Samme i DEL?</w:t>
      </w:r>
      <w:r>
        <w:rPr>
          <w:rStyle w:val="CommentReference"/>
        </w:rPr>
        <w:annotationRef/>
      </w:r>
    </w:p>
  </w:comment>
  <w:comment w:initials="KG" w:author="Katrine Kier Gerner" w:date="2023-02-20T11:41:00Z" w:id="118">
    <w:p w:rsidR="7082C33B" w:rsidRDefault="7082C33B" w14:paraId="2DEF5B78" w14:textId="46F4C028">
      <w:pPr>
        <w:pStyle w:val="CommentText"/>
      </w:pPr>
      <w:r>
        <w:t>Jeg vil tro det i praksis er projektgruppen frem for referencegruppen der bliver testere</w:t>
      </w:r>
      <w:r>
        <w:rPr>
          <w:rStyle w:val="CommentReference"/>
        </w:rPr>
        <w:annotationRef/>
      </w:r>
      <w:r>
        <w:rPr>
          <w:rStyle w:val="CommentReference"/>
        </w:rPr>
        <w:annotationRef/>
      </w:r>
    </w:p>
    <w:p w:rsidR="7082C33B" w:rsidRDefault="7082C33B" w14:paraId="78ECD747" w14:textId="09E9A070">
      <w:pPr>
        <w:pStyle w:val="CommentText"/>
      </w:pPr>
    </w:p>
  </w:comment>
  <w:comment w:initials="KMS" w:author="Karina Møller Sørensen" w:date="2022-12-06T15:17:00Z" w:id="121">
    <w:p w:rsidR="00B35C7F" w:rsidRDefault="00B35C7F" w14:paraId="06B2A1CF" w14:textId="626ED12D">
      <w:pPr>
        <w:pStyle w:val="CommentText"/>
      </w:pPr>
      <w:r>
        <w:rPr>
          <w:rStyle w:val="CommentReference"/>
        </w:rPr>
        <w:annotationRef/>
      </w:r>
      <w:r>
        <w:t>DEL tidsplan – flere punkter under testen?</w:t>
      </w:r>
      <w:r>
        <w:rPr>
          <w:rStyle w:val="CommentReference"/>
        </w:rPr>
        <w:annotationRef/>
      </w:r>
    </w:p>
  </w:comment>
  <w:comment w:initials="KS" w:author="Karina Møller Sørensen" w:date="2023-04-17T11:14:00Z" w:id="133">
    <w:p w:rsidR="3DC1D353" w:rsidRDefault="3DC1D353" w14:paraId="54B107F3" w14:textId="19E47B35">
      <w:pPr>
        <w:pStyle w:val="CommentText"/>
      </w:pPr>
      <w:r>
        <w:t>Thomas Vestergaard</w:t>
      </w:r>
      <w:r>
        <w:rPr>
          <w:rStyle w:val="CommentReference"/>
        </w:rPr>
        <w:annotationRef/>
      </w:r>
      <w:r>
        <w:rPr>
          <w:rStyle w:val="CommentReference"/>
        </w:rPr>
        <w:annotationRef/>
      </w:r>
    </w:p>
  </w:comment>
  <w:comment w:initials="KS" w:author="Karina Møller Sørensen" w:date="2023-04-17T11:14:00Z" w:id="134">
    <w:p w:rsidR="3DC1D353" w:rsidRDefault="3DC1D353" w14:paraId="148541F6" w14:textId="6930308A">
      <w:pPr>
        <w:pStyle w:val="CommentText"/>
      </w:pPr>
      <w:r>
        <w:t>Lasse</w:t>
      </w:r>
      <w:r>
        <w:rPr>
          <w:rStyle w:val="CommentReference"/>
        </w:rPr>
        <w:annotationRef/>
      </w:r>
      <w:r>
        <w:rPr>
          <w:rStyle w:val="CommentReference"/>
        </w:rPr>
        <w:annotationRef/>
      </w:r>
    </w:p>
  </w:comment>
  <w:comment w:initials="KS" w:author="Karina Møller Sørensen" w:date="2023-04-17T14:51:38" w:id="273654135">
    <w:p w:rsidR="2839A94D" w:rsidRDefault="2839A94D" w14:paraId="11077DC4" w14:textId="10BAFC16">
      <w:pPr>
        <w:pStyle w:val="CommentText"/>
      </w:pPr>
      <w:r w:rsidR="2839A94D">
        <w:rPr/>
        <w:t>Ja Intersystemisk ID er en egenudviklet komponent.</w:t>
      </w:r>
      <w:r>
        <w:rPr>
          <w:rStyle w:val="CommentReference"/>
        </w:rPr>
        <w:annotationRef/>
      </w:r>
    </w:p>
    <w:p w:rsidR="2839A94D" w:rsidRDefault="2839A94D" w14:paraId="66F85BB2" w14:textId="6C0D0334">
      <w:pPr>
        <w:pStyle w:val="CommentText"/>
      </w:pPr>
    </w:p>
  </w:comment>
  <w:comment w:initials="KS" w:author="Karina Møller Sørensen" w:date="2023-04-26T15:12:57" w:id="566001571">
    <w:p w:rsidR="675345DC" w:rsidRDefault="675345DC" w14:paraId="0892F5F8" w14:textId="6FE8596B">
      <w:pPr>
        <w:pStyle w:val="CommentText"/>
      </w:pPr>
      <w:r w:rsidR="675345DC">
        <w:rPr/>
        <w:t xml:space="preserve">Jeg lader det stå her, for uanset hvor det sættes op er det jo vigtigt at få testet, at man kun har ret til det man må. </w:t>
      </w:r>
      <w:r>
        <w:rPr>
          <w:rStyle w:val="CommentReference"/>
        </w:rPr>
        <w:annotationRef/>
      </w:r>
    </w:p>
  </w:comment>
  <w:comment w:initials="KS" w:author="Karina Møller Sørensen" w:date="2023-04-27T11:03:01" w:id="1323066955">
    <w:p w:rsidR="67EEDEB2" w:rsidRDefault="67EEDEB2" w14:paraId="61BCAD85" w14:textId="2A0A230E">
      <w:pPr>
        <w:pStyle w:val="CommentText"/>
      </w:pPr>
      <w:r w:rsidR="67EEDEB2">
        <w:rPr/>
        <w:t xml:space="preserve">Der er ikke lavet en risikovurdering på UNIwise leverancer. Bør vi lave det? </w:t>
      </w:r>
      <w:r>
        <w:rPr>
          <w:rStyle w:val="CommentReference"/>
        </w:rPr>
        <w:annotationRef/>
      </w:r>
      <w:r>
        <w:rPr>
          <w:rStyle w:val="CommentReference"/>
        </w:rPr>
        <w:annotationRef/>
      </w:r>
    </w:p>
    <w:p w:rsidR="67EEDEB2" w:rsidRDefault="67EEDEB2" w14:paraId="74422EF2" w14:textId="570D0A4B">
      <w:pPr>
        <w:pStyle w:val="CommentText"/>
      </w:pPr>
    </w:p>
    <w:p w:rsidR="67EEDEB2" w:rsidRDefault="67EEDEB2" w14:paraId="58B6B69A" w14:textId="6A17E92E">
      <w:pPr>
        <w:pStyle w:val="CommentText"/>
      </w:pPr>
      <w:r w:rsidR="67EEDEB2">
        <w:rPr/>
        <w:t xml:space="preserve">Jeg synes vi har brug for den til at vurdere hvor grundig test UNIwise skal levere på de enkelte dele. </w:t>
      </w:r>
    </w:p>
  </w:comment>
  <w:comment w:initials="KS" w:author="Karina Møller Sørensen" w:date="2022-12-07T14:18:00" w:id="501842066">
    <w:p w:rsidR="3A7F42C2" w:rsidP="3A7F42C2" w:rsidRDefault="3A7F42C2" w14:paraId="06346238" w14:textId="5580114E">
      <w:pPr>
        <w:pStyle w:val="CommentText"/>
      </w:pPr>
      <w:r w:rsidR="3A7F42C2">
        <w:rPr/>
        <w:t xml:space="preserve">Hvem er den ”rigtige” PO? Hvem bestemmer i tilfælde af uenighed om prioritering? Hvem fronter AU IT? </w:t>
      </w:r>
      <w:r>
        <w:rPr>
          <w:rStyle w:val="CommentReference"/>
        </w:rPr>
        <w:annotationRef/>
      </w:r>
    </w:p>
  </w:comment>
  <w:comment w:initials="KG" w:author="Katrine Kier Gerner" w:date="2023-02-20T11:40:00" w:id="849155113">
    <w:p w:rsidR="3A7F42C2" w:rsidP="3A7F42C2" w:rsidRDefault="3A7F42C2" w14:paraId="33B3407E" w14:textId="4C29C243">
      <w:pPr>
        <w:pStyle w:val="CommentText"/>
      </w:pPr>
      <w:r w:rsidR="3A7F42C2">
        <w:rPr/>
        <w:t>Sune er den primære</w:t>
      </w:r>
      <w:r>
        <w:rPr>
          <w:rStyle w:val="CommentReference"/>
        </w:rPr>
        <w:annotationRef/>
      </w:r>
    </w:p>
  </w:comment>
  <w:comment w:initials="KS" w:author="Karina Møller Sørensen" w:date="2023-05-10T09:48:58" w:id="428236342">
    <w:p w:rsidR="782D4634" w:rsidRDefault="782D4634" w14:paraId="14297771" w14:textId="70B01B0B">
      <w:pPr>
        <w:pStyle w:val="CommentText"/>
      </w:pPr>
      <w:r w:rsidR="782D4634">
        <w:rPr/>
        <w:t>Rolle?</w:t>
      </w:r>
      <w:r>
        <w:rPr>
          <w:rStyle w:val="CommentReference"/>
        </w:rPr>
        <w:annotationRef/>
      </w:r>
      <w:r>
        <w:rPr>
          <w:rStyle w:val="CommentReference"/>
        </w:rPr>
        <w:annotationRef/>
      </w:r>
    </w:p>
  </w:comment>
  <w:comment w:initials="KS" w:author="Karina Møller Sørensen" w:date="2023-05-10T09:55:23" w:id="776471071">
    <w:p w:rsidR="782D4634" w:rsidRDefault="782D4634" w14:paraId="0BD4EF8E" w14:textId="24FFF599">
      <w:pPr>
        <w:pStyle w:val="CommentText"/>
      </w:pPr>
      <w:r w:rsidR="782D4634">
        <w:rPr/>
        <w:t>Booking af miljøer er ikke nok her. Og teknisk testkoordinator har vi ikke. Vi har helt nye problemer ift. testmiljøer, da vi ikke har et miljø, som fungerer på Azure platformen.</w:t>
      </w:r>
      <w:r>
        <w:rPr>
          <w:rStyle w:val="CommentReference"/>
        </w:rPr>
        <w:annotationRef/>
      </w:r>
      <w:r>
        <w:rPr>
          <w:rStyle w:val="CommentReference"/>
        </w:rPr>
        <w:annotationRef/>
      </w:r>
    </w:p>
  </w:comment>
  <w:comment w:initials="KS" w:author="Karina Møller Sørensen" w:date="2023-05-10T09:58:49" w:id="566057516">
    <w:p w:rsidR="782D4634" w:rsidRDefault="782D4634" w14:paraId="72D49369" w14:textId="6728B2E4">
      <w:pPr>
        <w:pStyle w:val="CommentText"/>
      </w:pPr>
      <w:r w:rsidR="782D4634">
        <w:rPr/>
        <w:t>Ikke oprettet endnu for UAT</w:t>
      </w:r>
      <w:r>
        <w:rPr>
          <w:rStyle w:val="CommentReference"/>
        </w:rPr>
        <w:annotationRef/>
      </w:r>
      <w:r>
        <w:rPr>
          <w:rStyle w:val="CommentReference"/>
        </w:rPr>
        <w:annotationRef/>
      </w:r>
    </w:p>
  </w:comment>
</w:comments>
</file>

<file path=word/commentsExtended.xml><?xml version="1.0" encoding="utf-8"?>
<w15:commentsEx xmlns:mc="http://schemas.openxmlformats.org/markup-compatibility/2006" xmlns:w15="http://schemas.microsoft.com/office/word/2012/wordml" mc:Ignorable="w15">
  <w15:commentEx w15:done="1" w15:paraId="4CD288D7"/>
  <w15:commentEx w15:done="1" w15:paraId="4FD2037F" w15:paraIdParent="4CD288D7"/>
  <w15:commentEx w15:done="1" w15:paraId="07CBAF98"/>
  <w15:commentEx w15:done="1" w15:paraId="155899C5" w15:paraIdParent="07CBAF98"/>
  <w15:commentEx w15:done="1" w15:paraId="16687966" w15:paraIdParent="07CBAF98"/>
  <w15:commentEx w15:done="1" w15:paraId="123762DA"/>
  <w15:commentEx w15:done="1" w15:paraId="24A24FC0" w15:paraIdParent="123762DA"/>
  <w15:commentEx w15:done="1" w15:paraId="4CF682C1"/>
  <w15:commentEx w15:done="1" w15:paraId="7EB33B2A"/>
  <w15:commentEx w15:done="1" w15:paraId="73A164CB" w15:paraIdParent="7EB33B2A"/>
  <w15:commentEx w15:done="1" w15:paraId="67B45DB1"/>
  <w15:commentEx w15:done="1" w15:paraId="180C36F4" w15:paraIdParent="67B45DB1"/>
  <w15:commentEx w15:done="1" w15:paraId="10E160E4"/>
  <w15:commentEx w15:done="1" w15:paraId="3E265273" w15:paraIdParent="10E160E4"/>
  <w15:commentEx w15:done="1" w15:paraId="53B80B4F"/>
  <w15:commentEx w15:done="1" w15:paraId="63DB2003" w15:paraIdParent="53B80B4F"/>
  <w15:commentEx w15:done="1" w15:paraId="1A6866EB"/>
  <w15:commentEx w15:done="1" w15:paraId="4BAA5774"/>
  <w15:commentEx w15:done="1" w15:paraId="3C871E6D" w15:paraIdParent="4BAA5774"/>
  <w15:commentEx w15:done="1" w15:paraId="6174F8CE" w15:paraIdParent="4BAA5774"/>
  <w15:commentEx w15:done="1" w15:paraId="17129FDD"/>
  <w15:commentEx w15:done="1" w15:paraId="081F8360" w15:paraIdParent="17129FDD"/>
  <w15:commentEx w15:done="1" w15:paraId="140FD0E1"/>
  <w15:commentEx w15:done="1" w15:paraId="475B96E0"/>
  <w15:commentEx w15:done="1" w15:paraId="02D9E3C7"/>
  <w15:commentEx w15:done="1" w15:paraId="32705876"/>
  <w15:commentEx w15:done="1" w15:paraId="1F3D73DC"/>
  <w15:commentEx w15:done="1" w15:paraId="7DE1E233" w15:paraIdParent="1F3D73DC"/>
  <w15:commentEx w15:done="1" w15:paraId="79A28428" w15:paraIdParent="1F3D73DC"/>
  <w15:commentEx w15:done="1" w15:paraId="0B6C0FCF"/>
  <w15:commentEx w15:done="1" w15:paraId="44C04661" w15:paraIdParent="0B6C0FCF"/>
  <w15:commentEx w15:done="1" w15:paraId="493A0128" w15:paraIdParent="0B6C0FCF"/>
  <w15:commentEx w15:done="1" w15:paraId="691A450E"/>
  <w15:commentEx w15:done="1" w15:paraId="1D11AA46"/>
  <w15:commentEx w15:done="1" w15:paraId="17E9D1E3"/>
  <w15:commentEx w15:done="1" w15:paraId="62F0ADD4"/>
  <w15:commentEx w15:done="1" w15:paraId="5D49CA96"/>
  <w15:commentEx w15:done="1" w15:paraId="0761C6E2"/>
  <w15:commentEx w15:done="1" w15:paraId="3EFF1DAE"/>
  <w15:commentEx w15:done="1" w15:paraId="78ECD747" w15:paraIdParent="3EFF1DAE"/>
  <w15:commentEx w15:done="1" w15:paraId="06B2A1CF"/>
  <w15:commentEx w15:done="0" w15:paraId="4781291E"/>
  <w15:commentEx w15:done="0" w15:paraId="149622C0" w15:paraIdParent="4781291E"/>
  <w15:commentEx w15:done="1" w15:paraId="54B107F3"/>
  <w15:commentEx w15:done="1" w15:paraId="148541F6"/>
  <w15:commentEx w15:done="1" w15:paraId="66F85BB2" w15:paraIdParent="4CD288D7"/>
  <w15:commentEx w15:done="1" w15:paraId="0892F5F8" w15:paraIdParent="07CBAF98"/>
  <w15:commentEx w15:done="1" w15:paraId="58B6B69A"/>
  <w15:commentEx w15:done="1" w15:paraId="06346238"/>
  <w15:commentEx w15:done="1" w15:paraId="33B3407E" w15:paraIdParent="06346238"/>
  <w15:commentEx w15:done="1" w15:paraId="14297771"/>
  <w15:commentEx w15:done="1" w15:paraId="0BD4EF8E"/>
  <w15:commentEx w15:done="1" w15:paraId="72D49369" w15:paraIdParent="5D49CA96"/>
</w15:commentsEx>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60E5AEC1" w16cex:dateUtc="2023-04-17T12:51:38.322Z"/>
  <w16cex:commentExtensible w16cex:durableId="26BB8724" w16cex:dateUtc="2023-01-27T12:16:00Z"/>
  <w16cex:commentExtensible w16cex:durableId="1180AEF7" w16cex:dateUtc="2023-01-27T12:17:00Z"/>
  <w16cex:commentExtensible w16cex:durableId="4A20C6CC" w16cex:dateUtc="2023-02-20T10:20:00Z"/>
  <w16cex:commentExtensible w16cex:durableId="5A936394" w16cex:dateUtc="2023-01-31T13:35:00Z"/>
  <w16cex:commentExtensible w16cex:durableId="3F2AED90" w16cex:dateUtc="2023-04-17T08:19:00Z"/>
  <w16cex:commentExtensible w16cex:durableId="567B6443" w16cex:dateUtc="2023-02-20T10:26:00Z"/>
  <w16cex:commentExtensible w16cex:durableId="477E3FEF" w16cex:dateUtc="2023-02-20T10:27:00Z"/>
  <w16cex:commentExtensible w16cex:durableId="5FBAAA5F" w16cex:dateUtc="2023-02-20T10:33:00Z"/>
  <w16cex:commentExtensible w16cex:durableId="19A7DE81" w16cex:dateUtc="2022-12-08T08:41:00Z"/>
  <w16cex:commentExtensible w16cex:durableId="7DA54BCE" w16cex:dateUtc="2022-12-08T09:37:00Z"/>
  <w16cex:commentExtensible w16cex:durableId="254E0551" w16cex:dateUtc="2023-04-17T08:35:00Z"/>
  <w16cex:commentExtensible w16cex:durableId="0F1886A6" w16cex:dateUtc="2023-04-17T08:35:00Z"/>
  <w16cex:commentExtensible w16cex:durableId="1C8074DA" w16cex:dateUtc="2022-12-08T09:42:00Z"/>
  <w16cex:commentExtensible w16cex:durableId="5D7B977A" w16cex:dateUtc="2023-01-31T13:39:00Z"/>
  <w16cex:commentExtensible w16cex:durableId="228B82C7" w16cex:dateUtc="2022-12-08T08:53:00Z"/>
  <w16cex:commentExtensible w16cex:durableId="503F928D" w16cex:dateUtc="2022-12-08T08:44:00Z"/>
  <w16cex:commentExtensible w16cex:durableId="6D9F72F1" w16cex:dateUtc="2022-12-08T09:44:00Z"/>
  <w16cex:commentExtensible w16cex:durableId="28C2F921" w16cex:dateUtc="2022-12-08T08:46:00Z"/>
  <w16cex:commentExtensible w16cex:durableId="3C683CA9" w16cex:dateUtc="2023-04-17T08:43:00Z"/>
  <w16cex:commentExtensible w16cex:durableId="02E7F28E" w16cex:dateUtc="2023-04-17T08:44:00Z"/>
  <w16cex:commentExtensible w16cex:durableId="611FB831" w16cex:dateUtc="2023-04-17T08:46:00Z"/>
  <w16cex:commentExtensible w16cex:durableId="1F6B97FE" w16cex:dateUtc="2023-04-17T08:48:00Z"/>
  <w16cex:commentExtensible w16cex:durableId="37381780" w16cex:dateUtc="2023-04-17T08:51:00Z"/>
  <w16cex:commentExtensible w16cex:durableId="066F76FA" w16cex:dateUtc="2023-04-17T08:52:00Z"/>
  <w16cex:commentExtensible w16cex:durableId="69BC0584" w16cex:dateUtc="2022-12-08T09:26:00Z"/>
  <w16cex:commentExtensible w16cex:durableId="42AECD2B" w16cex:dateUtc="2022-12-08T09:27:00Z"/>
  <w16cex:commentExtensible w16cex:durableId="67AEB183" w16cex:dateUtc="2023-05-10T07:58:49.385Z"/>
  <w16cex:commentExtensible w16cex:durableId="6374376A" w16cex:dateUtc="2023-05-10T07:55:23.454Z"/>
  <w16cex:commentExtensible w16cex:durableId="7CF7539A" w16cex:dateUtc="2022-12-08T13:30:00Z"/>
  <w16cex:commentExtensible w16cex:durableId="76B16845" w16cex:dateUtc="2023-02-20T10:41:00Z"/>
  <w16cex:commentExtensible w16cex:durableId="613F4028" w16cex:dateUtc="2023-05-10T07:48:58.36Z"/>
  <w16cex:commentExtensible w16cex:durableId="202385D2" w16cex:dateUtc="2023-02-20T10:40:00Z"/>
  <w16cex:commentExtensible w16cex:durableId="5C483395" w16cex:dateUtc="2023-04-17T09:14:00Z"/>
  <w16cex:commentExtensible w16cex:durableId="394D48F9" w16cex:dateUtc="2023-04-17T09:14:00Z"/>
  <w16cex:commentExtensible w16cex:durableId="52DC9AC5" w16cex:dateUtc="2023-04-26T13:12:57.268Z"/>
  <w16cex:commentExtensible w16cex:durableId="6D0A2026" w16cex:dateUtc="2023-04-27T09:03:01.362Z"/>
  <w16cex:commentExtensible w16cex:durableId="653C1756" w16cex:dateUtc="2023-02-20T10:40:00Z"/>
</w16cex:commentsExtensible>
</file>

<file path=word/commentsIds.xml><?xml version="1.0" encoding="utf-8"?>
<w16cid:commentsIds xmlns:mc="http://schemas.openxmlformats.org/markup-compatibility/2006" xmlns:w16cid="http://schemas.microsoft.com/office/word/2016/wordml/cid" mc:Ignorable="w16cid">
  <w16cid:commentId w16cid:paraId="4CD288D7" w16cid:durableId="2F93F476"/>
  <w16cid:commentId w16cid:paraId="4FD2037F" w16cid:durableId="26BB8724"/>
  <w16cid:commentId w16cid:paraId="07CBAF98" w16cid:durableId="20656A1C"/>
  <w16cid:commentId w16cid:paraId="155899C5" w16cid:durableId="1180AEF7"/>
  <w16cid:commentId w16cid:paraId="16687966" w16cid:durableId="4A20C6CC"/>
  <w16cid:commentId w16cid:paraId="123762DA" w16cid:durableId="5AD9FD5F"/>
  <w16cid:commentId w16cid:paraId="24A24FC0" w16cid:durableId="5A936394"/>
  <w16cid:commentId w16cid:paraId="4CF682C1" w16cid:durableId="1A31987B"/>
  <w16cid:commentId w16cid:paraId="7EB33B2A" w16cid:durableId="4708BFF6"/>
  <w16cid:commentId w16cid:paraId="73A164CB" w16cid:durableId="3F2AED90"/>
  <w16cid:commentId w16cid:paraId="67B45DB1" w16cid:durableId="1BC8606D"/>
  <w16cid:commentId w16cid:paraId="180C36F4" w16cid:durableId="567B6443"/>
  <w16cid:commentId w16cid:paraId="10E160E4" w16cid:durableId="3D9181A8"/>
  <w16cid:commentId w16cid:paraId="3E265273" w16cid:durableId="477E3FEF"/>
  <w16cid:commentId w16cid:paraId="53B80B4F" w16cid:durableId="537556C6"/>
  <w16cid:commentId w16cid:paraId="63DB2003" w16cid:durableId="5FBAAA5F"/>
  <w16cid:commentId w16cid:paraId="1A6866EB" w16cid:durableId="19A7DE81"/>
  <w16cid:commentId w16cid:paraId="4BAA5774" w16cid:durableId="7DA54BCE"/>
  <w16cid:commentId w16cid:paraId="3C871E6D" w16cid:durableId="254E0551"/>
  <w16cid:commentId w16cid:paraId="6174F8CE" w16cid:durableId="0F1886A6"/>
  <w16cid:commentId w16cid:paraId="17129FDD" w16cid:durableId="1C8074DA"/>
  <w16cid:commentId w16cid:paraId="081F8360" w16cid:durableId="5D7B977A"/>
  <w16cid:commentId w16cid:paraId="140FD0E1" w16cid:durableId="228B82C7"/>
  <w16cid:commentId w16cid:paraId="475B96E0" w16cid:durableId="503F928D"/>
  <w16cid:commentId w16cid:paraId="02D9E3C7" w16cid:durableId="6D9F72F1"/>
  <w16cid:commentId w16cid:paraId="32705876" w16cid:durableId="28C2F921"/>
  <w16cid:commentId w16cid:paraId="1F3D73DC" w16cid:durableId="3C683CA9"/>
  <w16cid:commentId w16cid:paraId="7DE1E233" w16cid:durableId="02E7F28E"/>
  <w16cid:commentId w16cid:paraId="79A28428" w16cid:durableId="611FB831"/>
  <w16cid:commentId w16cid:paraId="0B6C0FCF" w16cid:durableId="3C1413B1"/>
  <w16cid:commentId w16cid:paraId="44C04661" w16cid:durableId="1F6B97FE"/>
  <w16cid:commentId w16cid:paraId="493A0128" w16cid:durableId="37381780"/>
  <w16cid:commentId w16cid:paraId="691A450E" w16cid:durableId="066F76FA"/>
  <w16cid:commentId w16cid:paraId="1D11AA46" w16cid:durableId="69BC0584"/>
  <w16cid:commentId w16cid:paraId="17E9D1E3" w16cid:durableId="42AECD2B"/>
  <w16cid:commentId w16cid:paraId="62F0ADD4" w16cid:durableId="4773E203"/>
  <w16cid:commentId w16cid:paraId="5D49CA96" w16cid:durableId="7CF7539A"/>
  <w16cid:commentId w16cid:paraId="0761C6E2" w16cid:durableId="567FC784"/>
  <w16cid:commentId w16cid:paraId="3EFF1DAE" w16cid:durableId="55181987"/>
  <w16cid:commentId w16cid:paraId="78ECD747" w16cid:durableId="76B16845"/>
  <w16cid:commentId w16cid:paraId="06B2A1CF" w16cid:durableId="0EECFCCB"/>
  <w16cid:commentId w16cid:paraId="4781291E" w16cid:durableId="21B6A7D6"/>
  <w16cid:commentId w16cid:paraId="149622C0" w16cid:durableId="202385D2"/>
  <w16cid:commentId w16cid:paraId="54B107F3" w16cid:durableId="5C483395"/>
  <w16cid:commentId w16cid:paraId="148541F6" w16cid:durableId="394D48F9"/>
  <w16cid:commentId w16cid:paraId="66F85BB2" w16cid:durableId="60E5AEC1"/>
  <w16cid:commentId w16cid:paraId="0892F5F8" w16cid:durableId="52DC9AC5"/>
  <w16cid:commentId w16cid:paraId="58B6B69A" w16cid:durableId="6D0A2026"/>
  <w16cid:commentId w16cid:paraId="06346238" w16cid:durableId="70DB1823"/>
  <w16cid:commentId w16cid:paraId="33B3407E" w16cid:durableId="653C1756"/>
  <w16cid:commentId w16cid:paraId="14297771" w16cid:durableId="613F4028"/>
  <w16cid:commentId w16cid:paraId="0BD4EF8E" w16cid:durableId="6374376A"/>
  <w16cid:commentId w16cid:paraId="72D49369" w16cid:durableId="67AEB18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941E81" w:rsidRDefault="00941E81" w14:paraId="7E6E761C" w14:textId="77777777">
      <w:r>
        <w:separator/>
      </w:r>
    </w:p>
  </w:endnote>
  <w:endnote w:type="continuationSeparator" w:id="0">
    <w:p w:rsidR="00941E81" w:rsidRDefault="00941E81" w14:paraId="5837B4DC" w14:textId="77777777">
      <w:r>
        <w:continuationSeparator/>
      </w:r>
    </w:p>
  </w:endnote>
  <w:endnote w:type="continuationNotice" w:id="1">
    <w:p w:rsidR="00941E81" w:rsidRDefault="00941E81" w14:paraId="7BF317C7"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altName w:val="游明朝"/>
    <w:panose1 w:val="02020400000000000000"/>
    <w:charset w:val="80"/>
    <w:family w:val="roman"/>
    <w:pitch w:val="variable"/>
    <w:sig w:usb0="800002E7" w:usb1="2AC7FCFF" w:usb2="00000012" w:usb3="00000000" w:csb0="0002009F" w:csb1="00000000"/>
  </w:font>
  <w:font w:name="Calibri Light">
    <w:panose1 w:val="020F0302020204030204"/>
    <w:charset w:val="00"/>
    <w:family w:val="swiss"/>
    <w:pitch w:val="variable"/>
    <w:sig w:usb0="E0002A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0B35C7F" w:rsidTr="0C47F262" w14:paraId="60716172" w14:textId="77777777">
      <w:tc>
        <w:tcPr>
          <w:tcW w:w="3120" w:type="dxa"/>
        </w:tcPr>
        <w:p w:rsidR="00B35C7F" w:rsidP="461D37A0" w:rsidRDefault="00B35C7F" w14:paraId="2D0B92CC" w14:textId="4F270305">
          <w:pPr>
            <w:pStyle w:val="Header"/>
            <w:ind w:left="-115"/>
          </w:pPr>
        </w:p>
      </w:tc>
      <w:tc>
        <w:tcPr>
          <w:tcW w:w="3120" w:type="dxa"/>
        </w:tcPr>
        <w:p w:rsidR="00B35C7F" w:rsidP="0C47F262" w:rsidRDefault="00B35C7F" w14:paraId="5E793BBB" w14:textId="2F443636">
          <w:pPr>
            <w:pStyle w:val="Header"/>
            <w:jc w:val="center"/>
          </w:pPr>
          <w:r w:rsidRPr="0C47F262">
            <w:rPr>
              <w:color w:val="2B579A"/>
              <w:shd w:val="clear" w:color="auto" w:fill="E6E6E6"/>
            </w:rPr>
            <w:fldChar w:fldCharType="begin"/>
          </w:r>
          <w:r>
            <w:instrText>PAGE</w:instrText>
          </w:r>
          <w:r w:rsidRPr="0C47F262">
            <w:rPr>
              <w:color w:val="2B579A"/>
              <w:shd w:val="clear" w:color="auto" w:fill="E6E6E6"/>
            </w:rPr>
            <w:fldChar w:fldCharType="separate"/>
          </w:r>
          <w:r w:rsidR="00F36EA1">
            <w:rPr>
              <w:noProof/>
            </w:rPr>
            <w:t>19</w:t>
          </w:r>
          <w:r w:rsidRPr="0C47F262">
            <w:rPr>
              <w:color w:val="2B579A"/>
              <w:shd w:val="clear" w:color="auto" w:fill="E6E6E6"/>
            </w:rPr>
            <w:fldChar w:fldCharType="end"/>
          </w:r>
          <w:r w:rsidRPr="0C47F262">
            <w:t xml:space="preserve"> af </w:t>
          </w:r>
          <w:r w:rsidRPr="0C47F262">
            <w:rPr>
              <w:color w:val="2B579A"/>
              <w:shd w:val="clear" w:color="auto" w:fill="E6E6E6"/>
            </w:rPr>
            <w:fldChar w:fldCharType="begin"/>
          </w:r>
          <w:r>
            <w:instrText>NUMPAGES</w:instrText>
          </w:r>
          <w:r w:rsidRPr="0C47F262">
            <w:rPr>
              <w:color w:val="2B579A"/>
              <w:shd w:val="clear" w:color="auto" w:fill="E6E6E6"/>
            </w:rPr>
            <w:fldChar w:fldCharType="separate"/>
          </w:r>
          <w:r w:rsidR="00F36EA1">
            <w:rPr>
              <w:noProof/>
            </w:rPr>
            <w:t>19</w:t>
          </w:r>
          <w:r w:rsidRPr="0C47F262">
            <w:rPr>
              <w:color w:val="2B579A"/>
              <w:shd w:val="clear" w:color="auto" w:fill="E6E6E6"/>
            </w:rPr>
            <w:fldChar w:fldCharType="end"/>
          </w:r>
        </w:p>
        <w:p w:rsidR="00B35C7F" w:rsidP="461D37A0" w:rsidRDefault="00B35C7F" w14:paraId="73C61341" w14:textId="5E81BD09">
          <w:pPr>
            <w:pStyle w:val="Header"/>
            <w:jc w:val="center"/>
          </w:pPr>
        </w:p>
      </w:tc>
      <w:tc>
        <w:tcPr>
          <w:tcW w:w="3120" w:type="dxa"/>
        </w:tcPr>
        <w:p w:rsidR="00B35C7F" w:rsidP="461D37A0" w:rsidRDefault="00B35C7F" w14:paraId="5F505F26" w14:textId="3E677AF9">
          <w:pPr>
            <w:pStyle w:val="Header"/>
            <w:ind w:right="-115"/>
            <w:jc w:val="right"/>
          </w:pPr>
        </w:p>
      </w:tc>
    </w:tr>
  </w:tbl>
  <w:p w:rsidR="00B35C7F" w:rsidP="461D37A0" w:rsidRDefault="00B35C7F" w14:paraId="152C4E8C" w14:textId="4FED4E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941E81" w:rsidRDefault="00941E81" w14:paraId="78CE83E7" w14:textId="77777777">
      <w:r>
        <w:separator/>
      </w:r>
    </w:p>
  </w:footnote>
  <w:footnote w:type="continuationSeparator" w:id="0">
    <w:p w:rsidR="00941E81" w:rsidRDefault="00941E81" w14:paraId="17D678CE" w14:textId="77777777">
      <w:r>
        <w:continuationSeparator/>
      </w:r>
    </w:p>
  </w:footnote>
  <w:footnote w:type="continuationNotice" w:id="1">
    <w:p w:rsidR="00941E81" w:rsidRDefault="00941E81" w14:paraId="0AA00DB1"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6240" w:type="dxa"/>
      <w:tblLayout w:type="fixed"/>
      <w:tblLook w:val="06A0" w:firstRow="1" w:lastRow="0" w:firstColumn="1" w:lastColumn="0" w:noHBand="1" w:noVBand="1"/>
    </w:tblPr>
    <w:tblGrid>
      <w:gridCol w:w="3120"/>
      <w:gridCol w:w="3120"/>
    </w:tblGrid>
    <w:tr w:rsidR="00B35C7F" w:rsidTr="0C47F262" w14:paraId="14120013" w14:textId="77777777">
      <w:tc>
        <w:tcPr>
          <w:tcW w:w="3120" w:type="dxa"/>
        </w:tcPr>
        <w:p w:rsidR="00B35C7F" w:rsidP="461D37A0" w:rsidRDefault="00B35C7F" w14:paraId="726086C7" w14:textId="496F965E">
          <w:pPr>
            <w:pStyle w:val="Header"/>
            <w:ind w:left="-115"/>
          </w:pPr>
        </w:p>
      </w:tc>
      <w:tc>
        <w:tcPr>
          <w:tcW w:w="3120" w:type="dxa"/>
        </w:tcPr>
        <w:p w:rsidR="00B35C7F" w:rsidP="461D37A0" w:rsidRDefault="00B35C7F" w14:paraId="6C70701A" w14:textId="5B1BC779">
          <w:pPr>
            <w:pStyle w:val="Header"/>
            <w:ind w:right="-115"/>
            <w:jc w:val="right"/>
          </w:pPr>
        </w:p>
      </w:tc>
    </w:tr>
  </w:tbl>
  <w:p w:rsidR="00B35C7F" w:rsidP="461D37A0" w:rsidRDefault="00B35C7F" w14:paraId="404A61E9" w14:textId="70127DBF">
    <w:pPr>
      <w:pStyle w:val="Header"/>
    </w:pPr>
  </w:p>
</w:hdr>
</file>

<file path=word/intelligence2.xml><?xml version="1.0" encoding="utf-8"?>
<int2:intelligence xmlns:int2="http://schemas.microsoft.com/office/intelligence/2020/intelligence" xmlns:oel="http://schemas.microsoft.com/office/2019/extlst">
  <int2:observations>
    <int2:textHash int2:hashCode="WqwzeKyzxW259E" int2:id="JDhCvnQJ">
      <int2:state int2:value="Rejected" int2:type="LegacyProofing"/>
    </int2:textHash>
    <int2:bookmark int2:bookmarkName="_Int_UAJitkiK" int2:invalidationBookmarkName="" int2:hashCode="WjleT6ELUITPgu" int2:id="FfEr06eq">
      <int2:state int2:value="Rejected" int2:type="WordDesignerDefaultAnnotation"/>
    </int2:bookmark>
    <int2:bookmark int2:bookmarkName="_Int_9NgvAD0R" int2:invalidationBookmarkName="" int2:hashCode="xLajYJt9OmL0Q1" int2:id="G108X3z1">
      <int2:state int2:value="Rejected" int2:type="WordDesignerDefaultAnnotation"/>
    </int2:bookmark>
    <int2:bookmark int2:bookmarkName="_Int_uZn8uF9w" int2:invalidationBookmarkName="" int2:hashCode="yNlO91L1/U2e1x" int2:id="W5mxJokO">
      <int2:state int2:value="Rejected" int2:type="WordDesignerDefaultAnnotation"/>
    </int2:bookmark>
    <int2:bookmark int2:bookmarkName="_Int_zaco3tSS" int2:invalidationBookmarkName="" int2:hashCode="tByVnCWZGobe+Y" int2:id="WWZb6Mf6">
      <int2:state int2:value="Rejected" int2:type="WordDesignerDefaultAnnotation"/>
    </int2:bookmark>
    <int2:bookmark int2:bookmarkName="_Int_XFGc2gzB" int2:invalidationBookmarkName="" int2:hashCode="XzH1ytEcHREJ9e" int2:id="lVGahUeG">
      <int2:state int2:value="Rejected" int2:type="WordDesignerDefaultAnnotation"/>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50">
    <w:nsid w:val="639d36bc"/>
    <w:multiLevelType xmlns:w="http://schemas.openxmlformats.org/wordprocessingml/2006/main" w:val="hybridMultilevel"/>
    <w:lvl xmlns:w="http://schemas.openxmlformats.org/wordprocessingml/2006/main" w:ilvl="0">
      <w:start w:val="1"/>
      <w:numFmt w:val="bullet"/>
      <w:lvlText w:val=""/>
      <w:lvlJc w:val="left"/>
      <w:pPr>
        <w:ind w:left="360" w:hanging="360"/>
      </w:pPr>
      <w:rPr>
        <w:rFonts w:hint="default" w:ascii="Symbol" w:hAnsi="Symbol"/>
      </w:rPr>
    </w:lvl>
    <w:lvl xmlns:w="http://schemas.openxmlformats.org/wordprocessingml/2006/main" w:ilvl="1">
      <w:start w:val="1"/>
      <w:numFmt w:val="bullet"/>
      <w:lvlText w:val="o"/>
      <w:lvlJc w:val="left"/>
      <w:pPr>
        <w:ind w:left="1080" w:hanging="360"/>
      </w:pPr>
      <w:rPr>
        <w:rFonts w:hint="default" w:ascii="Courier New" w:hAnsi="Courier New"/>
      </w:rPr>
    </w:lvl>
    <w:lvl xmlns:w="http://schemas.openxmlformats.org/wordprocessingml/2006/main" w:ilvl="2">
      <w:start w:val="1"/>
      <w:numFmt w:val="bullet"/>
      <w:lvlText w:val=""/>
      <w:lvlJc w:val="left"/>
      <w:pPr>
        <w:ind w:left="1800" w:hanging="360"/>
      </w:pPr>
      <w:rPr>
        <w:rFonts w:hint="default" w:ascii="Wingdings" w:hAnsi="Wingdings"/>
      </w:rPr>
    </w:lvl>
    <w:lvl xmlns:w="http://schemas.openxmlformats.org/wordprocessingml/2006/main" w:ilvl="3">
      <w:start w:val="1"/>
      <w:numFmt w:val="bullet"/>
      <w:lvlText w:val=""/>
      <w:lvlJc w:val="left"/>
      <w:pPr>
        <w:ind w:left="2520" w:hanging="360"/>
      </w:pPr>
      <w:rPr>
        <w:rFonts w:hint="default" w:ascii="Symbol" w:hAnsi="Symbol"/>
      </w:rPr>
    </w:lvl>
    <w:lvl xmlns:w="http://schemas.openxmlformats.org/wordprocessingml/2006/main" w:ilvl="4">
      <w:start w:val="1"/>
      <w:numFmt w:val="bullet"/>
      <w:lvlText w:val="o"/>
      <w:lvlJc w:val="left"/>
      <w:pPr>
        <w:ind w:left="3240" w:hanging="360"/>
      </w:pPr>
      <w:rPr>
        <w:rFonts w:hint="default" w:ascii="Courier New" w:hAnsi="Courier New"/>
      </w:rPr>
    </w:lvl>
    <w:lvl xmlns:w="http://schemas.openxmlformats.org/wordprocessingml/2006/main" w:ilvl="5">
      <w:start w:val="1"/>
      <w:numFmt w:val="bullet"/>
      <w:lvlText w:val=""/>
      <w:lvlJc w:val="left"/>
      <w:pPr>
        <w:ind w:left="3960" w:hanging="360"/>
      </w:pPr>
      <w:rPr>
        <w:rFonts w:hint="default" w:ascii="Wingdings" w:hAnsi="Wingdings"/>
      </w:rPr>
    </w:lvl>
    <w:lvl xmlns:w="http://schemas.openxmlformats.org/wordprocessingml/2006/main" w:ilvl="6">
      <w:start w:val="1"/>
      <w:numFmt w:val="bullet"/>
      <w:lvlText w:val=""/>
      <w:lvlJc w:val="left"/>
      <w:pPr>
        <w:ind w:left="4680" w:hanging="360"/>
      </w:pPr>
      <w:rPr>
        <w:rFonts w:hint="default" w:ascii="Symbol" w:hAnsi="Symbol"/>
      </w:rPr>
    </w:lvl>
    <w:lvl xmlns:w="http://schemas.openxmlformats.org/wordprocessingml/2006/main" w:ilvl="7">
      <w:start w:val="1"/>
      <w:numFmt w:val="bullet"/>
      <w:lvlText w:val="o"/>
      <w:lvlJc w:val="left"/>
      <w:pPr>
        <w:ind w:left="5400" w:hanging="360"/>
      </w:pPr>
      <w:rPr>
        <w:rFonts w:hint="default" w:ascii="Courier New" w:hAnsi="Courier New"/>
      </w:rPr>
    </w:lvl>
    <w:lvl xmlns:w="http://schemas.openxmlformats.org/wordprocessingml/2006/main" w:ilvl="8">
      <w:start w:val="1"/>
      <w:numFmt w:val="bullet"/>
      <w:lvlText w:val=""/>
      <w:lvlJc w:val="left"/>
      <w:pPr>
        <w:ind w:left="6120" w:hanging="360"/>
      </w:pPr>
      <w:rPr>
        <w:rFonts w:hint="default" w:ascii="Wingdings" w:hAnsi="Wingdings"/>
      </w:rPr>
    </w:lvl>
  </w:abstractNum>
  <w:abstractNum xmlns:w="http://schemas.openxmlformats.org/wordprocessingml/2006/main" w:abstractNumId="49">
    <w:nsid w:val="6727edb5"/>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8">
    <w:nsid w:val="53004aeb"/>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
      <w:lvlJc w:val="left"/>
      <w:pPr>
        <w:ind w:left="1440" w:hanging="360"/>
      </w:pPr>
      <w:rPr>
        <w:rFonts w:hint="default" w:ascii="Symbol" w:hAnsi="Symbol"/>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0434793B"/>
    <w:multiLevelType w:val="hybridMultilevel"/>
    <w:tmpl w:val="444C90E8"/>
    <w:lvl w:ilvl="0" w:tplc="04060001">
      <w:start w:val="1"/>
      <w:numFmt w:val="bullet"/>
      <w:lvlText w:val=""/>
      <w:lvlJc w:val="left"/>
      <w:pPr>
        <w:ind w:left="720" w:hanging="360"/>
      </w:pPr>
      <w:rPr>
        <w:rFonts w:hint="default" w:ascii="Symbol" w:hAnsi="Symbol"/>
      </w:rPr>
    </w:lvl>
    <w:lvl w:ilvl="1" w:tplc="04060003">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1" w15:restartNumberingAfterBreak="0">
    <w:nsid w:val="046F5876"/>
    <w:multiLevelType w:val="multilevel"/>
    <w:tmpl w:val="E0B8A2D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 w15:restartNumberingAfterBreak="0">
    <w:nsid w:val="06E644EE"/>
    <w:multiLevelType w:val="hybridMultilevel"/>
    <w:tmpl w:val="3EBE8082"/>
    <w:lvl w:ilvl="0" w:tplc="79DA3E0E">
      <w:start w:val="1"/>
      <w:numFmt w:val="bullet"/>
      <w:lvlText w:val=""/>
      <w:lvlJc w:val="left"/>
      <w:pPr>
        <w:ind w:left="720" w:hanging="360"/>
      </w:pPr>
      <w:rPr>
        <w:rFonts w:hint="default" w:ascii="Symbol" w:hAnsi="Symbol"/>
      </w:rPr>
    </w:lvl>
    <w:lvl w:ilvl="1" w:tplc="2114429E">
      <w:start w:val="1"/>
      <w:numFmt w:val="bullet"/>
      <w:lvlText w:val="o"/>
      <w:lvlJc w:val="left"/>
      <w:pPr>
        <w:ind w:left="1440" w:hanging="360"/>
      </w:pPr>
      <w:rPr>
        <w:rFonts w:hint="default" w:ascii="Courier New" w:hAnsi="Courier New"/>
      </w:rPr>
    </w:lvl>
    <w:lvl w:ilvl="2" w:tplc="1B2A5C48">
      <w:start w:val="1"/>
      <w:numFmt w:val="bullet"/>
      <w:lvlText w:val=""/>
      <w:lvlJc w:val="left"/>
      <w:pPr>
        <w:ind w:left="2160" w:hanging="360"/>
      </w:pPr>
      <w:rPr>
        <w:rFonts w:hint="default" w:ascii="Wingdings" w:hAnsi="Wingdings"/>
      </w:rPr>
    </w:lvl>
    <w:lvl w:ilvl="3" w:tplc="A114168A">
      <w:start w:val="1"/>
      <w:numFmt w:val="bullet"/>
      <w:lvlText w:val=""/>
      <w:lvlJc w:val="left"/>
      <w:pPr>
        <w:ind w:left="2880" w:hanging="360"/>
      </w:pPr>
      <w:rPr>
        <w:rFonts w:hint="default" w:ascii="Symbol" w:hAnsi="Symbol"/>
      </w:rPr>
    </w:lvl>
    <w:lvl w:ilvl="4" w:tplc="F7B6CA54">
      <w:start w:val="1"/>
      <w:numFmt w:val="bullet"/>
      <w:lvlText w:val="o"/>
      <w:lvlJc w:val="left"/>
      <w:pPr>
        <w:ind w:left="3600" w:hanging="360"/>
      </w:pPr>
      <w:rPr>
        <w:rFonts w:hint="default" w:ascii="Courier New" w:hAnsi="Courier New"/>
      </w:rPr>
    </w:lvl>
    <w:lvl w:ilvl="5" w:tplc="AE86F362">
      <w:start w:val="1"/>
      <w:numFmt w:val="bullet"/>
      <w:lvlText w:val=""/>
      <w:lvlJc w:val="left"/>
      <w:pPr>
        <w:ind w:left="4320" w:hanging="360"/>
      </w:pPr>
      <w:rPr>
        <w:rFonts w:hint="default" w:ascii="Wingdings" w:hAnsi="Wingdings"/>
      </w:rPr>
    </w:lvl>
    <w:lvl w:ilvl="6" w:tplc="B5FACFB0">
      <w:start w:val="1"/>
      <w:numFmt w:val="bullet"/>
      <w:lvlText w:val=""/>
      <w:lvlJc w:val="left"/>
      <w:pPr>
        <w:ind w:left="5040" w:hanging="360"/>
      </w:pPr>
      <w:rPr>
        <w:rFonts w:hint="default" w:ascii="Symbol" w:hAnsi="Symbol"/>
      </w:rPr>
    </w:lvl>
    <w:lvl w:ilvl="7" w:tplc="3848A55A">
      <w:start w:val="1"/>
      <w:numFmt w:val="bullet"/>
      <w:lvlText w:val="o"/>
      <w:lvlJc w:val="left"/>
      <w:pPr>
        <w:ind w:left="5760" w:hanging="360"/>
      </w:pPr>
      <w:rPr>
        <w:rFonts w:hint="default" w:ascii="Courier New" w:hAnsi="Courier New"/>
      </w:rPr>
    </w:lvl>
    <w:lvl w:ilvl="8" w:tplc="F4D2BF32">
      <w:start w:val="1"/>
      <w:numFmt w:val="bullet"/>
      <w:lvlText w:val=""/>
      <w:lvlJc w:val="left"/>
      <w:pPr>
        <w:ind w:left="6480" w:hanging="360"/>
      </w:pPr>
      <w:rPr>
        <w:rFonts w:hint="default" w:ascii="Wingdings" w:hAnsi="Wingdings"/>
      </w:rPr>
    </w:lvl>
  </w:abstractNum>
  <w:abstractNum w:abstractNumId="3" w15:restartNumberingAfterBreak="0">
    <w:nsid w:val="0875211F"/>
    <w:multiLevelType w:val="hybridMultilevel"/>
    <w:tmpl w:val="94D40654"/>
    <w:lvl w:ilvl="0" w:tplc="04060001">
      <w:start w:val="1"/>
      <w:numFmt w:val="bullet"/>
      <w:lvlText w:val=""/>
      <w:lvlJc w:val="left"/>
      <w:pPr>
        <w:ind w:left="1080" w:hanging="360"/>
      </w:pPr>
      <w:rPr>
        <w:rFonts w:hint="default" w:ascii="Symbol" w:hAnsi="Symbol"/>
      </w:rPr>
    </w:lvl>
    <w:lvl w:ilvl="1" w:tplc="04060003">
      <w:start w:val="1"/>
      <w:numFmt w:val="bullet"/>
      <w:lvlText w:val="o"/>
      <w:lvlJc w:val="left"/>
      <w:pPr>
        <w:ind w:left="1800" w:hanging="360"/>
      </w:pPr>
      <w:rPr>
        <w:rFonts w:hint="default" w:ascii="Courier New" w:hAnsi="Courier New" w:cs="Courier New"/>
      </w:rPr>
    </w:lvl>
    <w:lvl w:ilvl="2" w:tplc="04060005" w:tentative="1">
      <w:start w:val="1"/>
      <w:numFmt w:val="bullet"/>
      <w:lvlText w:val=""/>
      <w:lvlJc w:val="left"/>
      <w:pPr>
        <w:ind w:left="2520" w:hanging="360"/>
      </w:pPr>
      <w:rPr>
        <w:rFonts w:hint="default" w:ascii="Wingdings" w:hAnsi="Wingdings"/>
      </w:rPr>
    </w:lvl>
    <w:lvl w:ilvl="3" w:tplc="04060001" w:tentative="1">
      <w:start w:val="1"/>
      <w:numFmt w:val="bullet"/>
      <w:lvlText w:val=""/>
      <w:lvlJc w:val="left"/>
      <w:pPr>
        <w:ind w:left="3240" w:hanging="360"/>
      </w:pPr>
      <w:rPr>
        <w:rFonts w:hint="default" w:ascii="Symbol" w:hAnsi="Symbol"/>
      </w:rPr>
    </w:lvl>
    <w:lvl w:ilvl="4" w:tplc="04060003" w:tentative="1">
      <w:start w:val="1"/>
      <w:numFmt w:val="bullet"/>
      <w:lvlText w:val="o"/>
      <w:lvlJc w:val="left"/>
      <w:pPr>
        <w:ind w:left="3960" w:hanging="360"/>
      </w:pPr>
      <w:rPr>
        <w:rFonts w:hint="default" w:ascii="Courier New" w:hAnsi="Courier New" w:cs="Courier New"/>
      </w:rPr>
    </w:lvl>
    <w:lvl w:ilvl="5" w:tplc="04060005" w:tentative="1">
      <w:start w:val="1"/>
      <w:numFmt w:val="bullet"/>
      <w:lvlText w:val=""/>
      <w:lvlJc w:val="left"/>
      <w:pPr>
        <w:ind w:left="4680" w:hanging="360"/>
      </w:pPr>
      <w:rPr>
        <w:rFonts w:hint="default" w:ascii="Wingdings" w:hAnsi="Wingdings"/>
      </w:rPr>
    </w:lvl>
    <w:lvl w:ilvl="6" w:tplc="04060001" w:tentative="1">
      <w:start w:val="1"/>
      <w:numFmt w:val="bullet"/>
      <w:lvlText w:val=""/>
      <w:lvlJc w:val="left"/>
      <w:pPr>
        <w:ind w:left="5400" w:hanging="360"/>
      </w:pPr>
      <w:rPr>
        <w:rFonts w:hint="default" w:ascii="Symbol" w:hAnsi="Symbol"/>
      </w:rPr>
    </w:lvl>
    <w:lvl w:ilvl="7" w:tplc="04060003" w:tentative="1">
      <w:start w:val="1"/>
      <w:numFmt w:val="bullet"/>
      <w:lvlText w:val="o"/>
      <w:lvlJc w:val="left"/>
      <w:pPr>
        <w:ind w:left="6120" w:hanging="360"/>
      </w:pPr>
      <w:rPr>
        <w:rFonts w:hint="default" w:ascii="Courier New" w:hAnsi="Courier New" w:cs="Courier New"/>
      </w:rPr>
    </w:lvl>
    <w:lvl w:ilvl="8" w:tplc="04060005" w:tentative="1">
      <w:start w:val="1"/>
      <w:numFmt w:val="bullet"/>
      <w:lvlText w:val=""/>
      <w:lvlJc w:val="left"/>
      <w:pPr>
        <w:ind w:left="6840" w:hanging="360"/>
      </w:pPr>
      <w:rPr>
        <w:rFonts w:hint="default" w:ascii="Wingdings" w:hAnsi="Wingdings"/>
      </w:rPr>
    </w:lvl>
  </w:abstractNum>
  <w:abstractNum w:abstractNumId="4" w15:restartNumberingAfterBreak="0">
    <w:nsid w:val="0A3950D3"/>
    <w:multiLevelType w:val="hybridMultilevel"/>
    <w:tmpl w:val="0E566412"/>
    <w:lvl w:ilvl="0" w:tplc="80F24394">
      <w:start w:val="1"/>
      <w:numFmt w:val="bullet"/>
      <w:lvlText w:val=""/>
      <w:lvlJc w:val="left"/>
      <w:pPr>
        <w:ind w:left="720" w:hanging="360"/>
      </w:pPr>
      <w:rPr>
        <w:rFonts w:hint="default" w:ascii="Symbol" w:hAnsi="Symbol"/>
      </w:rPr>
    </w:lvl>
    <w:lvl w:ilvl="1" w:tplc="D4404032">
      <w:start w:val="1"/>
      <w:numFmt w:val="bullet"/>
      <w:lvlText w:val="o"/>
      <w:lvlJc w:val="left"/>
      <w:pPr>
        <w:ind w:left="1440" w:hanging="360"/>
      </w:pPr>
      <w:rPr>
        <w:rFonts w:hint="default" w:ascii="Courier New" w:hAnsi="Courier New"/>
      </w:rPr>
    </w:lvl>
    <w:lvl w:ilvl="2" w:tplc="3648DE04">
      <w:start w:val="1"/>
      <w:numFmt w:val="bullet"/>
      <w:lvlText w:val=""/>
      <w:lvlJc w:val="left"/>
      <w:pPr>
        <w:ind w:left="2160" w:hanging="360"/>
      </w:pPr>
      <w:rPr>
        <w:rFonts w:hint="default" w:ascii="Wingdings" w:hAnsi="Wingdings"/>
      </w:rPr>
    </w:lvl>
    <w:lvl w:ilvl="3" w:tplc="FD30CA6E">
      <w:start w:val="1"/>
      <w:numFmt w:val="bullet"/>
      <w:lvlText w:val=""/>
      <w:lvlJc w:val="left"/>
      <w:pPr>
        <w:ind w:left="2880" w:hanging="360"/>
      </w:pPr>
      <w:rPr>
        <w:rFonts w:hint="default" w:ascii="Symbol" w:hAnsi="Symbol"/>
      </w:rPr>
    </w:lvl>
    <w:lvl w:ilvl="4" w:tplc="56880686">
      <w:start w:val="1"/>
      <w:numFmt w:val="bullet"/>
      <w:lvlText w:val="o"/>
      <w:lvlJc w:val="left"/>
      <w:pPr>
        <w:ind w:left="3600" w:hanging="360"/>
      </w:pPr>
      <w:rPr>
        <w:rFonts w:hint="default" w:ascii="Courier New" w:hAnsi="Courier New"/>
      </w:rPr>
    </w:lvl>
    <w:lvl w:ilvl="5" w:tplc="B1B4CE04">
      <w:start w:val="1"/>
      <w:numFmt w:val="bullet"/>
      <w:lvlText w:val=""/>
      <w:lvlJc w:val="left"/>
      <w:pPr>
        <w:ind w:left="4320" w:hanging="360"/>
      </w:pPr>
      <w:rPr>
        <w:rFonts w:hint="default" w:ascii="Wingdings" w:hAnsi="Wingdings"/>
      </w:rPr>
    </w:lvl>
    <w:lvl w:ilvl="6" w:tplc="ECAAEF90">
      <w:start w:val="1"/>
      <w:numFmt w:val="bullet"/>
      <w:lvlText w:val=""/>
      <w:lvlJc w:val="left"/>
      <w:pPr>
        <w:ind w:left="5040" w:hanging="360"/>
      </w:pPr>
      <w:rPr>
        <w:rFonts w:hint="default" w:ascii="Symbol" w:hAnsi="Symbol"/>
      </w:rPr>
    </w:lvl>
    <w:lvl w:ilvl="7" w:tplc="24DEDA76">
      <w:start w:val="1"/>
      <w:numFmt w:val="bullet"/>
      <w:lvlText w:val="o"/>
      <w:lvlJc w:val="left"/>
      <w:pPr>
        <w:ind w:left="5760" w:hanging="360"/>
      </w:pPr>
      <w:rPr>
        <w:rFonts w:hint="default" w:ascii="Courier New" w:hAnsi="Courier New"/>
      </w:rPr>
    </w:lvl>
    <w:lvl w:ilvl="8" w:tplc="7EC6ED9C">
      <w:start w:val="1"/>
      <w:numFmt w:val="bullet"/>
      <w:lvlText w:val=""/>
      <w:lvlJc w:val="left"/>
      <w:pPr>
        <w:ind w:left="6480" w:hanging="360"/>
      </w:pPr>
      <w:rPr>
        <w:rFonts w:hint="default" w:ascii="Wingdings" w:hAnsi="Wingdings"/>
      </w:rPr>
    </w:lvl>
  </w:abstractNum>
  <w:abstractNum w:abstractNumId="5" w15:restartNumberingAfterBreak="0">
    <w:nsid w:val="0F142FAF"/>
    <w:multiLevelType w:val="hybridMultilevel"/>
    <w:tmpl w:val="249A7BA8"/>
    <w:lvl w:ilvl="0" w:tplc="64709EAA">
      <w:start w:val="1"/>
      <w:numFmt w:val="decimal"/>
      <w:lvlText w:val="%1."/>
      <w:lvlJc w:val="left"/>
      <w:pPr>
        <w:ind w:left="720" w:hanging="360"/>
      </w:pPr>
    </w:lvl>
    <w:lvl w:ilvl="1" w:tplc="5C768374">
      <w:start w:val="1"/>
      <w:numFmt w:val="lowerLetter"/>
      <w:lvlText w:val="%2."/>
      <w:lvlJc w:val="left"/>
      <w:pPr>
        <w:ind w:left="1440" w:hanging="360"/>
      </w:pPr>
    </w:lvl>
    <w:lvl w:ilvl="2" w:tplc="6B449C8E">
      <w:start w:val="1"/>
      <w:numFmt w:val="lowerRoman"/>
      <w:lvlText w:val="%3."/>
      <w:lvlJc w:val="right"/>
      <w:pPr>
        <w:ind w:left="2160" w:hanging="180"/>
      </w:pPr>
    </w:lvl>
    <w:lvl w:ilvl="3" w:tplc="607CF258">
      <w:start w:val="1"/>
      <w:numFmt w:val="decimal"/>
      <w:lvlText w:val="%4."/>
      <w:lvlJc w:val="left"/>
      <w:pPr>
        <w:ind w:left="2880" w:hanging="360"/>
      </w:pPr>
    </w:lvl>
    <w:lvl w:ilvl="4" w:tplc="C388A996">
      <w:start w:val="1"/>
      <w:numFmt w:val="lowerLetter"/>
      <w:lvlText w:val="%5."/>
      <w:lvlJc w:val="left"/>
      <w:pPr>
        <w:ind w:left="3600" w:hanging="360"/>
      </w:pPr>
    </w:lvl>
    <w:lvl w:ilvl="5" w:tplc="6FA80B4E">
      <w:start w:val="1"/>
      <w:numFmt w:val="lowerRoman"/>
      <w:lvlText w:val="%6."/>
      <w:lvlJc w:val="right"/>
      <w:pPr>
        <w:ind w:left="4320" w:hanging="180"/>
      </w:pPr>
    </w:lvl>
    <w:lvl w:ilvl="6" w:tplc="0F78AD9E">
      <w:start w:val="1"/>
      <w:numFmt w:val="decimal"/>
      <w:lvlText w:val="%7."/>
      <w:lvlJc w:val="left"/>
      <w:pPr>
        <w:ind w:left="5040" w:hanging="360"/>
      </w:pPr>
    </w:lvl>
    <w:lvl w:ilvl="7" w:tplc="2A602BDE">
      <w:start w:val="1"/>
      <w:numFmt w:val="lowerLetter"/>
      <w:lvlText w:val="%8."/>
      <w:lvlJc w:val="left"/>
      <w:pPr>
        <w:ind w:left="5760" w:hanging="360"/>
      </w:pPr>
    </w:lvl>
    <w:lvl w:ilvl="8" w:tplc="68002FBE">
      <w:start w:val="1"/>
      <w:numFmt w:val="lowerRoman"/>
      <w:lvlText w:val="%9."/>
      <w:lvlJc w:val="right"/>
      <w:pPr>
        <w:ind w:left="6480" w:hanging="180"/>
      </w:pPr>
    </w:lvl>
  </w:abstractNum>
  <w:abstractNum w:abstractNumId="6" w15:restartNumberingAfterBreak="0">
    <w:nsid w:val="14EA7B20"/>
    <w:multiLevelType w:val="hybridMultilevel"/>
    <w:tmpl w:val="A3E4DD78"/>
    <w:lvl w:ilvl="0" w:tplc="CA9C5732">
      <w:start w:val="1"/>
      <w:numFmt w:val="bullet"/>
      <w:lvlText w:val=""/>
      <w:lvlJc w:val="left"/>
      <w:pPr>
        <w:ind w:left="720" w:hanging="360"/>
      </w:pPr>
      <w:rPr>
        <w:rFonts w:hint="default" w:ascii="Symbol" w:hAnsi="Symbol"/>
      </w:rPr>
    </w:lvl>
    <w:lvl w:ilvl="1" w:tplc="6E96CF2A">
      <w:start w:val="1"/>
      <w:numFmt w:val="bullet"/>
      <w:lvlText w:val="o"/>
      <w:lvlJc w:val="left"/>
      <w:pPr>
        <w:ind w:left="1440" w:hanging="360"/>
      </w:pPr>
      <w:rPr>
        <w:rFonts w:hint="default" w:ascii="Courier New" w:hAnsi="Courier New"/>
      </w:rPr>
    </w:lvl>
    <w:lvl w:ilvl="2" w:tplc="F27C44BA">
      <w:start w:val="1"/>
      <w:numFmt w:val="bullet"/>
      <w:lvlText w:val=""/>
      <w:lvlJc w:val="left"/>
      <w:pPr>
        <w:ind w:left="2160" w:hanging="360"/>
      </w:pPr>
      <w:rPr>
        <w:rFonts w:hint="default" w:ascii="Wingdings" w:hAnsi="Wingdings"/>
      </w:rPr>
    </w:lvl>
    <w:lvl w:ilvl="3" w:tplc="FB023146">
      <w:start w:val="1"/>
      <w:numFmt w:val="bullet"/>
      <w:lvlText w:val=""/>
      <w:lvlJc w:val="left"/>
      <w:pPr>
        <w:ind w:left="2880" w:hanging="360"/>
      </w:pPr>
      <w:rPr>
        <w:rFonts w:hint="default" w:ascii="Symbol" w:hAnsi="Symbol"/>
      </w:rPr>
    </w:lvl>
    <w:lvl w:ilvl="4" w:tplc="D3CCCB8C">
      <w:start w:val="1"/>
      <w:numFmt w:val="bullet"/>
      <w:lvlText w:val="o"/>
      <w:lvlJc w:val="left"/>
      <w:pPr>
        <w:ind w:left="3600" w:hanging="360"/>
      </w:pPr>
      <w:rPr>
        <w:rFonts w:hint="default" w:ascii="Courier New" w:hAnsi="Courier New"/>
      </w:rPr>
    </w:lvl>
    <w:lvl w:ilvl="5" w:tplc="59A45DBA">
      <w:start w:val="1"/>
      <w:numFmt w:val="bullet"/>
      <w:lvlText w:val=""/>
      <w:lvlJc w:val="left"/>
      <w:pPr>
        <w:ind w:left="4320" w:hanging="360"/>
      </w:pPr>
      <w:rPr>
        <w:rFonts w:hint="default" w:ascii="Wingdings" w:hAnsi="Wingdings"/>
      </w:rPr>
    </w:lvl>
    <w:lvl w:ilvl="6" w:tplc="242CECFC">
      <w:start w:val="1"/>
      <w:numFmt w:val="bullet"/>
      <w:lvlText w:val=""/>
      <w:lvlJc w:val="left"/>
      <w:pPr>
        <w:ind w:left="5040" w:hanging="360"/>
      </w:pPr>
      <w:rPr>
        <w:rFonts w:hint="default" w:ascii="Symbol" w:hAnsi="Symbol"/>
      </w:rPr>
    </w:lvl>
    <w:lvl w:ilvl="7" w:tplc="486CE74A">
      <w:start w:val="1"/>
      <w:numFmt w:val="bullet"/>
      <w:lvlText w:val="o"/>
      <w:lvlJc w:val="left"/>
      <w:pPr>
        <w:ind w:left="5760" w:hanging="360"/>
      </w:pPr>
      <w:rPr>
        <w:rFonts w:hint="default" w:ascii="Courier New" w:hAnsi="Courier New"/>
      </w:rPr>
    </w:lvl>
    <w:lvl w:ilvl="8" w:tplc="89BA20C8">
      <w:start w:val="1"/>
      <w:numFmt w:val="bullet"/>
      <w:lvlText w:val=""/>
      <w:lvlJc w:val="left"/>
      <w:pPr>
        <w:ind w:left="6480" w:hanging="360"/>
      </w:pPr>
      <w:rPr>
        <w:rFonts w:hint="default" w:ascii="Wingdings" w:hAnsi="Wingdings"/>
      </w:rPr>
    </w:lvl>
  </w:abstractNum>
  <w:abstractNum w:abstractNumId="7" w15:restartNumberingAfterBreak="0">
    <w:nsid w:val="16225B84"/>
    <w:multiLevelType w:val="hybridMultilevel"/>
    <w:tmpl w:val="5F64D2B6"/>
    <w:lvl w:ilvl="0" w:tplc="34503274">
      <w:start w:val="1"/>
      <w:numFmt w:val="bullet"/>
      <w:lvlText w:val=""/>
      <w:lvlJc w:val="left"/>
      <w:pPr>
        <w:ind w:left="720" w:hanging="360"/>
      </w:pPr>
      <w:rPr>
        <w:rFonts w:hint="default" w:ascii="Symbol" w:hAnsi="Symbol"/>
      </w:rPr>
    </w:lvl>
    <w:lvl w:ilvl="1" w:tplc="1A4E9072">
      <w:start w:val="1"/>
      <w:numFmt w:val="bullet"/>
      <w:lvlText w:val="o"/>
      <w:lvlJc w:val="left"/>
      <w:pPr>
        <w:ind w:left="1440" w:hanging="360"/>
      </w:pPr>
      <w:rPr>
        <w:rFonts w:hint="default" w:ascii="Courier New" w:hAnsi="Courier New"/>
      </w:rPr>
    </w:lvl>
    <w:lvl w:ilvl="2" w:tplc="1316B6C6">
      <w:start w:val="1"/>
      <w:numFmt w:val="bullet"/>
      <w:lvlText w:val=""/>
      <w:lvlJc w:val="left"/>
      <w:pPr>
        <w:ind w:left="2160" w:hanging="360"/>
      </w:pPr>
      <w:rPr>
        <w:rFonts w:hint="default" w:ascii="Wingdings" w:hAnsi="Wingdings"/>
      </w:rPr>
    </w:lvl>
    <w:lvl w:ilvl="3" w:tplc="43B287F4">
      <w:start w:val="1"/>
      <w:numFmt w:val="bullet"/>
      <w:lvlText w:val=""/>
      <w:lvlJc w:val="left"/>
      <w:pPr>
        <w:ind w:left="2880" w:hanging="360"/>
      </w:pPr>
      <w:rPr>
        <w:rFonts w:hint="default" w:ascii="Symbol" w:hAnsi="Symbol"/>
      </w:rPr>
    </w:lvl>
    <w:lvl w:ilvl="4" w:tplc="28B2C2A6">
      <w:start w:val="1"/>
      <w:numFmt w:val="bullet"/>
      <w:lvlText w:val="o"/>
      <w:lvlJc w:val="left"/>
      <w:pPr>
        <w:ind w:left="3600" w:hanging="360"/>
      </w:pPr>
      <w:rPr>
        <w:rFonts w:hint="default" w:ascii="Courier New" w:hAnsi="Courier New"/>
      </w:rPr>
    </w:lvl>
    <w:lvl w:ilvl="5" w:tplc="EB26D4D6">
      <w:start w:val="1"/>
      <w:numFmt w:val="bullet"/>
      <w:lvlText w:val=""/>
      <w:lvlJc w:val="left"/>
      <w:pPr>
        <w:ind w:left="4320" w:hanging="360"/>
      </w:pPr>
      <w:rPr>
        <w:rFonts w:hint="default" w:ascii="Wingdings" w:hAnsi="Wingdings"/>
      </w:rPr>
    </w:lvl>
    <w:lvl w:ilvl="6" w:tplc="C74E9F0C">
      <w:start w:val="1"/>
      <w:numFmt w:val="bullet"/>
      <w:lvlText w:val=""/>
      <w:lvlJc w:val="left"/>
      <w:pPr>
        <w:ind w:left="5040" w:hanging="360"/>
      </w:pPr>
      <w:rPr>
        <w:rFonts w:hint="default" w:ascii="Symbol" w:hAnsi="Symbol"/>
      </w:rPr>
    </w:lvl>
    <w:lvl w:ilvl="7" w:tplc="3800E9EA">
      <w:start w:val="1"/>
      <w:numFmt w:val="bullet"/>
      <w:lvlText w:val="o"/>
      <w:lvlJc w:val="left"/>
      <w:pPr>
        <w:ind w:left="5760" w:hanging="360"/>
      </w:pPr>
      <w:rPr>
        <w:rFonts w:hint="default" w:ascii="Courier New" w:hAnsi="Courier New"/>
      </w:rPr>
    </w:lvl>
    <w:lvl w:ilvl="8" w:tplc="70D41316">
      <w:start w:val="1"/>
      <w:numFmt w:val="bullet"/>
      <w:lvlText w:val=""/>
      <w:lvlJc w:val="left"/>
      <w:pPr>
        <w:ind w:left="6480" w:hanging="360"/>
      </w:pPr>
      <w:rPr>
        <w:rFonts w:hint="default" w:ascii="Wingdings" w:hAnsi="Wingdings"/>
      </w:rPr>
    </w:lvl>
  </w:abstractNum>
  <w:abstractNum w:abstractNumId="8" w15:restartNumberingAfterBreak="0">
    <w:nsid w:val="18385461"/>
    <w:multiLevelType w:val="hybridMultilevel"/>
    <w:tmpl w:val="026AFC72"/>
    <w:lvl w:ilvl="0" w:tplc="A79696C8">
      <w:numFmt w:val="bullet"/>
      <w:lvlText w:val="-"/>
      <w:lvlJc w:val="left"/>
      <w:pPr>
        <w:ind w:left="720" w:hanging="360"/>
      </w:pPr>
      <w:rPr>
        <w:rFonts w:hint="default" w:ascii="Times New Roman" w:hAnsi="Times New Roman" w:eastAsia="Times New Roman" w:cs="Times New Roman"/>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9" w15:restartNumberingAfterBreak="0">
    <w:nsid w:val="1AC074C9"/>
    <w:multiLevelType w:val="hybridMultilevel"/>
    <w:tmpl w:val="3A5C370E"/>
    <w:lvl w:ilvl="0" w:tplc="7754743C">
      <w:start w:val="1"/>
      <w:numFmt w:val="bullet"/>
      <w:lvlText w:val=""/>
      <w:lvlJc w:val="left"/>
      <w:pPr>
        <w:ind w:left="720" w:hanging="360"/>
      </w:pPr>
      <w:rPr>
        <w:rFonts w:hint="default" w:ascii="Symbol" w:hAnsi="Symbol"/>
      </w:rPr>
    </w:lvl>
    <w:lvl w:ilvl="1" w:tplc="7DC2D7CC">
      <w:start w:val="1"/>
      <w:numFmt w:val="bullet"/>
      <w:lvlText w:val="o"/>
      <w:lvlJc w:val="left"/>
      <w:pPr>
        <w:ind w:left="1440" w:hanging="360"/>
      </w:pPr>
      <w:rPr>
        <w:rFonts w:hint="default" w:ascii="Courier New" w:hAnsi="Courier New"/>
      </w:rPr>
    </w:lvl>
    <w:lvl w:ilvl="2" w:tplc="52D05492">
      <w:start w:val="1"/>
      <w:numFmt w:val="bullet"/>
      <w:lvlText w:val=""/>
      <w:lvlJc w:val="left"/>
      <w:pPr>
        <w:ind w:left="2160" w:hanging="360"/>
      </w:pPr>
      <w:rPr>
        <w:rFonts w:hint="default" w:ascii="Wingdings" w:hAnsi="Wingdings"/>
      </w:rPr>
    </w:lvl>
    <w:lvl w:ilvl="3" w:tplc="BF965EE2">
      <w:start w:val="1"/>
      <w:numFmt w:val="bullet"/>
      <w:lvlText w:val=""/>
      <w:lvlJc w:val="left"/>
      <w:pPr>
        <w:ind w:left="2880" w:hanging="360"/>
      </w:pPr>
      <w:rPr>
        <w:rFonts w:hint="default" w:ascii="Symbol" w:hAnsi="Symbol"/>
      </w:rPr>
    </w:lvl>
    <w:lvl w:ilvl="4" w:tplc="9C168D86">
      <w:start w:val="1"/>
      <w:numFmt w:val="bullet"/>
      <w:lvlText w:val="o"/>
      <w:lvlJc w:val="left"/>
      <w:pPr>
        <w:ind w:left="3600" w:hanging="360"/>
      </w:pPr>
      <w:rPr>
        <w:rFonts w:hint="default" w:ascii="Courier New" w:hAnsi="Courier New"/>
      </w:rPr>
    </w:lvl>
    <w:lvl w:ilvl="5" w:tplc="EB048F0A">
      <w:start w:val="1"/>
      <w:numFmt w:val="bullet"/>
      <w:lvlText w:val=""/>
      <w:lvlJc w:val="left"/>
      <w:pPr>
        <w:ind w:left="4320" w:hanging="360"/>
      </w:pPr>
      <w:rPr>
        <w:rFonts w:hint="default" w:ascii="Wingdings" w:hAnsi="Wingdings"/>
      </w:rPr>
    </w:lvl>
    <w:lvl w:ilvl="6" w:tplc="E370C288">
      <w:start w:val="1"/>
      <w:numFmt w:val="bullet"/>
      <w:lvlText w:val=""/>
      <w:lvlJc w:val="left"/>
      <w:pPr>
        <w:ind w:left="5040" w:hanging="360"/>
      </w:pPr>
      <w:rPr>
        <w:rFonts w:hint="default" w:ascii="Symbol" w:hAnsi="Symbol"/>
      </w:rPr>
    </w:lvl>
    <w:lvl w:ilvl="7" w:tplc="5ECE9E6E">
      <w:start w:val="1"/>
      <w:numFmt w:val="bullet"/>
      <w:lvlText w:val="o"/>
      <w:lvlJc w:val="left"/>
      <w:pPr>
        <w:ind w:left="5760" w:hanging="360"/>
      </w:pPr>
      <w:rPr>
        <w:rFonts w:hint="default" w:ascii="Courier New" w:hAnsi="Courier New"/>
      </w:rPr>
    </w:lvl>
    <w:lvl w:ilvl="8" w:tplc="81B2245A">
      <w:start w:val="1"/>
      <w:numFmt w:val="bullet"/>
      <w:lvlText w:val=""/>
      <w:lvlJc w:val="left"/>
      <w:pPr>
        <w:ind w:left="6480" w:hanging="360"/>
      </w:pPr>
      <w:rPr>
        <w:rFonts w:hint="default" w:ascii="Wingdings" w:hAnsi="Wingdings"/>
      </w:rPr>
    </w:lvl>
  </w:abstractNum>
  <w:abstractNum w:abstractNumId="10" w15:restartNumberingAfterBreak="0">
    <w:nsid w:val="1AE1707F"/>
    <w:multiLevelType w:val="hybridMultilevel"/>
    <w:tmpl w:val="0582A3CA"/>
    <w:lvl w:ilvl="0" w:tplc="E5860416">
      <w:start w:val="1"/>
      <w:numFmt w:val="bullet"/>
      <w:lvlText w:val=""/>
      <w:lvlJc w:val="left"/>
      <w:pPr>
        <w:ind w:left="720" w:hanging="360"/>
      </w:pPr>
      <w:rPr>
        <w:rFonts w:hint="default" w:ascii="Symbol" w:hAnsi="Symbol"/>
      </w:rPr>
    </w:lvl>
    <w:lvl w:ilvl="1" w:tplc="FC8AC8B0">
      <w:start w:val="1"/>
      <w:numFmt w:val="bullet"/>
      <w:lvlText w:val="o"/>
      <w:lvlJc w:val="left"/>
      <w:pPr>
        <w:ind w:left="1440" w:hanging="360"/>
      </w:pPr>
      <w:rPr>
        <w:rFonts w:hint="default" w:ascii="Courier New" w:hAnsi="Courier New"/>
      </w:rPr>
    </w:lvl>
    <w:lvl w:ilvl="2" w:tplc="BEAC862C">
      <w:start w:val="1"/>
      <w:numFmt w:val="bullet"/>
      <w:lvlText w:val=""/>
      <w:lvlJc w:val="left"/>
      <w:pPr>
        <w:ind w:left="2160" w:hanging="360"/>
      </w:pPr>
      <w:rPr>
        <w:rFonts w:hint="default" w:ascii="Wingdings" w:hAnsi="Wingdings"/>
      </w:rPr>
    </w:lvl>
    <w:lvl w:ilvl="3" w:tplc="E6B415BC">
      <w:start w:val="1"/>
      <w:numFmt w:val="bullet"/>
      <w:lvlText w:val=""/>
      <w:lvlJc w:val="left"/>
      <w:pPr>
        <w:ind w:left="2880" w:hanging="360"/>
      </w:pPr>
      <w:rPr>
        <w:rFonts w:hint="default" w:ascii="Symbol" w:hAnsi="Symbol"/>
      </w:rPr>
    </w:lvl>
    <w:lvl w:ilvl="4" w:tplc="4DCA96D6">
      <w:start w:val="1"/>
      <w:numFmt w:val="bullet"/>
      <w:lvlText w:val="o"/>
      <w:lvlJc w:val="left"/>
      <w:pPr>
        <w:ind w:left="3600" w:hanging="360"/>
      </w:pPr>
      <w:rPr>
        <w:rFonts w:hint="default" w:ascii="Courier New" w:hAnsi="Courier New"/>
      </w:rPr>
    </w:lvl>
    <w:lvl w:ilvl="5" w:tplc="3236CBFE">
      <w:start w:val="1"/>
      <w:numFmt w:val="bullet"/>
      <w:lvlText w:val=""/>
      <w:lvlJc w:val="left"/>
      <w:pPr>
        <w:ind w:left="4320" w:hanging="360"/>
      </w:pPr>
      <w:rPr>
        <w:rFonts w:hint="default" w:ascii="Wingdings" w:hAnsi="Wingdings"/>
      </w:rPr>
    </w:lvl>
    <w:lvl w:ilvl="6" w:tplc="86B68B68">
      <w:start w:val="1"/>
      <w:numFmt w:val="bullet"/>
      <w:lvlText w:val=""/>
      <w:lvlJc w:val="left"/>
      <w:pPr>
        <w:ind w:left="5040" w:hanging="360"/>
      </w:pPr>
      <w:rPr>
        <w:rFonts w:hint="default" w:ascii="Symbol" w:hAnsi="Symbol"/>
      </w:rPr>
    </w:lvl>
    <w:lvl w:ilvl="7" w:tplc="76ECB438">
      <w:start w:val="1"/>
      <w:numFmt w:val="bullet"/>
      <w:lvlText w:val="o"/>
      <w:lvlJc w:val="left"/>
      <w:pPr>
        <w:ind w:left="5760" w:hanging="360"/>
      </w:pPr>
      <w:rPr>
        <w:rFonts w:hint="default" w:ascii="Courier New" w:hAnsi="Courier New"/>
      </w:rPr>
    </w:lvl>
    <w:lvl w:ilvl="8" w:tplc="6C72BF9A">
      <w:start w:val="1"/>
      <w:numFmt w:val="bullet"/>
      <w:lvlText w:val=""/>
      <w:lvlJc w:val="left"/>
      <w:pPr>
        <w:ind w:left="6480" w:hanging="360"/>
      </w:pPr>
      <w:rPr>
        <w:rFonts w:hint="default" w:ascii="Wingdings" w:hAnsi="Wingdings"/>
      </w:rPr>
    </w:lvl>
  </w:abstractNum>
  <w:abstractNum w:abstractNumId="11" w15:restartNumberingAfterBreak="0">
    <w:nsid w:val="20650877"/>
    <w:multiLevelType w:val="hybridMultilevel"/>
    <w:tmpl w:val="DBBA25A2"/>
    <w:lvl w:ilvl="0" w:tplc="1172B6A6">
      <w:start w:val="1"/>
      <w:numFmt w:val="bullet"/>
      <w:lvlText w:val="·"/>
      <w:lvlJc w:val="left"/>
      <w:pPr>
        <w:ind w:left="720" w:hanging="360"/>
      </w:pPr>
      <w:rPr>
        <w:rFonts w:hint="default" w:ascii="Symbol" w:hAnsi="Symbol"/>
      </w:rPr>
    </w:lvl>
    <w:lvl w:ilvl="1" w:tplc="A8E27E28">
      <w:start w:val="1"/>
      <w:numFmt w:val="bullet"/>
      <w:lvlText w:val="o"/>
      <w:lvlJc w:val="left"/>
      <w:pPr>
        <w:ind w:left="1440" w:hanging="360"/>
      </w:pPr>
      <w:rPr>
        <w:rFonts w:hint="default" w:ascii="Courier New" w:hAnsi="Courier New"/>
      </w:rPr>
    </w:lvl>
    <w:lvl w:ilvl="2" w:tplc="37A2A4EE">
      <w:start w:val="1"/>
      <w:numFmt w:val="bullet"/>
      <w:lvlText w:val=""/>
      <w:lvlJc w:val="left"/>
      <w:pPr>
        <w:ind w:left="2160" w:hanging="360"/>
      </w:pPr>
      <w:rPr>
        <w:rFonts w:hint="default" w:ascii="Wingdings" w:hAnsi="Wingdings"/>
      </w:rPr>
    </w:lvl>
    <w:lvl w:ilvl="3" w:tplc="C38C4D76">
      <w:start w:val="1"/>
      <w:numFmt w:val="bullet"/>
      <w:lvlText w:val=""/>
      <w:lvlJc w:val="left"/>
      <w:pPr>
        <w:ind w:left="2880" w:hanging="360"/>
      </w:pPr>
      <w:rPr>
        <w:rFonts w:hint="default" w:ascii="Symbol" w:hAnsi="Symbol"/>
      </w:rPr>
    </w:lvl>
    <w:lvl w:ilvl="4" w:tplc="29AAD494">
      <w:start w:val="1"/>
      <w:numFmt w:val="bullet"/>
      <w:lvlText w:val="o"/>
      <w:lvlJc w:val="left"/>
      <w:pPr>
        <w:ind w:left="3600" w:hanging="360"/>
      </w:pPr>
      <w:rPr>
        <w:rFonts w:hint="default" w:ascii="Courier New" w:hAnsi="Courier New"/>
      </w:rPr>
    </w:lvl>
    <w:lvl w:ilvl="5" w:tplc="DBC46A54">
      <w:start w:val="1"/>
      <w:numFmt w:val="bullet"/>
      <w:lvlText w:val=""/>
      <w:lvlJc w:val="left"/>
      <w:pPr>
        <w:ind w:left="4320" w:hanging="360"/>
      </w:pPr>
      <w:rPr>
        <w:rFonts w:hint="default" w:ascii="Wingdings" w:hAnsi="Wingdings"/>
      </w:rPr>
    </w:lvl>
    <w:lvl w:ilvl="6" w:tplc="A69C511E">
      <w:start w:val="1"/>
      <w:numFmt w:val="bullet"/>
      <w:lvlText w:val=""/>
      <w:lvlJc w:val="left"/>
      <w:pPr>
        <w:ind w:left="5040" w:hanging="360"/>
      </w:pPr>
      <w:rPr>
        <w:rFonts w:hint="default" w:ascii="Symbol" w:hAnsi="Symbol"/>
      </w:rPr>
    </w:lvl>
    <w:lvl w:ilvl="7" w:tplc="84FC3350">
      <w:start w:val="1"/>
      <w:numFmt w:val="bullet"/>
      <w:lvlText w:val="o"/>
      <w:lvlJc w:val="left"/>
      <w:pPr>
        <w:ind w:left="5760" w:hanging="360"/>
      </w:pPr>
      <w:rPr>
        <w:rFonts w:hint="default" w:ascii="Courier New" w:hAnsi="Courier New"/>
      </w:rPr>
    </w:lvl>
    <w:lvl w:ilvl="8" w:tplc="DB889C6A">
      <w:start w:val="1"/>
      <w:numFmt w:val="bullet"/>
      <w:lvlText w:val=""/>
      <w:lvlJc w:val="left"/>
      <w:pPr>
        <w:ind w:left="6480" w:hanging="360"/>
      </w:pPr>
      <w:rPr>
        <w:rFonts w:hint="default" w:ascii="Wingdings" w:hAnsi="Wingdings"/>
      </w:rPr>
    </w:lvl>
  </w:abstractNum>
  <w:abstractNum w:abstractNumId="12" w15:restartNumberingAfterBreak="0">
    <w:nsid w:val="20FF0DB9"/>
    <w:multiLevelType w:val="hybridMultilevel"/>
    <w:tmpl w:val="35EE53A2"/>
    <w:lvl w:ilvl="0" w:tplc="017666D0">
      <w:start w:val="1"/>
      <w:numFmt w:val="bullet"/>
      <w:lvlText w:val=""/>
      <w:lvlJc w:val="left"/>
      <w:pPr>
        <w:ind w:left="720" w:hanging="360"/>
      </w:pPr>
      <w:rPr>
        <w:rFonts w:hint="default" w:ascii="Symbol" w:hAnsi="Symbol"/>
      </w:rPr>
    </w:lvl>
    <w:lvl w:ilvl="1" w:tplc="D6ECA7D6">
      <w:start w:val="1"/>
      <w:numFmt w:val="bullet"/>
      <w:lvlText w:val="o"/>
      <w:lvlJc w:val="left"/>
      <w:pPr>
        <w:ind w:left="1440" w:hanging="360"/>
      </w:pPr>
      <w:rPr>
        <w:rFonts w:hint="default" w:ascii="Courier New" w:hAnsi="Courier New"/>
      </w:rPr>
    </w:lvl>
    <w:lvl w:ilvl="2" w:tplc="3F063EFA">
      <w:start w:val="1"/>
      <w:numFmt w:val="bullet"/>
      <w:lvlText w:val=""/>
      <w:lvlJc w:val="left"/>
      <w:pPr>
        <w:ind w:left="2160" w:hanging="360"/>
      </w:pPr>
      <w:rPr>
        <w:rFonts w:hint="default" w:ascii="Wingdings" w:hAnsi="Wingdings"/>
      </w:rPr>
    </w:lvl>
    <w:lvl w:ilvl="3" w:tplc="7F9ADE0C">
      <w:start w:val="1"/>
      <w:numFmt w:val="bullet"/>
      <w:lvlText w:val=""/>
      <w:lvlJc w:val="left"/>
      <w:pPr>
        <w:ind w:left="2880" w:hanging="360"/>
      </w:pPr>
      <w:rPr>
        <w:rFonts w:hint="default" w:ascii="Symbol" w:hAnsi="Symbol"/>
      </w:rPr>
    </w:lvl>
    <w:lvl w:ilvl="4" w:tplc="02BE7572">
      <w:start w:val="1"/>
      <w:numFmt w:val="bullet"/>
      <w:lvlText w:val="o"/>
      <w:lvlJc w:val="left"/>
      <w:pPr>
        <w:ind w:left="3600" w:hanging="360"/>
      </w:pPr>
      <w:rPr>
        <w:rFonts w:hint="default" w:ascii="Courier New" w:hAnsi="Courier New"/>
      </w:rPr>
    </w:lvl>
    <w:lvl w:ilvl="5" w:tplc="2B3033B0">
      <w:start w:val="1"/>
      <w:numFmt w:val="bullet"/>
      <w:lvlText w:val=""/>
      <w:lvlJc w:val="left"/>
      <w:pPr>
        <w:ind w:left="4320" w:hanging="360"/>
      </w:pPr>
      <w:rPr>
        <w:rFonts w:hint="default" w:ascii="Wingdings" w:hAnsi="Wingdings"/>
      </w:rPr>
    </w:lvl>
    <w:lvl w:ilvl="6" w:tplc="4F584582">
      <w:start w:val="1"/>
      <w:numFmt w:val="bullet"/>
      <w:lvlText w:val=""/>
      <w:lvlJc w:val="left"/>
      <w:pPr>
        <w:ind w:left="5040" w:hanging="360"/>
      </w:pPr>
      <w:rPr>
        <w:rFonts w:hint="default" w:ascii="Symbol" w:hAnsi="Symbol"/>
      </w:rPr>
    </w:lvl>
    <w:lvl w:ilvl="7" w:tplc="F670C4AC">
      <w:start w:val="1"/>
      <w:numFmt w:val="bullet"/>
      <w:lvlText w:val="o"/>
      <w:lvlJc w:val="left"/>
      <w:pPr>
        <w:ind w:left="5760" w:hanging="360"/>
      </w:pPr>
      <w:rPr>
        <w:rFonts w:hint="default" w:ascii="Courier New" w:hAnsi="Courier New"/>
      </w:rPr>
    </w:lvl>
    <w:lvl w:ilvl="8" w:tplc="9B00C14E">
      <w:start w:val="1"/>
      <w:numFmt w:val="bullet"/>
      <w:lvlText w:val=""/>
      <w:lvlJc w:val="left"/>
      <w:pPr>
        <w:ind w:left="6480" w:hanging="360"/>
      </w:pPr>
      <w:rPr>
        <w:rFonts w:hint="default" w:ascii="Wingdings" w:hAnsi="Wingdings"/>
      </w:rPr>
    </w:lvl>
  </w:abstractNum>
  <w:abstractNum w:abstractNumId="13" w15:restartNumberingAfterBreak="0">
    <w:nsid w:val="28E22DDC"/>
    <w:multiLevelType w:val="hybridMultilevel"/>
    <w:tmpl w:val="24227636"/>
    <w:lvl w:ilvl="0" w:tplc="662C4602">
      <w:start w:val="1"/>
      <w:numFmt w:val="bullet"/>
      <w:lvlText w:val=""/>
      <w:lvlJc w:val="left"/>
      <w:pPr>
        <w:ind w:left="720" w:hanging="360"/>
      </w:pPr>
      <w:rPr>
        <w:rFonts w:hint="default" w:ascii="Symbol" w:hAnsi="Symbol"/>
      </w:rPr>
    </w:lvl>
    <w:lvl w:ilvl="1" w:tplc="1D9074F0">
      <w:start w:val="1"/>
      <w:numFmt w:val="bullet"/>
      <w:lvlText w:val="o"/>
      <w:lvlJc w:val="left"/>
      <w:pPr>
        <w:ind w:left="1440" w:hanging="360"/>
      </w:pPr>
      <w:rPr>
        <w:rFonts w:hint="default" w:ascii="Courier New" w:hAnsi="Courier New"/>
      </w:rPr>
    </w:lvl>
    <w:lvl w:ilvl="2" w:tplc="8F645312">
      <w:start w:val="1"/>
      <w:numFmt w:val="bullet"/>
      <w:lvlText w:val=""/>
      <w:lvlJc w:val="left"/>
      <w:pPr>
        <w:ind w:left="2160" w:hanging="360"/>
      </w:pPr>
      <w:rPr>
        <w:rFonts w:hint="default" w:ascii="Wingdings" w:hAnsi="Wingdings"/>
      </w:rPr>
    </w:lvl>
    <w:lvl w:ilvl="3" w:tplc="2E46B8DA">
      <w:start w:val="1"/>
      <w:numFmt w:val="bullet"/>
      <w:lvlText w:val=""/>
      <w:lvlJc w:val="left"/>
      <w:pPr>
        <w:ind w:left="2880" w:hanging="360"/>
      </w:pPr>
      <w:rPr>
        <w:rFonts w:hint="default" w:ascii="Symbol" w:hAnsi="Symbol"/>
      </w:rPr>
    </w:lvl>
    <w:lvl w:ilvl="4" w:tplc="3BC68C46">
      <w:start w:val="1"/>
      <w:numFmt w:val="bullet"/>
      <w:lvlText w:val="o"/>
      <w:lvlJc w:val="left"/>
      <w:pPr>
        <w:ind w:left="3600" w:hanging="360"/>
      </w:pPr>
      <w:rPr>
        <w:rFonts w:hint="default" w:ascii="Courier New" w:hAnsi="Courier New"/>
      </w:rPr>
    </w:lvl>
    <w:lvl w:ilvl="5" w:tplc="C3E0F1EC">
      <w:start w:val="1"/>
      <w:numFmt w:val="bullet"/>
      <w:lvlText w:val=""/>
      <w:lvlJc w:val="left"/>
      <w:pPr>
        <w:ind w:left="4320" w:hanging="360"/>
      </w:pPr>
      <w:rPr>
        <w:rFonts w:hint="default" w:ascii="Wingdings" w:hAnsi="Wingdings"/>
      </w:rPr>
    </w:lvl>
    <w:lvl w:ilvl="6" w:tplc="990CF1CC">
      <w:start w:val="1"/>
      <w:numFmt w:val="bullet"/>
      <w:lvlText w:val=""/>
      <w:lvlJc w:val="left"/>
      <w:pPr>
        <w:ind w:left="5040" w:hanging="360"/>
      </w:pPr>
      <w:rPr>
        <w:rFonts w:hint="default" w:ascii="Symbol" w:hAnsi="Symbol"/>
      </w:rPr>
    </w:lvl>
    <w:lvl w:ilvl="7" w:tplc="C3C054AE">
      <w:start w:val="1"/>
      <w:numFmt w:val="bullet"/>
      <w:lvlText w:val="o"/>
      <w:lvlJc w:val="left"/>
      <w:pPr>
        <w:ind w:left="5760" w:hanging="360"/>
      </w:pPr>
      <w:rPr>
        <w:rFonts w:hint="default" w:ascii="Courier New" w:hAnsi="Courier New"/>
      </w:rPr>
    </w:lvl>
    <w:lvl w:ilvl="8" w:tplc="F09058C0">
      <w:start w:val="1"/>
      <w:numFmt w:val="bullet"/>
      <w:lvlText w:val=""/>
      <w:lvlJc w:val="left"/>
      <w:pPr>
        <w:ind w:left="6480" w:hanging="360"/>
      </w:pPr>
      <w:rPr>
        <w:rFonts w:hint="default" w:ascii="Wingdings" w:hAnsi="Wingdings"/>
      </w:rPr>
    </w:lvl>
  </w:abstractNum>
  <w:abstractNum w:abstractNumId="14" w15:restartNumberingAfterBreak="0">
    <w:nsid w:val="2E0826BF"/>
    <w:multiLevelType w:val="hybridMultilevel"/>
    <w:tmpl w:val="2BDC1CEC"/>
    <w:lvl w:ilvl="0" w:tplc="EE107716">
      <w:start w:val="1"/>
      <w:numFmt w:val="bullet"/>
      <w:lvlText w:val=""/>
      <w:lvlJc w:val="left"/>
      <w:pPr>
        <w:ind w:left="720" w:hanging="360"/>
      </w:pPr>
      <w:rPr>
        <w:rFonts w:hint="default" w:ascii="Symbol" w:hAnsi="Symbol"/>
      </w:rPr>
    </w:lvl>
    <w:lvl w:ilvl="1" w:tplc="F670F122">
      <w:start w:val="1"/>
      <w:numFmt w:val="bullet"/>
      <w:lvlText w:val="o"/>
      <w:lvlJc w:val="left"/>
      <w:pPr>
        <w:ind w:left="1440" w:hanging="360"/>
      </w:pPr>
      <w:rPr>
        <w:rFonts w:hint="default" w:ascii="Courier New" w:hAnsi="Courier New"/>
      </w:rPr>
    </w:lvl>
    <w:lvl w:ilvl="2" w:tplc="390E3898">
      <w:start w:val="1"/>
      <w:numFmt w:val="bullet"/>
      <w:lvlText w:val=""/>
      <w:lvlJc w:val="left"/>
      <w:pPr>
        <w:ind w:left="2160" w:hanging="360"/>
      </w:pPr>
      <w:rPr>
        <w:rFonts w:hint="default" w:ascii="Wingdings" w:hAnsi="Wingdings"/>
      </w:rPr>
    </w:lvl>
    <w:lvl w:ilvl="3" w:tplc="917CDA8E">
      <w:start w:val="1"/>
      <w:numFmt w:val="bullet"/>
      <w:lvlText w:val=""/>
      <w:lvlJc w:val="left"/>
      <w:pPr>
        <w:ind w:left="2880" w:hanging="360"/>
      </w:pPr>
      <w:rPr>
        <w:rFonts w:hint="default" w:ascii="Symbol" w:hAnsi="Symbol"/>
      </w:rPr>
    </w:lvl>
    <w:lvl w:ilvl="4" w:tplc="06B24BB8">
      <w:start w:val="1"/>
      <w:numFmt w:val="bullet"/>
      <w:lvlText w:val="o"/>
      <w:lvlJc w:val="left"/>
      <w:pPr>
        <w:ind w:left="3600" w:hanging="360"/>
      </w:pPr>
      <w:rPr>
        <w:rFonts w:hint="default" w:ascii="Courier New" w:hAnsi="Courier New"/>
      </w:rPr>
    </w:lvl>
    <w:lvl w:ilvl="5" w:tplc="67FA4554">
      <w:start w:val="1"/>
      <w:numFmt w:val="bullet"/>
      <w:lvlText w:val=""/>
      <w:lvlJc w:val="left"/>
      <w:pPr>
        <w:ind w:left="4320" w:hanging="360"/>
      </w:pPr>
      <w:rPr>
        <w:rFonts w:hint="default" w:ascii="Wingdings" w:hAnsi="Wingdings"/>
      </w:rPr>
    </w:lvl>
    <w:lvl w:ilvl="6" w:tplc="199AADF4">
      <w:start w:val="1"/>
      <w:numFmt w:val="bullet"/>
      <w:lvlText w:val=""/>
      <w:lvlJc w:val="left"/>
      <w:pPr>
        <w:ind w:left="5040" w:hanging="360"/>
      </w:pPr>
      <w:rPr>
        <w:rFonts w:hint="default" w:ascii="Symbol" w:hAnsi="Symbol"/>
      </w:rPr>
    </w:lvl>
    <w:lvl w:ilvl="7" w:tplc="14683150">
      <w:start w:val="1"/>
      <w:numFmt w:val="bullet"/>
      <w:lvlText w:val="o"/>
      <w:lvlJc w:val="left"/>
      <w:pPr>
        <w:ind w:left="5760" w:hanging="360"/>
      </w:pPr>
      <w:rPr>
        <w:rFonts w:hint="default" w:ascii="Courier New" w:hAnsi="Courier New"/>
      </w:rPr>
    </w:lvl>
    <w:lvl w:ilvl="8" w:tplc="0F56B1BE">
      <w:start w:val="1"/>
      <w:numFmt w:val="bullet"/>
      <w:lvlText w:val=""/>
      <w:lvlJc w:val="left"/>
      <w:pPr>
        <w:ind w:left="6480" w:hanging="360"/>
      </w:pPr>
      <w:rPr>
        <w:rFonts w:hint="default" w:ascii="Wingdings" w:hAnsi="Wingdings"/>
      </w:rPr>
    </w:lvl>
  </w:abstractNum>
  <w:abstractNum w:abstractNumId="15" w15:restartNumberingAfterBreak="0">
    <w:nsid w:val="2E88492F"/>
    <w:multiLevelType w:val="hybridMultilevel"/>
    <w:tmpl w:val="CE5654A8"/>
    <w:lvl w:ilvl="0" w:tplc="2ED86100">
      <w:start w:val="1"/>
      <w:numFmt w:val="bullet"/>
      <w:lvlText w:val=""/>
      <w:lvlJc w:val="left"/>
      <w:pPr>
        <w:ind w:left="720" w:hanging="360"/>
      </w:pPr>
      <w:rPr>
        <w:rFonts w:hint="default" w:ascii="Symbol" w:hAnsi="Symbol"/>
      </w:rPr>
    </w:lvl>
    <w:lvl w:ilvl="1" w:tplc="B22CF3B4">
      <w:start w:val="1"/>
      <w:numFmt w:val="bullet"/>
      <w:lvlText w:val="o"/>
      <w:lvlJc w:val="left"/>
      <w:pPr>
        <w:ind w:left="1440" w:hanging="360"/>
      </w:pPr>
      <w:rPr>
        <w:rFonts w:hint="default" w:ascii="Courier New" w:hAnsi="Courier New"/>
      </w:rPr>
    </w:lvl>
    <w:lvl w:ilvl="2" w:tplc="D6228264">
      <w:start w:val="1"/>
      <w:numFmt w:val="bullet"/>
      <w:lvlText w:val=""/>
      <w:lvlJc w:val="left"/>
      <w:pPr>
        <w:ind w:left="2160" w:hanging="360"/>
      </w:pPr>
      <w:rPr>
        <w:rFonts w:hint="default" w:ascii="Wingdings" w:hAnsi="Wingdings"/>
      </w:rPr>
    </w:lvl>
    <w:lvl w:ilvl="3" w:tplc="DBB67D18">
      <w:start w:val="1"/>
      <w:numFmt w:val="bullet"/>
      <w:lvlText w:val=""/>
      <w:lvlJc w:val="left"/>
      <w:pPr>
        <w:ind w:left="2880" w:hanging="360"/>
      </w:pPr>
      <w:rPr>
        <w:rFonts w:hint="default" w:ascii="Symbol" w:hAnsi="Symbol"/>
      </w:rPr>
    </w:lvl>
    <w:lvl w:ilvl="4" w:tplc="A8E26F9C">
      <w:start w:val="1"/>
      <w:numFmt w:val="bullet"/>
      <w:lvlText w:val="o"/>
      <w:lvlJc w:val="left"/>
      <w:pPr>
        <w:ind w:left="3600" w:hanging="360"/>
      </w:pPr>
      <w:rPr>
        <w:rFonts w:hint="default" w:ascii="Courier New" w:hAnsi="Courier New"/>
      </w:rPr>
    </w:lvl>
    <w:lvl w:ilvl="5" w:tplc="40A43476">
      <w:start w:val="1"/>
      <w:numFmt w:val="bullet"/>
      <w:lvlText w:val=""/>
      <w:lvlJc w:val="left"/>
      <w:pPr>
        <w:ind w:left="4320" w:hanging="360"/>
      </w:pPr>
      <w:rPr>
        <w:rFonts w:hint="default" w:ascii="Wingdings" w:hAnsi="Wingdings"/>
      </w:rPr>
    </w:lvl>
    <w:lvl w:ilvl="6" w:tplc="1A2C6EF0">
      <w:start w:val="1"/>
      <w:numFmt w:val="bullet"/>
      <w:lvlText w:val=""/>
      <w:lvlJc w:val="left"/>
      <w:pPr>
        <w:ind w:left="5040" w:hanging="360"/>
      </w:pPr>
      <w:rPr>
        <w:rFonts w:hint="default" w:ascii="Symbol" w:hAnsi="Symbol"/>
      </w:rPr>
    </w:lvl>
    <w:lvl w:ilvl="7" w:tplc="74E04086">
      <w:start w:val="1"/>
      <w:numFmt w:val="bullet"/>
      <w:lvlText w:val="o"/>
      <w:lvlJc w:val="left"/>
      <w:pPr>
        <w:ind w:left="5760" w:hanging="360"/>
      </w:pPr>
      <w:rPr>
        <w:rFonts w:hint="default" w:ascii="Courier New" w:hAnsi="Courier New"/>
      </w:rPr>
    </w:lvl>
    <w:lvl w:ilvl="8" w:tplc="A7F8897A">
      <w:start w:val="1"/>
      <w:numFmt w:val="bullet"/>
      <w:lvlText w:val=""/>
      <w:lvlJc w:val="left"/>
      <w:pPr>
        <w:ind w:left="6480" w:hanging="360"/>
      </w:pPr>
      <w:rPr>
        <w:rFonts w:hint="default" w:ascii="Wingdings" w:hAnsi="Wingdings"/>
      </w:rPr>
    </w:lvl>
  </w:abstractNum>
  <w:abstractNum w:abstractNumId="16" w15:restartNumberingAfterBreak="0">
    <w:nsid w:val="2FE92ED3"/>
    <w:multiLevelType w:val="hybridMultilevel"/>
    <w:tmpl w:val="41605DE8"/>
    <w:lvl w:ilvl="0" w:tplc="FBA21826">
      <w:start w:val="1"/>
      <w:numFmt w:val="bullet"/>
      <w:lvlText w:val=""/>
      <w:lvlJc w:val="left"/>
      <w:pPr>
        <w:ind w:left="720" w:hanging="360"/>
      </w:pPr>
      <w:rPr>
        <w:rFonts w:hint="default" w:ascii="Symbol" w:hAnsi="Symbol"/>
      </w:rPr>
    </w:lvl>
    <w:lvl w:ilvl="1" w:tplc="DA68666C">
      <w:start w:val="1"/>
      <w:numFmt w:val="bullet"/>
      <w:lvlText w:val="o"/>
      <w:lvlJc w:val="left"/>
      <w:pPr>
        <w:ind w:left="1440" w:hanging="360"/>
      </w:pPr>
      <w:rPr>
        <w:rFonts w:hint="default" w:ascii="Courier New" w:hAnsi="Courier New"/>
      </w:rPr>
    </w:lvl>
    <w:lvl w:ilvl="2" w:tplc="9A52D700">
      <w:start w:val="1"/>
      <w:numFmt w:val="bullet"/>
      <w:lvlText w:val=""/>
      <w:lvlJc w:val="left"/>
      <w:pPr>
        <w:ind w:left="2160" w:hanging="360"/>
      </w:pPr>
      <w:rPr>
        <w:rFonts w:hint="default" w:ascii="Wingdings" w:hAnsi="Wingdings"/>
      </w:rPr>
    </w:lvl>
    <w:lvl w:ilvl="3" w:tplc="CD8058F6">
      <w:start w:val="1"/>
      <w:numFmt w:val="bullet"/>
      <w:lvlText w:val=""/>
      <w:lvlJc w:val="left"/>
      <w:pPr>
        <w:ind w:left="2880" w:hanging="360"/>
      </w:pPr>
      <w:rPr>
        <w:rFonts w:hint="default" w:ascii="Symbol" w:hAnsi="Symbol"/>
      </w:rPr>
    </w:lvl>
    <w:lvl w:ilvl="4" w:tplc="36CA39E0">
      <w:start w:val="1"/>
      <w:numFmt w:val="bullet"/>
      <w:lvlText w:val="o"/>
      <w:lvlJc w:val="left"/>
      <w:pPr>
        <w:ind w:left="3600" w:hanging="360"/>
      </w:pPr>
      <w:rPr>
        <w:rFonts w:hint="default" w:ascii="Courier New" w:hAnsi="Courier New"/>
      </w:rPr>
    </w:lvl>
    <w:lvl w:ilvl="5" w:tplc="D2049CE2">
      <w:start w:val="1"/>
      <w:numFmt w:val="bullet"/>
      <w:lvlText w:val=""/>
      <w:lvlJc w:val="left"/>
      <w:pPr>
        <w:ind w:left="4320" w:hanging="360"/>
      </w:pPr>
      <w:rPr>
        <w:rFonts w:hint="default" w:ascii="Wingdings" w:hAnsi="Wingdings"/>
      </w:rPr>
    </w:lvl>
    <w:lvl w:ilvl="6" w:tplc="2898D494">
      <w:start w:val="1"/>
      <w:numFmt w:val="bullet"/>
      <w:lvlText w:val=""/>
      <w:lvlJc w:val="left"/>
      <w:pPr>
        <w:ind w:left="5040" w:hanging="360"/>
      </w:pPr>
      <w:rPr>
        <w:rFonts w:hint="default" w:ascii="Symbol" w:hAnsi="Symbol"/>
      </w:rPr>
    </w:lvl>
    <w:lvl w:ilvl="7" w:tplc="D78482D2">
      <w:start w:val="1"/>
      <w:numFmt w:val="bullet"/>
      <w:lvlText w:val="o"/>
      <w:lvlJc w:val="left"/>
      <w:pPr>
        <w:ind w:left="5760" w:hanging="360"/>
      </w:pPr>
      <w:rPr>
        <w:rFonts w:hint="default" w:ascii="Courier New" w:hAnsi="Courier New"/>
      </w:rPr>
    </w:lvl>
    <w:lvl w:ilvl="8" w:tplc="41581CF6">
      <w:start w:val="1"/>
      <w:numFmt w:val="bullet"/>
      <w:lvlText w:val=""/>
      <w:lvlJc w:val="left"/>
      <w:pPr>
        <w:ind w:left="6480" w:hanging="360"/>
      </w:pPr>
      <w:rPr>
        <w:rFonts w:hint="default" w:ascii="Wingdings" w:hAnsi="Wingdings"/>
      </w:rPr>
    </w:lvl>
  </w:abstractNum>
  <w:abstractNum w:abstractNumId="17" w15:restartNumberingAfterBreak="0">
    <w:nsid w:val="30E85F2C"/>
    <w:multiLevelType w:val="hybridMultilevel"/>
    <w:tmpl w:val="E51CE9C2"/>
    <w:lvl w:ilvl="0" w:tplc="66EE0F84">
      <w:start w:val="1"/>
      <w:numFmt w:val="bullet"/>
      <w:lvlText w:val=""/>
      <w:lvlJc w:val="left"/>
      <w:pPr>
        <w:ind w:left="720" w:hanging="360"/>
      </w:pPr>
      <w:rPr>
        <w:rFonts w:hint="default" w:ascii="Symbol" w:hAnsi="Symbol"/>
      </w:rPr>
    </w:lvl>
    <w:lvl w:ilvl="1" w:tplc="8334CE2C">
      <w:start w:val="1"/>
      <w:numFmt w:val="bullet"/>
      <w:lvlText w:val="o"/>
      <w:lvlJc w:val="left"/>
      <w:pPr>
        <w:ind w:left="1440" w:hanging="360"/>
      </w:pPr>
      <w:rPr>
        <w:rFonts w:hint="default" w:ascii="Courier New" w:hAnsi="Courier New"/>
      </w:rPr>
    </w:lvl>
    <w:lvl w:ilvl="2" w:tplc="066EE97E">
      <w:start w:val="1"/>
      <w:numFmt w:val="bullet"/>
      <w:lvlText w:val=""/>
      <w:lvlJc w:val="left"/>
      <w:pPr>
        <w:ind w:left="2160" w:hanging="360"/>
      </w:pPr>
      <w:rPr>
        <w:rFonts w:hint="default" w:ascii="Wingdings" w:hAnsi="Wingdings"/>
      </w:rPr>
    </w:lvl>
    <w:lvl w:ilvl="3" w:tplc="3F087E86">
      <w:start w:val="1"/>
      <w:numFmt w:val="bullet"/>
      <w:lvlText w:val=""/>
      <w:lvlJc w:val="left"/>
      <w:pPr>
        <w:ind w:left="2880" w:hanging="360"/>
      </w:pPr>
      <w:rPr>
        <w:rFonts w:hint="default" w:ascii="Symbol" w:hAnsi="Symbol"/>
      </w:rPr>
    </w:lvl>
    <w:lvl w:ilvl="4" w:tplc="79169BF8">
      <w:start w:val="1"/>
      <w:numFmt w:val="bullet"/>
      <w:lvlText w:val="o"/>
      <w:lvlJc w:val="left"/>
      <w:pPr>
        <w:ind w:left="3600" w:hanging="360"/>
      </w:pPr>
      <w:rPr>
        <w:rFonts w:hint="default" w:ascii="Courier New" w:hAnsi="Courier New"/>
      </w:rPr>
    </w:lvl>
    <w:lvl w:ilvl="5" w:tplc="0706B5CA">
      <w:start w:val="1"/>
      <w:numFmt w:val="bullet"/>
      <w:lvlText w:val=""/>
      <w:lvlJc w:val="left"/>
      <w:pPr>
        <w:ind w:left="4320" w:hanging="360"/>
      </w:pPr>
      <w:rPr>
        <w:rFonts w:hint="default" w:ascii="Wingdings" w:hAnsi="Wingdings"/>
      </w:rPr>
    </w:lvl>
    <w:lvl w:ilvl="6" w:tplc="B14058B4">
      <w:start w:val="1"/>
      <w:numFmt w:val="bullet"/>
      <w:lvlText w:val=""/>
      <w:lvlJc w:val="left"/>
      <w:pPr>
        <w:ind w:left="5040" w:hanging="360"/>
      </w:pPr>
      <w:rPr>
        <w:rFonts w:hint="default" w:ascii="Symbol" w:hAnsi="Symbol"/>
      </w:rPr>
    </w:lvl>
    <w:lvl w:ilvl="7" w:tplc="7C94D212">
      <w:start w:val="1"/>
      <w:numFmt w:val="bullet"/>
      <w:lvlText w:val="o"/>
      <w:lvlJc w:val="left"/>
      <w:pPr>
        <w:ind w:left="5760" w:hanging="360"/>
      </w:pPr>
      <w:rPr>
        <w:rFonts w:hint="default" w:ascii="Courier New" w:hAnsi="Courier New"/>
      </w:rPr>
    </w:lvl>
    <w:lvl w:ilvl="8" w:tplc="7C9257F8">
      <w:start w:val="1"/>
      <w:numFmt w:val="bullet"/>
      <w:lvlText w:val=""/>
      <w:lvlJc w:val="left"/>
      <w:pPr>
        <w:ind w:left="6480" w:hanging="360"/>
      </w:pPr>
      <w:rPr>
        <w:rFonts w:hint="default" w:ascii="Wingdings" w:hAnsi="Wingdings"/>
      </w:rPr>
    </w:lvl>
  </w:abstractNum>
  <w:abstractNum w:abstractNumId="18" w15:restartNumberingAfterBreak="0">
    <w:nsid w:val="34AB54E7"/>
    <w:multiLevelType w:val="multilevel"/>
    <w:tmpl w:val="CFD25D4E"/>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cs="Times New Roman"/>
        <w:sz w:val="20"/>
      </w:rPr>
    </w:lvl>
    <w:lvl w:ilvl="2">
      <w:start w:val="1"/>
      <w:numFmt w:val="bullet"/>
      <w:lvlText w:val=""/>
      <w:lvlJc w:val="left"/>
      <w:pPr>
        <w:tabs>
          <w:tab w:val="num" w:pos="2160"/>
        </w:tabs>
        <w:ind w:left="2160" w:hanging="360"/>
      </w:pPr>
      <w:rPr>
        <w:rFonts w:hint="default" w:ascii="Symbol" w:hAnsi="Symbol"/>
        <w:sz w:val="20"/>
      </w:rPr>
    </w:lvl>
    <w:lvl w:ilvl="3">
      <w:start w:val="1"/>
      <w:numFmt w:val="bullet"/>
      <w:lvlText w:val=""/>
      <w:lvlJc w:val="left"/>
      <w:pPr>
        <w:tabs>
          <w:tab w:val="num" w:pos="2880"/>
        </w:tabs>
        <w:ind w:left="2880" w:hanging="360"/>
      </w:pPr>
      <w:rPr>
        <w:rFonts w:hint="default" w:ascii="Symbol" w:hAnsi="Symbol"/>
        <w:sz w:val="20"/>
      </w:rPr>
    </w:lvl>
    <w:lvl w:ilvl="4">
      <w:start w:val="1"/>
      <w:numFmt w:val="bullet"/>
      <w:lvlText w:val=""/>
      <w:lvlJc w:val="left"/>
      <w:pPr>
        <w:tabs>
          <w:tab w:val="num" w:pos="3600"/>
        </w:tabs>
        <w:ind w:left="3600" w:hanging="360"/>
      </w:pPr>
      <w:rPr>
        <w:rFonts w:hint="default" w:ascii="Symbol" w:hAnsi="Symbol"/>
        <w:sz w:val="20"/>
      </w:rPr>
    </w:lvl>
    <w:lvl w:ilvl="5">
      <w:start w:val="1"/>
      <w:numFmt w:val="bullet"/>
      <w:lvlText w:val=""/>
      <w:lvlJc w:val="left"/>
      <w:pPr>
        <w:tabs>
          <w:tab w:val="num" w:pos="4320"/>
        </w:tabs>
        <w:ind w:left="4320" w:hanging="360"/>
      </w:pPr>
      <w:rPr>
        <w:rFonts w:hint="default" w:ascii="Symbol" w:hAnsi="Symbol"/>
        <w:sz w:val="20"/>
      </w:rPr>
    </w:lvl>
    <w:lvl w:ilvl="6">
      <w:start w:val="1"/>
      <w:numFmt w:val="bullet"/>
      <w:lvlText w:val=""/>
      <w:lvlJc w:val="left"/>
      <w:pPr>
        <w:tabs>
          <w:tab w:val="num" w:pos="5040"/>
        </w:tabs>
        <w:ind w:left="5040" w:hanging="360"/>
      </w:pPr>
      <w:rPr>
        <w:rFonts w:hint="default" w:ascii="Symbol" w:hAnsi="Symbol"/>
        <w:sz w:val="20"/>
      </w:rPr>
    </w:lvl>
    <w:lvl w:ilvl="7">
      <w:start w:val="1"/>
      <w:numFmt w:val="bullet"/>
      <w:lvlText w:val=""/>
      <w:lvlJc w:val="left"/>
      <w:pPr>
        <w:tabs>
          <w:tab w:val="num" w:pos="5760"/>
        </w:tabs>
        <w:ind w:left="5760" w:hanging="360"/>
      </w:pPr>
      <w:rPr>
        <w:rFonts w:hint="default" w:ascii="Symbol" w:hAnsi="Symbol"/>
        <w:sz w:val="20"/>
      </w:rPr>
    </w:lvl>
    <w:lvl w:ilvl="8">
      <w:start w:val="1"/>
      <w:numFmt w:val="bullet"/>
      <w:lvlText w:val=""/>
      <w:lvlJc w:val="left"/>
      <w:pPr>
        <w:tabs>
          <w:tab w:val="num" w:pos="6480"/>
        </w:tabs>
        <w:ind w:left="6480" w:hanging="360"/>
      </w:pPr>
      <w:rPr>
        <w:rFonts w:hint="default" w:ascii="Symbol" w:hAnsi="Symbol"/>
        <w:sz w:val="20"/>
      </w:rPr>
    </w:lvl>
  </w:abstractNum>
  <w:abstractNum w:abstractNumId="19" w15:restartNumberingAfterBreak="0">
    <w:nsid w:val="36A9331B"/>
    <w:multiLevelType w:val="hybridMultilevel"/>
    <w:tmpl w:val="829C0580"/>
    <w:lvl w:ilvl="0">
      <w:start w:val="1"/>
      <w:numFmt w:val="bullet"/>
      <w:lvlText w:val=""/>
      <w:lvlJc w:val="left"/>
      <w:pPr>
        <w:ind w:left="720" w:hanging="360"/>
      </w:pPr>
      <w:rPr>
        <w:rFonts w:hint="default" w:ascii="Symbol" w:hAnsi="Symbol"/>
      </w:rPr>
    </w:lvl>
    <w:lvl w:ilvl="1" w:tplc="B2A4B27E">
      <w:start w:val="1"/>
      <w:numFmt w:val="bullet"/>
      <w:lvlText w:val="o"/>
      <w:lvlJc w:val="left"/>
      <w:pPr>
        <w:ind w:left="1440" w:hanging="360"/>
      </w:pPr>
      <w:rPr>
        <w:rFonts w:hint="default" w:ascii="Courier New" w:hAnsi="Courier New"/>
      </w:rPr>
    </w:lvl>
    <w:lvl w:ilvl="2" w:tplc="FA0095DC">
      <w:start w:val="1"/>
      <w:numFmt w:val="bullet"/>
      <w:lvlText w:val=""/>
      <w:lvlJc w:val="left"/>
      <w:pPr>
        <w:ind w:left="2160" w:hanging="360"/>
      </w:pPr>
      <w:rPr>
        <w:rFonts w:hint="default" w:ascii="Wingdings" w:hAnsi="Wingdings"/>
      </w:rPr>
    </w:lvl>
    <w:lvl w:ilvl="3" w:tplc="9BA0C87A">
      <w:start w:val="1"/>
      <w:numFmt w:val="bullet"/>
      <w:lvlText w:val=""/>
      <w:lvlJc w:val="left"/>
      <w:pPr>
        <w:ind w:left="2880" w:hanging="360"/>
      </w:pPr>
      <w:rPr>
        <w:rFonts w:hint="default" w:ascii="Symbol" w:hAnsi="Symbol"/>
      </w:rPr>
    </w:lvl>
    <w:lvl w:ilvl="4" w:tplc="8C866100">
      <w:start w:val="1"/>
      <w:numFmt w:val="bullet"/>
      <w:lvlText w:val="o"/>
      <w:lvlJc w:val="left"/>
      <w:pPr>
        <w:ind w:left="3600" w:hanging="360"/>
      </w:pPr>
      <w:rPr>
        <w:rFonts w:hint="default" w:ascii="Courier New" w:hAnsi="Courier New"/>
      </w:rPr>
    </w:lvl>
    <w:lvl w:ilvl="5" w:tplc="AE324D54">
      <w:start w:val="1"/>
      <w:numFmt w:val="bullet"/>
      <w:lvlText w:val=""/>
      <w:lvlJc w:val="left"/>
      <w:pPr>
        <w:ind w:left="4320" w:hanging="360"/>
      </w:pPr>
      <w:rPr>
        <w:rFonts w:hint="default" w:ascii="Wingdings" w:hAnsi="Wingdings"/>
      </w:rPr>
    </w:lvl>
    <w:lvl w:ilvl="6" w:tplc="221E4B54">
      <w:start w:val="1"/>
      <w:numFmt w:val="bullet"/>
      <w:lvlText w:val=""/>
      <w:lvlJc w:val="left"/>
      <w:pPr>
        <w:ind w:left="5040" w:hanging="360"/>
      </w:pPr>
      <w:rPr>
        <w:rFonts w:hint="default" w:ascii="Symbol" w:hAnsi="Symbol"/>
      </w:rPr>
    </w:lvl>
    <w:lvl w:ilvl="7" w:tplc="2FC4BE74">
      <w:start w:val="1"/>
      <w:numFmt w:val="bullet"/>
      <w:lvlText w:val="o"/>
      <w:lvlJc w:val="left"/>
      <w:pPr>
        <w:ind w:left="5760" w:hanging="360"/>
      </w:pPr>
      <w:rPr>
        <w:rFonts w:hint="default" w:ascii="Courier New" w:hAnsi="Courier New"/>
      </w:rPr>
    </w:lvl>
    <w:lvl w:ilvl="8" w:tplc="1F72D260">
      <w:start w:val="1"/>
      <w:numFmt w:val="bullet"/>
      <w:lvlText w:val=""/>
      <w:lvlJc w:val="left"/>
      <w:pPr>
        <w:ind w:left="6480" w:hanging="360"/>
      </w:pPr>
      <w:rPr>
        <w:rFonts w:hint="default" w:ascii="Wingdings" w:hAnsi="Wingdings"/>
      </w:rPr>
    </w:lvl>
  </w:abstractNum>
  <w:abstractNum w:abstractNumId="20" w15:restartNumberingAfterBreak="0">
    <w:nsid w:val="37AC130E"/>
    <w:multiLevelType w:val="hybridMultilevel"/>
    <w:tmpl w:val="6EAC22BA"/>
    <w:lvl w:ilvl="0" w:tplc="7E9A7ECE">
      <w:start w:val="1"/>
      <w:numFmt w:val="bullet"/>
      <w:lvlText w:val="·"/>
      <w:lvlJc w:val="left"/>
      <w:pPr>
        <w:ind w:left="720" w:hanging="360"/>
      </w:pPr>
      <w:rPr>
        <w:rFonts w:hint="default" w:ascii="Symbol" w:hAnsi="Symbol"/>
      </w:rPr>
    </w:lvl>
    <w:lvl w:ilvl="1" w:tplc="30CC716C">
      <w:start w:val="1"/>
      <w:numFmt w:val="bullet"/>
      <w:lvlText w:val="o"/>
      <w:lvlJc w:val="left"/>
      <w:pPr>
        <w:ind w:left="1440" w:hanging="360"/>
      </w:pPr>
      <w:rPr>
        <w:rFonts w:hint="default" w:ascii="Courier New" w:hAnsi="Courier New"/>
      </w:rPr>
    </w:lvl>
    <w:lvl w:ilvl="2" w:tplc="ACD030CC">
      <w:start w:val="1"/>
      <w:numFmt w:val="bullet"/>
      <w:lvlText w:val=""/>
      <w:lvlJc w:val="left"/>
      <w:pPr>
        <w:ind w:left="2160" w:hanging="360"/>
      </w:pPr>
      <w:rPr>
        <w:rFonts w:hint="default" w:ascii="Wingdings" w:hAnsi="Wingdings"/>
      </w:rPr>
    </w:lvl>
    <w:lvl w:ilvl="3" w:tplc="61D839E8">
      <w:start w:val="1"/>
      <w:numFmt w:val="bullet"/>
      <w:lvlText w:val=""/>
      <w:lvlJc w:val="left"/>
      <w:pPr>
        <w:ind w:left="2880" w:hanging="360"/>
      </w:pPr>
      <w:rPr>
        <w:rFonts w:hint="default" w:ascii="Symbol" w:hAnsi="Symbol"/>
      </w:rPr>
    </w:lvl>
    <w:lvl w:ilvl="4" w:tplc="00D43D56">
      <w:start w:val="1"/>
      <w:numFmt w:val="bullet"/>
      <w:lvlText w:val="o"/>
      <w:lvlJc w:val="left"/>
      <w:pPr>
        <w:ind w:left="3600" w:hanging="360"/>
      </w:pPr>
      <w:rPr>
        <w:rFonts w:hint="default" w:ascii="Courier New" w:hAnsi="Courier New"/>
      </w:rPr>
    </w:lvl>
    <w:lvl w:ilvl="5" w:tplc="8ED4D2C6">
      <w:start w:val="1"/>
      <w:numFmt w:val="bullet"/>
      <w:lvlText w:val=""/>
      <w:lvlJc w:val="left"/>
      <w:pPr>
        <w:ind w:left="4320" w:hanging="360"/>
      </w:pPr>
      <w:rPr>
        <w:rFonts w:hint="default" w:ascii="Wingdings" w:hAnsi="Wingdings"/>
      </w:rPr>
    </w:lvl>
    <w:lvl w:ilvl="6" w:tplc="B7023A02">
      <w:start w:val="1"/>
      <w:numFmt w:val="bullet"/>
      <w:lvlText w:val=""/>
      <w:lvlJc w:val="left"/>
      <w:pPr>
        <w:ind w:left="5040" w:hanging="360"/>
      </w:pPr>
      <w:rPr>
        <w:rFonts w:hint="default" w:ascii="Symbol" w:hAnsi="Symbol"/>
      </w:rPr>
    </w:lvl>
    <w:lvl w:ilvl="7" w:tplc="DA2090B4">
      <w:start w:val="1"/>
      <w:numFmt w:val="bullet"/>
      <w:lvlText w:val="o"/>
      <w:lvlJc w:val="left"/>
      <w:pPr>
        <w:ind w:left="5760" w:hanging="360"/>
      </w:pPr>
      <w:rPr>
        <w:rFonts w:hint="default" w:ascii="Courier New" w:hAnsi="Courier New"/>
      </w:rPr>
    </w:lvl>
    <w:lvl w:ilvl="8" w:tplc="D16801C6">
      <w:start w:val="1"/>
      <w:numFmt w:val="bullet"/>
      <w:lvlText w:val=""/>
      <w:lvlJc w:val="left"/>
      <w:pPr>
        <w:ind w:left="6480" w:hanging="360"/>
      </w:pPr>
      <w:rPr>
        <w:rFonts w:hint="default" w:ascii="Wingdings" w:hAnsi="Wingdings"/>
      </w:rPr>
    </w:lvl>
  </w:abstractNum>
  <w:abstractNum w:abstractNumId="21" w15:restartNumberingAfterBreak="0">
    <w:nsid w:val="38EA3643"/>
    <w:multiLevelType w:val="hybridMultilevel"/>
    <w:tmpl w:val="A7F634F2"/>
    <w:lvl w:ilvl="0" w:tplc="9920D52E">
      <w:start w:val="1"/>
      <w:numFmt w:val="bullet"/>
      <w:lvlText w:val="·"/>
      <w:lvlJc w:val="left"/>
      <w:pPr>
        <w:ind w:left="720" w:hanging="360"/>
      </w:pPr>
      <w:rPr>
        <w:rFonts w:hint="default" w:ascii="Symbol" w:hAnsi="Symbol"/>
      </w:rPr>
    </w:lvl>
    <w:lvl w:ilvl="1" w:tplc="D80CC1E8">
      <w:start w:val="1"/>
      <w:numFmt w:val="bullet"/>
      <w:lvlText w:val="o"/>
      <w:lvlJc w:val="left"/>
      <w:pPr>
        <w:ind w:left="1440" w:hanging="360"/>
      </w:pPr>
      <w:rPr>
        <w:rFonts w:hint="default" w:ascii="Courier New" w:hAnsi="Courier New"/>
      </w:rPr>
    </w:lvl>
    <w:lvl w:ilvl="2" w:tplc="8CBEFDE0">
      <w:start w:val="1"/>
      <w:numFmt w:val="bullet"/>
      <w:lvlText w:val=""/>
      <w:lvlJc w:val="left"/>
      <w:pPr>
        <w:ind w:left="2160" w:hanging="360"/>
      </w:pPr>
      <w:rPr>
        <w:rFonts w:hint="default" w:ascii="Wingdings" w:hAnsi="Wingdings"/>
      </w:rPr>
    </w:lvl>
    <w:lvl w:ilvl="3" w:tplc="1A54735A">
      <w:start w:val="1"/>
      <w:numFmt w:val="bullet"/>
      <w:lvlText w:val=""/>
      <w:lvlJc w:val="left"/>
      <w:pPr>
        <w:ind w:left="2880" w:hanging="360"/>
      </w:pPr>
      <w:rPr>
        <w:rFonts w:hint="default" w:ascii="Symbol" w:hAnsi="Symbol"/>
      </w:rPr>
    </w:lvl>
    <w:lvl w:ilvl="4" w:tplc="C01693A8">
      <w:start w:val="1"/>
      <w:numFmt w:val="bullet"/>
      <w:lvlText w:val="o"/>
      <w:lvlJc w:val="left"/>
      <w:pPr>
        <w:ind w:left="3600" w:hanging="360"/>
      </w:pPr>
      <w:rPr>
        <w:rFonts w:hint="default" w:ascii="Courier New" w:hAnsi="Courier New"/>
      </w:rPr>
    </w:lvl>
    <w:lvl w:ilvl="5" w:tplc="204C62A2">
      <w:start w:val="1"/>
      <w:numFmt w:val="bullet"/>
      <w:lvlText w:val=""/>
      <w:lvlJc w:val="left"/>
      <w:pPr>
        <w:ind w:left="4320" w:hanging="360"/>
      </w:pPr>
      <w:rPr>
        <w:rFonts w:hint="default" w:ascii="Wingdings" w:hAnsi="Wingdings"/>
      </w:rPr>
    </w:lvl>
    <w:lvl w:ilvl="6" w:tplc="424A8A12">
      <w:start w:val="1"/>
      <w:numFmt w:val="bullet"/>
      <w:lvlText w:val=""/>
      <w:lvlJc w:val="left"/>
      <w:pPr>
        <w:ind w:left="5040" w:hanging="360"/>
      </w:pPr>
      <w:rPr>
        <w:rFonts w:hint="default" w:ascii="Symbol" w:hAnsi="Symbol"/>
      </w:rPr>
    </w:lvl>
    <w:lvl w:ilvl="7" w:tplc="3B2C9540">
      <w:start w:val="1"/>
      <w:numFmt w:val="bullet"/>
      <w:lvlText w:val="o"/>
      <w:lvlJc w:val="left"/>
      <w:pPr>
        <w:ind w:left="5760" w:hanging="360"/>
      </w:pPr>
      <w:rPr>
        <w:rFonts w:hint="default" w:ascii="Courier New" w:hAnsi="Courier New"/>
      </w:rPr>
    </w:lvl>
    <w:lvl w:ilvl="8" w:tplc="44664BB4">
      <w:start w:val="1"/>
      <w:numFmt w:val="bullet"/>
      <w:lvlText w:val=""/>
      <w:lvlJc w:val="left"/>
      <w:pPr>
        <w:ind w:left="6480" w:hanging="360"/>
      </w:pPr>
      <w:rPr>
        <w:rFonts w:hint="default" w:ascii="Wingdings" w:hAnsi="Wingdings"/>
      </w:rPr>
    </w:lvl>
  </w:abstractNum>
  <w:abstractNum w:abstractNumId="22" w15:restartNumberingAfterBreak="0">
    <w:nsid w:val="3B4D3B99"/>
    <w:multiLevelType w:val="hybridMultilevel"/>
    <w:tmpl w:val="1682C612"/>
    <w:lvl w:ilvl="0" w:tplc="30EAE3F6">
      <w:start w:val="1"/>
      <w:numFmt w:val="bullet"/>
      <w:lvlText w:val=""/>
      <w:lvlJc w:val="left"/>
      <w:pPr>
        <w:ind w:left="720" w:hanging="360"/>
      </w:pPr>
      <w:rPr>
        <w:rFonts w:hint="default" w:ascii="Symbol" w:hAnsi="Symbol"/>
      </w:rPr>
    </w:lvl>
    <w:lvl w:ilvl="1" w:tplc="E8AA78B8">
      <w:start w:val="1"/>
      <w:numFmt w:val="bullet"/>
      <w:lvlText w:val="o"/>
      <w:lvlJc w:val="left"/>
      <w:pPr>
        <w:ind w:left="1440" w:hanging="360"/>
      </w:pPr>
      <w:rPr>
        <w:rFonts w:hint="default" w:ascii="Courier New" w:hAnsi="Courier New"/>
      </w:rPr>
    </w:lvl>
    <w:lvl w:ilvl="2" w:tplc="91F4A8F8">
      <w:start w:val="1"/>
      <w:numFmt w:val="bullet"/>
      <w:lvlText w:val=""/>
      <w:lvlJc w:val="left"/>
      <w:pPr>
        <w:ind w:left="2160" w:hanging="360"/>
      </w:pPr>
      <w:rPr>
        <w:rFonts w:hint="default" w:ascii="Wingdings" w:hAnsi="Wingdings"/>
      </w:rPr>
    </w:lvl>
    <w:lvl w:ilvl="3" w:tplc="DB04E0DE">
      <w:start w:val="1"/>
      <w:numFmt w:val="bullet"/>
      <w:lvlText w:val=""/>
      <w:lvlJc w:val="left"/>
      <w:pPr>
        <w:ind w:left="2880" w:hanging="360"/>
      </w:pPr>
      <w:rPr>
        <w:rFonts w:hint="default" w:ascii="Symbol" w:hAnsi="Symbol"/>
      </w:rPr>
    </w:lvl>
    <w:lvl w:ilvl="4" w:tplc="5F5481CC">
      <w:start w:val="1"/>
      <w:numFmt w:val="bullet"/>
      <w:lvlText w:val="o"/>
      <w:lvlJc w:val="left"/>
      <w:pPr>
        <w:ind w:left="3600" w:hanging="360"/>
      </w:pPr>
      <w:rPr>
        <w:rFonts w:hint="default" w:ascii="Courier New" w:hAnsi="Courier New"/>
      </w:rPr>
    </w:lvl>
    <w:lvl w:ilvl="5" w:tplc="E5F0B1D0">
      <w:start w:val="1"/>
      <w:numFmt w:val="bullet"/>
      <w:lvlText w:val=""/>
      <w:lvlJc w:val="left"/>
      <w:pPr>
        <w:ind w:left="4320" w:hanging="360"/>
      </w:pPr>
      <w:rPr>
        <w:rFonts w:hint="default" w:ascii="Wingdings" w:hAnsi="Wingdings"/>
      </w:rPr>
    </w:lvl>
    <w:lvl w:ilvl="6" w:tplc="20CC7600">
      <w:start w:val="1"/>
      <w:numFmt w:val="bullet"/>
      <w:lvlText w:val=""/>
      <w:lvlJc w:val="left"/>
      <w:pPr>
        <w:ind w:left="5040" w:hanging="360"/>
      </w:pPr>
      <w:rPr>
        <w:rFonts w:hint="default" w:ascii="Symbol" w:hAnsi="Symbol"/>
      </w:rPr>
    </w:lvl>
    <w:lvl w:ilvl="7" w:tplc="3978FB0E">
      <w:start w:val="1"/>
      <w:numFmt w:val="bullet"/>
      <w:lvlText w:val="o"/>
      <w:lvlJc w:val="left"/>
      <w:pPr>
        <w:ind w:left="5760" w:hanging="360"/>
      </w:pPr>
      <w:rPr>
        <w:rFonts w:hint="default" w:ascii="Courier New" w:hAnsi="Courier New"/>
      </w:rPr>
    </w:lvl>
    <w:lvl w:ilvl="8" w:tplc="02140876">
      <w:start w:val="1"/>
      <w:numFmt w:val="bullet"/>
      <w:lvlText w:val=""/>
      <w:lvlJc w:val="left"/>
      <w:pPr>
        <w:ind w:left="6480" w:hanging="360"/>
      </w:pPr>
      <w:rPr>
        <w:rFonts w:hint="default" w:ascii="Wingdings" w:hAnsi="Wingdings"/>
      </w:rPr>
    </w:lvl>
  </w:abstractNum>
  <w:abstractNum w:abstractNumId="23" w15:restartNumberingAfterBreak="0">
    <w:nsid w:val="3B7F36AA"/>
    <w:multiLevelType w:val="hybridMultilevel"/>
    <w:tmpl w:val="8E12B6E8"/>
    <w:lvl w:ilvl="0" w:tplc="96722BFE">
      <w:start w:val="1"/>
      <w:numFmt w:val="bullet"/>
      <w:lvlText w:val="·"/>
      <w:lvlJc w:val="left"/>
      <w:pPr>
        <w:ind w:left="720" w:hanging="360"/>
      </w:pPr>
      <w:rPr>
        <w:rFonts w:hint="default" w:ascii="Symbol" w:hAnsi="Symbol"/>
      </w:rPr>
    </w:lvl>
    <w:lvl w:ilvl="1" w:tplc="311A179A">
      <w:start w:val="1"/>
      <w:numFmt w:val="bullet"/>
      <w:lvlText w:val="o"/>
      <w:lvlJc w:val="left"/>
      <w:pPr>
        <w:ind w:left="1440" w:hanging="360"/>
      </w:pPr>
      <w:rPr>
        <w:rFonts w:hint="default" w:ascii="Courier New" w:hAnsi="Courier New"/>
      </w:rPr>
    </w:lvl>
    <w:lvl w:ilvl="2" w:tplc="C9FED09E">
      <w:start w:val="1"/>
      <w:numFmt w:val="bullet"/>
      <w:lvlText w:val=""/>
      <w:lvlJc w:val="left"/>
      <w:pPr>
        <w:ind w:left="2160" w:hanging="360"/>
      </w:pPr>
      <w:rPr>
        <w:rFonts w:hint="default" w:ascii="Wingdings" w:hAnsi="Wingdings"/>
      </w:rPr>
    </w:lvl>
    <w:lvl w:ilvl="3" w:tplc="CA76A19A">
      <w:start w:val="1"/>
      <w:numFmt w:val="bullet"/>
      <w:lvlText w:val=""/>
      <w:lvlJc w:val="left"/>
      <w:pPr>
        <w:ind w:left="2880" w:hanging="360"/>
      </w:pPr>
      <w:rPr>
        <w:rFonts w:hint="default" w:ascii="Symbol" w:hAnsi="Symbol"/>
      </w:rPr>
    </w:lvl>
    <w:lvl w:ilvl="4" w:tplc="154EBD92">
      <w:start w:val="1"/>
      <w:numFmt w:val="bullet"/>
      <w:lvlText w:val="o"/>
      <w:lvlJc w:val="left"/>
      <w:pPr>
        <w:ind w:left="3600" w:hanging="360"/>
      </w:pPr>
      <w:rPr>
        <w:rFonts w:hint="default" w:ascii="Courier New" w:hAnsi="Courier New"/>
      </w:rPr>
    </w:lvl>
    <w:lvl w:ilvl="5" w:tplc="27B492FE">
      <w:start w:val="1"/>
      <w:numFmt w:val="bullet"/>
      <w:lvlText w:val=""/>
      <w:lvlJc w:val="left"/>
      <w:pPr>
        <w:ind w:left="4320" w:hanging="360"/>
      </w:pPr>
      <w:rPr>
        <w:rFonts w:hint="default" w:ascii="Wingdings" w:hAnsi="Wingdings"/>
      </w:rPr>
    </w:lvl>
    <w:lvl w:ilvl="6" w:tplc="C71E59A4">
      <w:start w:val="1"/>
      <w:numFmt w:val="bullet"/>
      <w:lvlText w:val=""/>
      <w:lvlJc w:val="left"/>
      <w:pPr>
        <w:ind w:left="5040" w:hanging="360"/>
      </w:pPr>
      <w:rPr>
        <w:rFonts w:hint="default" w:ascii="Symbol" w:hAnsi="Symbol"/>
      </w:rPr>
    </w:lvl>
    <w:lvl w:ilvl="7" w:tplc="670E1D1C">
      <w:start w:val="1"/>
      <w:numFmt w:val="bullet"/>
      <w:lvlText w:val="o"/>
      <w:lvlJc w:val="left"/>
      <w:pPr>
        <w:ind w:left="5760" w:hanging="360"/>
      </w:pPr>
      <w:rPr>
        <w:rFonts w:hint="default" w:ascii="Courier New" w:hAnsi="Courier New"/>
      </w:rPr>
    </w:lvl>
    <w:lvl w:ilvl="8" w:tplc="05C0046E">
      <w:start w:val="1"/>
      <w:numFmt w:val="bullet"/>
      <w:lvlText w:val=""/>
      <w:lvlJc w:val="left"/>
      <w:pPr>
        <w:ind w:left="6480" w:hanging="360"/>
      </w:pPr>
      <w:rPr>
        <w:rFonts w:hint="default" w:ascii="Wingdings" w:hAnsi="Wingdings"/>
      </w:rPr>
    </w:lvl>
  </w:abstractNum>
  <w:abstractNum w:abstractNumId="24" w15:restartNumberingAfterBreak="0">
    <w:nsid w:val="3BAA3524"/>
    <w:multiLevelType w:val="hybridMultilevel"/>
    <w:tmpl w:val="BF048146"/>
    <w:lvl w:ilvl="0" w:tplc="F272A166">
      <w:start w:val="1"/>
      <w:numFmt w:val="bullet"/>
      <w:lvlText w:val=""/>
      <w:lvlJc w:val="left"/>
      <w:pPr>
        <w:ind w:left="720" w:hanging="360"/>
      </w:pPr>
      <w:rPr>
        <w:rFonts w:hint="default" w:ascii="Symbol" w:hAnsi="Symbol"/>
      </w:rPr>
    </w:lvl>
    <w:lvl w:ilvl="1" w:tplc="720A4B34">
      <w:start w:val="1"/>
      <w:numFmt w:val="bullet"/>
      <w:lvlText w:val="o"/>
      <w:lvlJc w:val="left"/>
      <w:pPr>
        <w:ind w:left="1440" w:hanging="360"/>
      </w:pPr>
      <w:rPr>
        <w:rFonts w:hint="default" w:ascii="Courier New" w:hAnsi="Courier New"/>
      </w:rPr>
    </w:lvl>
    <w:lvl w:ilvl="2" w:tplc="93BC0FAC">
      <w:start w:val="1"/>
      <w:numFmt w:val="bullet"/>
      <w:lvlText w:val=""/>
      <w:lvlJc w:val="left"/>
      <w:pPr>
        <w:ind w:left="2160" w:hanging="360"/>
      </w:pPr>
      <w:rPr>
        <w:rFonts w:hint="default" w:ascii="Wingdings" w:hAnsi="Wingdings"/>
      </w:rPr>
    </w:lvl>
    <w:lvl w:ilvl="3" w:tplc="AFE2044E">
      <w:start w:val="1"/>
      <w:numFmt w:val="bullet"/>
      <w:lvlText w:val=""/>
      <w:lvlJc w:val="left"/>
      <w:pPr>
        <w:ind w:left="2880" w:hanging="360"/>
      </w:pPr>
      <w:rPr>
        <w:rFonts w:hint="default" w:ascii="Symbol" w:hAnsi="Symbol"/>
      </w:rPr>
    </w:lvl>
    <w:lvl w:ilvl="4" w:tplc="60588C8C">
      <w:start w:val="1"/>
      <w:numFmt w:val="bullet"/>
      <w:lvlText w:val="o"/>
      <w:lvlJc w:val="left"/>
      <w:pPr>
        <w:ind w:left="3600" w:hanging="360"/>
      </w:pPr>
      <w:rPr>
        <w:rFonts w:hint="default" w:ascii="Courier New" w:hAnsi="Courier New"/>
      </w:rPr>
    </w:lvl>
    <w:lvl w:ilvl="5" w:tplc="7A464BB8">
      <w:start w:val="1"/>
      <w:numFmt w:val="bullet"/>
      <w:lvlText w:val=""/>
      <w:lvlJc w:val="left"/>
      <w:pPr>
        <w:ind w:left="4320" w:hanging="360"/>
      </w:pPr>
      <w:rPr>
        <w:rFonts w:hint="default" w:ascii="Wingdings" w:hAnsi="Wingdings"/>
      </w:rPr>
    </w:lvl>
    <w:lvl w:ilvl="6" w:tplc="30CA4008">
      <w:start w:val="1"/>
      <w:numFmt w:val="bullet"/>
      <w:lvlText w:val=""/>
      <w:lvlJc w:val="left"/>
      <w:pPr>
        <w:ind w:left="5040" w:hanging="360"/>
      </w:pPr>
      <w:rPr>
        <w:rFonts w:hint="default" w:ascii="Symbol" w:hAnsi="Symbol"/>
      </w:rPr>
    </w:lvl>
    <w:lvl w:ilvl="7" w:tplc="D5AE14B0">
      <w:start w:val="1"/>
      <w:numFmt w:val="bullet"/>
      <w:lvlText w:val="o"/>
      <w:lvlJc w:val="left"/>
      <w:pPr>
        <w:ind w:left="5760" w:hanging="360"/>
      </w:pPr>
      <w:rPr>
        <w:rFonts w:hint="default" w:ascii="Courier New" w:hAnsi="Courier New"/>
      </w:rPr>
    </w:lvl>
    <w:lvl w:ilvl="8" w:tplc="E1FC2C30">
      <w:start w:val="1"/>
      <w:numFmt w:val="bullet"/>
      <w:lvlText w:val=""/>
      <w:lvlJc w:val="left"/>
      <w:pPr>
        <w:ind w:left="6480" w:hanging="360"/>
      </w:pPr>
      <w:rPr>
        <w:rFonts w:hint="default" w:ascii="Wingdings" w:hAnsi="Wingdings"/>
      </w:rPr>
    </w:lvl>
  </w:abstractNum>
  <w:abstractNum w:abstractNumId="25" w15:restartNumberingAfterBreak="0">
    <w:nsid w:val="40676677"/>
    <w:multiLevelType w:val="hybridMultilevel"/>
    <w:tmpl w:val="5E5A3ECC"/>
    <w:lvl w:ilvl="0" w:tplc="64125B6C">
      <w:start w:val="1"/>
      <w:numFmt w:val="bullet"/>
      <w:lvlText w:val=""/>
      <w:lvlJc w:val="left"/>
      <w:pPr>
        <w:ind w:left="720" w:hanging="360"/>
      </w:pPr>
      <w:rPr>
        <w:rFonts w:hint="default" w:ascii="Symbol" w:hAnsi="Symbol"/>
      </w:rPr>
    </w:lvl>
    <w:lvl w:ilvl="1" w:tplc="A140882C">
      <w:start w:val="1"/>
      <w:numFmt w:val="bullet"/>
      <w:lvlText w:val="o"/>
      <w:lvlJc w:val="left"/>
      <w:pPr>
        <w:ind w:left="1440" w:hanging="360"/>
      </w:pPr>
      <w:rPr>
        <w:rFonts w:hint="default" w:ascii="Courier New" w:hAnsi="Courier New"/>
      </w:rPr>
    </w:lvl>
    <w:lvl w:ilvl="2" w:tplc="9410B236">
      <w:start w:val="1"/>
      <w:numFmt w:val="bullet"/>
      <w:lvlText w:val=""/>
      <w:lvlJc w:val="left"/>
      <w:pPr>
        <w:ind w:left="2160" w:hanging="360"/>
      </w:pPr>
      <w:rPr>
        <w:rFonts w:hint="default" w:ascii="Wingdings" w:hAnsi="Wingdings"/>
      </w:rPr>
    </w:lvl>
    <w:lvl w:ilvl="3" w:tplc="58AC3B54">
      <w:start w:val="1"/>
      <w:numFmt w:val="bullet"/>
      <w:lvlText w:val=""/>
      <w:lvlJc w:val="left"/>
      <w:pPr>
        <w:ind w:left="2880" w:hanging="360"/>
      </w:pPr>
      <w:rPr>
        <w:rFonts w:hint="default" w:ascii="Symbol" w:hAnsi="Symbol"/>
      </w:rPr>
    </w:lvl>
    <w:lvl w:ilvl="4" w:tplc="6EFC11C4">
      <w:start w:val="1"/>
      <w:numFmt w:val="bullet"/>
      <w:lvlText w:val="o"/>
      <w:lvlJc w:val="left"/>
      <w:pPr>
        <w:ind w:left="3600" w:hanging="360"/>
      </w:pPr>
      <w:rPr>
        <w:rFonts w:hint="default" w:ascii="Courier New" w:hAnsi="Courier New"/>
      </w:rPr>
    </w:lvl>
    <w:lvl w:ilvl="5" w:tplc="E2FEB34C">
      <w:start w:val="1"/>
      <w:numFmt w:val="bullet"/>
      <w:lvlText w:val=""/>
      <w:lvlJc w:val="left"/>
      <w:pPr>
        <w:ind w:left="4320" w:hanging="360"/>
      </w:pPr>
      <w:rPr>
        <w:rFonts w:hint="default" w:ascii="Wingdings" w:hAnsi="Wingdings"/>
      </w:rPr>
    </w:lvl>
    <w:lvl w:ilvl="6" w:tplc="E848C7DE">
      <w:start w:val="1"/>
      <w:numFmt w:val="bullet"/>
      <w:lvlText w:val=""/>
      <w:lvlJc w:val="left"/>
      <w:pPr>
        <w:ind w:left="5040" w:hanging="360"/>
      </w:pPr>
      <w:rPr>
        <w:rFonts w:hint="default" w:ascii="Symbol" w:hAnsi="Symbol"/>
      </w:rPr>
    </w:lvl>
    <w:lvl w:ilvl="7" w:tplc="311448AE">
      <w:start w:val="1"/>
      <w:numFmt w:val="bullet"/>
      <w:lvlText w:val="o"/>
      <w:lvlJc w:val="left"/>
      <w:pPr>
        <w:ind w:left="5760" w:hanging="360"/>
      </w:pPr>
      <w:rPr>
        <w:rFonts w:hint="default" w:ascii="Courier New" w:hAnsi="Courier New"/>
      </w:rPr>
    </w:lvl>
    <w:lvl w:ilvl="8" w:tplc="88E64F24">
      <w:start w:val="1"/>
      <w:numFmt w:val="bullet"/>
      <w:lvlText w:val=""/>
      <w:lvlJc w:val="left"/>
      <w:pPr>
        <w:ind w:left="6480" w:hanging="360"/>
      </w:pPr>
      <w:rPr>
        <w:rFonts w:hint="default" w:ascii="Wingdings" w:hAnsi="Wingdings"/>
      </w:rPr>
    </w:lvl>
  </w:abstractNum>
  <w:abstractNum w:abstractNumId="26" w15:restartNumberingAfterBreak="0">
    <w:nsid w:val="40678955"/>
    <w:multiLevelType w:val="hybridMultilevel"/>
    <w:tmpl w:val="9F90EE98"/>
    <w:lvl w:ilvl="0" w:tplc="F098AB0C">
      <w:start w:val="1"/>
      <w:numFmt w:val="bullet"/>
      <w:lvlText w:val=""/>
      <w:lvlJc w:val="left"/>
      <w:pPr>
        <w:ind w:left="720" w:hanging="360"/>
      </w:pPr>
      <w:rPr>
        <w:rFonts w:hint="default" w:ascii="Symbol" w:hAnsi="Symbol"/>
      </w:rPr>
    </w:lvl>
    <w:lvl w:ilvl="1" w:tplc="9A4CFB1C">
      <w:start w:val="1"/>
      <w:numFmt w:val="bullet"/>
      <w:lvlText w:val="o"/>
      <w:lvlJc w:val="left"/>
      <w:pPr>
        <w:ind w:left="1440" w:hanging="360"/>
      </w:pPr>
      <w:rPr>
        <w:rFonts w:hint="default" w:ascii="Courier New" w:hAnsi="Courier New"/>
      </w:rPr>
    </w:lvl>
    <w:lvl w:ilvl="2" w:tplc="14E053FC">
      <w:start w:val="1"/>
      <w:numFmt w:val="bullet"/>
      <w:lvlText w:val=""/>
      <w:lvlJc w:val="left"/>
      <w:pPr>
        <w:ind w:left="2160" w:hanging="360"/>
      </w:pPr>
      <w:rPr>
        <w:rFonts w:hint="default" w:ascii="Wingdings" w:hAnsi="Wingdings"/>
      </w:rPr>
    </w:lvl>
    <w:lvl w:ilvl="3" w:tplc="3FBEC7E2">
      <w:start w:val="1"/>
      <w:numFmt w:val="bullet"/>
      <w:lvlText w:val=""/>
      <w:lvlJc w:val="left"/>
      <w:pPr>
        <w:ind w:left="2880" w:hanging="360"/>
      </w:pPr>
      <w:rPr>
        <w:rFonts w:hint="default" w:ascii="Symbol" w:hAnsi="Symbol"/>
      </w:rPr>
    </w:lvl>
    <w:lvl w:ilvl="4" w:tplc="C43E15C2">
      <w:start w:val="1"/>
      <w:numFmt w:val="bullet"/>
      <w:lvlText w:val="o"/>
      <w:lvlJc w:val="left"/>
      <w:pPr>
        <w:ind w:left="3600" w:hanging="360"/>
      </w:pPr>
      <w:rPr>
        <w:rFonts w:hint="default" w:ascii="Courier New" w:hAnsi="Courier New"/>
      </w:rPr>
    </w:lvl>
    <w:lvl w:ilvl="5" w:tplc="FD2AC076">
      <w:start w:val="1"/>
      <w:numFmt w:val="bullet"/>
      <w:lvlText w:val=""/>
      <w:lvlJc w:val="left"/>
      <w:pPr>
        <w:ind w:left="4320" w:hanging="360"/>
      </w:pPr>
      <w:rPr>
        <w:rFonts w:hint="default" w:ascii="Wingdings" w:hAnsi="Wingdings"/>
      </w:rPr>
    </w:lvl>
    <w:lvl w:ilvl="6" w:tplc="168EBDEE">
      <w:start w:val="1"/>
      <w:numFmt w:val="bullet"/>
      <w:lvlText w:val=""/>
      <w:lvlJc w:val="left"/>
      <w:pPr>
        <w:ind w:left="5040" w:hanging="360"/>
      </w:pPr>
      <w:rPr>
        <w:rFonts w:hint="default" w:ascii="Symbol" w:hAnsi="Symbol"/>
      </w:rPr>
    </w:lvl>
    <w:lvl w:ilvl="7" w:tplc="F32C937E">
      <w:start w:val="1"/>
      <w:numFmt w:val="bullet"/>
      <w:lvlText w:val="o"/>
      <w:lvlJc w:val="left"/>
      <w:pPr>
        <w:ind w:left="5760" w:hanging="360"/>
      </w:pPr>
      <w:rPr>
        <w:rFonts w:hint="default" w:ascii="Courier New" w:hAnsi="Courier New"/>
      </w:rPr>
    </w:lvl>
    <w:lvl w:ilvl="8" w:tplc="CCB4A264">
      <w:start w:val="1"/>
      <w:numFmt w:val="bullet"/>
      <w:lvlText w:val=""/>
      <w:lvlJc w:val="left"/>
      <w:pPr>
        <w:ind w:left="6480" w:hanging="360"/>
      </w:pPr>
      <w:rPr>
        <w:rFonts w:hint="default" w:ascii="Wingdings" w:hAnsi="Wingdings"/>
      </w:rPr>
    </w:lvl>
  </w:abstractNum>
  <w:abstractNum w:abstractNumId="27" w15:restartNumberingAfterBreak="0">
    <w:nsid w:val="48A51306"/>
    <w:multiLevelType w:val="hybridMultilevel"/>
    <w:tmpl w:val="019C11F8"/>
    <w:lvl w:ilvl="0" w:tplc="CC405A50">
      <w:start w:val="1"/>
      <w:numFmt w:val="bullet"/>
      <w:lvlText w:val=""/>
      <w:lvlJc w:val="left"/>
      <w:pPr>
        <w:ind w:left="720" w:hanging="360"/>
      </w:pPr>
      <w:rPr>
        <w:rFonts w:hint="default" w:ascii="Symbol" w:hAnsi="Symbol"/>
      </w:rPr>
    </w:lvl>
    <w:lvl w:ilvl="1" w:tplc="0A40B64E">
      <w:start w:val="1"/>
      <w:numFmt w:val="bullet"/>
      <w:lvlText w:val="o"/>
      <w:lvlJc w:val="left"/>
      <w:pPr>
        <w:ind w:left="1440" w:hanging="360"/>
      </w:pPr>
      <w:rPr>
        <w:rFonts w:hint="default" w:ascii="Courier New" w:hAnsi="Courier New"/>
      </w:rPr>
    </w:lvl>
    <w:lvl w:ilvl="2" w:tplc="450673E4">
      <w:start w:val="1"/>
      <w:numFmt w:val="bullet"/>
      <w:lvlText w:val=""/>
      <w:lvlJc w:val="left"/>
      <w:pPr>
        <w:ind w:left="2160" w:hanging="360"/>
      </w:pPr>
      <w:rPr>
        <w:rFonts w:hint="default" w:ascii="Wingdings" w:hAnsi="Wingdings"/>
      </w:rPr>
    </w:lvl>
    <w:lvl w:ilvl="3" w:tplc="7C0435BE">
      <w:start w:val="1"/>
      <w:numFmt w:val="bullet"/>
      <w:lvlText w:val=""/>
      <w:lvlJc w:val="left"/>
      <w:pPr>
        <w:ind w:left="2880" w:hanging="360"/>
      </w:pPr>
      <w:rPr>
        <w:rFonts w:hint="default" w:ascii="Symbol" w:hAnsi="Symbol"/>
      </w:rPr>
    </w:lvl>
    <w:lvl w:ilvl="4" w:tplc="08C85D32">
      <w:start w:val="1"/>
      <w:numFmt w:val="bullet"/>
      <w:lvlText w:val="o"/>
      <w:lvlJc w:val="left"/>
      <w:pPr>
        <w:ind w:left="3600" w:hanging="360"/>
      </w:pPr>
      <w:rPr>
        <w:rFonts w:hint="default" w:ascii="Courier New" w:hAnsi="Courier New"/>
      </w:rPr>
    </w:lvl>
    <w:lvl w:ilvl="5" w:tplc="D668FF8A">
      <w:start w:val="1"/>
      <w:numFmt w:val="bullet"/>
      <w:lvlText w:val=""/>
      <w:lvlJc w:val="left"/>
      <w:pPr>
        <w:ind w:left="4320" w:hanging="360"/>
      </w:pPr>
      <w:rPr>
        <w:rFonts w:hint="default" w:ascii="Wingdings" w:hAnsi="Wingdings"/>
      </w:rPr>
    </w:lvl>
    <w:lvl w:ilvl="6" w:tplc="F91C6846">
      <w:start w:val="1"/>
      <w:numFmt w:val="bullet"/>
      <w:lvlText w:val=""/>
      <w:lvlJc w:val="left"/>
      <w:pPr>
        <w:ind w:left="5040" w:hanging="360"/>
      </w:pPr>
      <w:rPr>
        <w:rFonts w:hint="default" w:ascii="Symbol" w:hAnsi="Symbol"/>
      </w:rPr>
    </w:lvl>
    <w:lvl w:ilvl="7" w:tplc="D21AB2CC">
      <w:start w:val="1"/>
      <w:numFmt w:val="bullet"/>
      <w:lvlText w:val="o"/>
      <w:lvlJc w:val="left"/>
      <w:pPr>
        <w:ind w:left="5760" w:hanging="360"/>
      </w:pPr>
      <w:rPr>
        <w:rFonts w:hint="default" w:ascii="Courier New" w:hAnsi="Courier New"/>
      </w:rPr>
    </w:lvl>
    <w:lvl w:ilvl="8" w:tplc="B5061DF6">
      <w:start w:val="1"/>
      <w:numFmt w:val="bullet"/>
      <w:lvlText w:val=""/>
      <w:lvlJc w:val="left"/>
      <w:pPr>
        <w:ind w:left="6480" w:hanging="360"/>
      </w:pPr>
      <w:rPr>
        <w:rFonts w:hint="default" w:ascii="Wingdings" w:hAnsi="Wingdings"/>
      </w:rPr>
    </w:lvl>
  </w:abstractNum>
  <w:abstractNum w:abstractNumId="28" w15:restartNumberingAfterBreak="0">
    <w:nsid w:val="48CD2801"/>
    <w:multiLevelType w:val="hybridMultilevel"/>
    <w:tmpl w:val="F2CABF46"/>
    <w:lvl w:ilvl="0" w:tplc="5ED693FA">
      <w:start w:val="1"/>
      <w:numFmt w:val="bullet"/>
      <w:lvlText w:val=""/>
      <w:lvlJc w:val="left"/>
      <w:pPr>
        <w:ind w:left="720" w:hanging="360"/>
      </w:pPr>
      <w:rPr>
        <w:rFonts w:hint="default" w:ascii="Symbol" w:hAnsi="Symbol"/>
      </w:rPr>
    </w:lvl>
    <w:lvl w:ilvl="1" w:tplc="6D8C214E">
      <w:start w:val="1"/>
      <w:numFmt w:val="bullet"/>
      <w:lvlText w:val="o"/>
      <w:lvlJc w:val="left"/>
      <w:pPr>
        <w:ind w:left="1440" w:hanging="360"/>
      </w:pPr>
      <w:rPr>
        <w:rFonts w:hint="default" w:ascii="Courier New" w:hAnsi="Courier New"/>
      </w:rPr>
    </w:lvl>
    <w:lvl w:ilvl="2" w:tplc="F8E4E29A">
      <w:start w:val="1"/>
      <w:numFmt w:val="bullet"/>
      <w:lvlText w:val=""/>
      <w:lvlJc w:val="left"/>
      <w:pPr>
        <w:ind w:left="2160" w:hanging="360"/>
      </w:pPr>
      <w:rPr>
        <w:rFonts w:hint="default" w:ascii="Wingdings" w:hAnsi="Wingdings"/>
      </w:rPr>
    </w:lvl>
    <w:lvl w:ilvl="3" w:tplc="E2D0F46A">
      <w:start w:val="1"/>
      <w:numFmt w:val="bullet"/>
      <w:lvlText w:val=""/>
      <w:lvlJc w:val="left"/>
      <w:pPr>
        <w:ind w:left="2880" w:hanging="360"/>
      </w:pPr>
      <w:rPr>
        <w:rFonts w:hint="default" w:ascii="Symbol" w:hAnsi="Symbol"/>
      </w:rPr>
    </w:lvl>
    <w:lvl w:ilvl="4" w:tplc="27C4D11A">
      <w:start w:val="1"/>
      <w:numFmt w:val="bullet"/>
      <w:lvlText w:val="o"/>
      <w:lvlJc w:val="left"/>
      <w:pPr>
        <w:ind w:left="3600" w:hanging="360"/>
      </w:pPr>
      <w:rPr>
        <w:rFonts w:hint="default" w:ascii="Courier New" w:hAnsi="Courier New"/>
      </w:rPr>
    </w:lvl>
    <w:lvl w:ilvl="5" w:tplc="53FEBC0E">
      <w:start w:val="1"/>
      <w:numFmt w:val="bullet"/>
      <w:lvlText w:val=""/>
      <w:lvlJc w:val="left"/>
      <w:pPr>
        <w:ind w:left="4320" w:hanging="360"/>
      </w:pPr>
      <w:rPr>
        <w:rFonts w:hint="default" w:ascii="Wingdings" w:hAnsi="Wingdings"/>
      </w:rPr>
    </w:lvl>
    <w:lvl w:ilvl="6" w:tplc="10A6F768">
      <w:start w:val="1"/>
      <w:numFmt w:val="bullet"/>
      <w:lvlText w:val=""/>
      <w:lvlJc w:val="left"/>
      <w:pPr>
        <w:ind w:left="5040" w:hanging="360"/>
      </w:pPr>
      <w:rPr>
        <w:rFonts w:hint="default" w:ascii="Symbol" w:hAnsi="Symbol"/>
      </w:rPr>
    </w:lvl>
    <w:lvl w:ilvl="7" w:tplc="E7FC3DD8">
      <w:start w:val="1"/>
      <w:numFmt w:val="bullet"/>
      <w:lvlText w:val="o"/>
      <w:lvlJc w:val="left"/>
      <w:pPr>
        <w:ind w:left="5760" w:hanging="360"/>
      </w:pPr>
      <w:rPr>
        <w:rFonts w:hint="default" w:ascii="Courier New" w:hAnsi="Courier New"/>
      </w:rPr>
    </w:lvl>
    <w:lvl w:ilvl="8" w:tplc="D75A34F2">
      <w:start w:val="1"/>
      <w:numFmt w:val="bullet"/>
      <w:lvlText w:val=""/>
      <w:lvlJc w:val="left"/>
      <w:pPr>
        <w:ind w:left="6480" w:hanging="360"/>
      </w:pPr>
      <w:rPr>
        <w:rFonts w:hint="default" w:ascii="Wingdings" w:hAnsi="Wingdings"/>
      </w:rPr>
    </w:lvl>
  </w:abstractNum>
  <w:abstractNum w:abstractNumId="29" w15:restartNumberingAfterBreak="0">
    <w:nsid w:val="4BF70E58"/>
    <w:multiLevelType w:val="hybridMultilevel"/>
    <w:tmpl w:val="EF762C5E"/>
    <w:lvl w:ilvl="0" w:tplc="5642A07A">
      <w:start w:val="1"/>
      <w:numFmt w:val="bullet"/>
      <w:lvlText w:val=""/>
      <w:lvlJc w:val="left"/>
      <w:pPr>
        <w:ind w:left="720" w:hanging="360"/>
      </w:pPr>
      <w:rPr>
        <w:rFonts w:hint="default" w:ascii="Symbol" w:hAnsi="Symbol"/>
      </w:rPr>
    </w:lvl>
    <w:lvl w:ilvl="1" w:tplc="ED045594">
      <w:start w:val="1"/>
      <w:numFmt w:val="bullet"/>
      <w:lvlText w:val="o"/>
      <w:lvlJc w:val="left"/>
      <w:pPr>
        <w:ind w:left="1440" w:hanging="360"/>
      </w:pPr>
      <w:rPr>
        <w:rFonts w:hint="default" w:ascii="Courier New" w:hAnsi="Courier New"/>
      </w:rPr>
    </w:lvl>
    <w:lvl w:ilvl="2" w:tplc="9CE232CC">
      <w:start w:val="1"/>
      <w:numFmt w:val="bullet"/>
      <w:lvlText w:val=""/>
      <w:lvlJc w:val="left"/>
      <w:pPr>
        <w:ind w:left="2160" w:hanging="360"/>
      </w:pPr>
      <w:rPr>
        <w:rFonts w:hint="default" w:ascii="Wingdings" w:hAnsi="Wingdings"/>
      </w:rPr>
    </w:lvl>
    <w:lvl w:ilvl="3" w:tplc="3CC24754">
      <w:start w:val="1"/>
      <w:numFmt w:val="bullet"/>
      <w:lvlText w:val=""/>
      <w:lvlJc w:val="left"/>
      <w:pPr>
        <w:ind w:left="2880" w:hanging="360"/>
      </w:pPr>
      <w:rPr>
        <w:rFonts w:hint="default" w:ascii="Symbol" w:hAnsi="Symbol"/>
      </w:rPr>
    </w:lvl>
    <w:lvl w:ilvl="4" w:tplc="D2FA70A8">
      <w:start w:val="1"/>
      <w:numFmt w:val="bullet"/>
      <w:lvlText w:val="o"/>
      <w:lvlJc w:val="left"/>
      <w:pPr>
        <w:ind w:left="3600" w:hanging="360"/>
      </w:pPr>
      <w:rPr>
        <w:rFonts w:hint="default" w:ascii="Courier New" w:hAnsi="Courier New"/>
      </w:rPr>
    </w:lvl>
    <w:lvl w:ilvl="5" w:tplc="73F048C2">
      <w:start w:val="1"/>
      <w:numFmt w:val="bullet"/>
      <w:lvlText w:val=""/>
      <w:lvlJc w:val="left"/>
      <w:pPr>
        <w:ind w:left="4320" w:hanging="360"/>
      </w:pPr>
      <w:rPr>
        <w:rFonts w:hint="default" w:ascii="Wingdings" w:hAnsi="Wingdings"/>
      </w:rPr>
    </w:lvl>
    <w:lvl w:ilvl="6" w:tplc="C92888F0">
      <w:start w:val="1"/>
      <w:numFmt w:val="bullet"/>
      <w:lvlText w:val=""/>
      <w:lvlJc w:val="left"/>
      <w:pPr>
        <w:ind w:left="5040" w:hanging="360"/>
      </w:pPr>
      <w:rPr>
        <w:rFonts w:hint="default" w:ascii="Symbol" w:hAnsi="Symbol"/>
      </w:rPr>
    </w:lvl>
    <w:lvl w:ilvl="7" w:tplc="07E63EE2">
      <w:start w:val="1"/>
      <w:numFmt w:val="bullet"/>
      <w:lvlText w:val="o"/>
      <w:lvlJc w:val="left"/>
      <w:pPr>
        <w:ind w:left="5760" w:hanging="360"/>
      </w:pPr>
      <w:rPr>
        <w:rFonts w:hint="default" w:ascii="Courier New" w:hAnsi="Courier New"/>
      </w:rPr>
    </w:lvl>
    <w:lvl w:ilvl="8" w:tplc="DD0EDA98">
      <w:start w:val="1"/>
      <w:numFmt w:val="bullet"/>
      <w:lvlText w:val=""/>
      <w:lvlJc w:val="left"/>
      <w:pPr>
        <w:ind w:left="6480" w:hanging="360"/>
      </w:pPr>
      <w:rPr>
        <w:rFonts w:hint="default" w:ascii="Wingdings" w:hAnsi="Wingdings"/>
      </w:rPr>
    </w:lvl>
  </w:abstractNum>
  <w:abstractNum w:abstractNumId="30" w15:restartNumberingAfterBreak="0">
    <w:nsid w:val="531171DA"/>
    <w:multiLevelType w:val="hybridMultilevel"/>
    <w:tmpl w:val="0C4C1BB8"/>
    <w:lvl w:ilvl="0" w:tplc="A65A662C">
      <w:start w:val="1"/>
      <w:numFmt w:val="bullet"/>
      <w:lvlText w:val=""/>
      <w:lvlJc w:val="left"/>
      <w:pPr>
        <w:ind w:left="720" w:hanging="360"/>
      </w:pPr>
      <w:rPr>
        <w:rFonts w:hint="default" w:ascii="Symbol" w:hAnsi="Symbol"/>
      </w:rPr>
    </w:lvl>
    <w:lvl w:ilvl="1" w:tplc="39D4E8CA">
      <w:start w:val="1"/>
      <w:numFmt w:val="bullet"/>
      <w:lvlText w:val="o"/>
      <w:lvlJc w:val="left"/>
      <w:pPr>
        <w:ind w:left="1440" w:hanging="360"/>
      </w:pPr>
      <w:rPr>
        <w:rFonts w:hint="default" w:ascii="Courier New" w:hAnsi="Courier New"/>
      </w:rPr>
    </w:lvl>
    <w:lvl w:ilvl="2" w:tplc="362E1202">
      <w:start w:val="1"/>
      <w:numFmt w:val="bullet"/>
      <w:lvlText w:val=""/>
      <w:lvlJc w:val="left"/>
      <w:pPr>
        <w:ind w:left="2160" w:hanging="360"/>
      </w:pPr>
      <w:rPr>
        <w:rFonts w:hint="default" w:ascii="Wingdings" w:hAnsi="Wingdings"/>
      </w:rPr>
    </w:lvl>
    <w:lvl w:ilvl="3" w:tplc="2B1C19EC">
      <w:start w:val="1"/>
      <w:numFmt w:val="bullet"/>
      <w:lvlText w:val=""/>
      <w:lvlJc w:val="left"/>
      <w:pPr>
        <w:ind w:left="2880" w:hanging="360"/>
      </w:pPr>
      <w:rPr>
        <w:rFonts w:hint="default" w:ascii="Symbol" w:hAnsi="Symbol"/>
      </w:rPr>
    </w:lvl>
    <w:lvl w:ilvl="4" w:tplc="EAD8DDB0">
      <w:start w:val="1"/>
      <w:numFmt w:val="bullet"/>
      <w:lvlText w:val="o"/>
      <w:lvlJc w:val="left"/>
      <w:pPr>
        <w:ind w:left="3600" w:hanging="360"/>
      </w:pPr>
      <w:rPr>
        <w:rFonts w:hint="default" w:ascii="Courier New" w:hAnsi="Courier New"/>
      </w:rPr>
    </w:lvl>
    <w:lvl w:ilvl="5" w:tplc="4E8CC9A6">
      <w:start w:val="1"/>
      <w:numFmt w:val="bullet"/>
      <w:lvlText w:val=""/>
      <w:lvlJc w:val="left"/>
      <w:pPr>
        <w:ind w:left="4320" w:hanging="360"/>
      </w:pPr>
      <w:rPr>
        <w:rFonts w:hint="default" w:ascii="Wingdings" w:hAnsi="Wingdings"/>
      </w:rPr>
    </w:lvl>
    <w:lvl w:ilvl="6" w:tplc="66B83C68">
      <w:start w:val="1"/>
      <w:numFmt w:val="bullet"/>
      <w:lvlText w:val=""/>
      <w:lvlJc w:val="left"/>
      <w:pPr>
        <w:ind w:left="5040" w:hanging="360"/>
      </w:pPr>
      <w:rPr>
        <w:rFonts w:hint="default" w:ascii="Symbol" w:hAnsi="Symbol"/>
      </w:rPr>
    </w:lvl>
    <w:lvl w:ilvl="7" w:tplc="D9E6C5E6">
      <w:start w:val="1"/>
      <w:numFmt w:val="bullet"/>
      <w:lvlText w:val="o"/>
      <w:lvlJc w:val="left"/>
      <w:pPr>
        <w:ind w:left="5760" w:hanging="360"/>
      </w:pPr>
      <w:rPr>
        <w:rFonts w:hint="default" w:ascii="Courier New" w:hAnsi="Courier New"/>
      </w:rPr>
    </w:lvl>
    <w:lvl w:ilvl="8" w:tplc="A3846AF2">
      <w:start w:val="1"/>
      <w:numFmt w:val="bullet"/>
      <w:lvlText w:val=""/>
      <w:lvlJc w:val="left"/>
      <w:pPr>
        <w:ind w:left="6480" w:hanging="360"/>
      </w:pPr>
      <w:rPr>
        <w:rFonts w:hint="default" w:ascii="Wingdings" w:hAnsi="Wingdings"/>
      </w:rPr>
    </w:lvl>
  </w:abstractNum>
  <w:abstractNum w:abstractNumId="31" w15:restartNumberingAfterBreak="0">
    <w:nsid w:val="58904971"/>
    <w:multiLevelType w:val="hybridMultilevel"/>
    <w:tmpl w:val="5F548486"/>
    <w:lvl w:ilvl="0" w:tplc="7A4AD55C">
      <w:start w:val="1"/>
      <w:numFmt w:val="bullet"/>
      <w:lvlText w:val=""/>
      <w:lvlJc w:val="left"/>
      <w:pPr>
        <w:ind w:left="720" w:hanging="360"/>
      </w:pPr>
      <w:rPr>
        <w:rFonts w:hint="default" w:ascii="Symbol" w:hAnsi="Symbol"/>
      </w:rPr>
    </w:lvl>
    <w:lvl w:ilvl="1" w:tplc="D24EB6C0">
      <w:start w:val="1"/>
      <w:numFmt w:val="bullet"/>
      <w:lvlText w:val="o"/>
      <w:lvlJc w:val="left"/>
      <w:pPr>
        <w:ind w:left="1440" w:hanging="360"/>
      </w:pPr>
      <w:rPr>
        <w:rFonts w:hint="default" w:ascii="Courier New" w:hAnsi="Courier New"/>
      </w:rPr>
    </w:lvl>
    <w:lvl w:ilvl="2" w:tplc="62641C90">
      <w:start w:val="1"/>
      <w:numFmt w:val="bullet"/>
      <w:lvlText w:val=""/>
      <w:lvlJc w:val="left"/>
      <w:pPr>
        <w:ind w:left="2160" w:hanging="360"/>
      </w:pPr>
      <w:rPr>
        <w:rFonts w:hint="default" w:ascii="Wingdings" w:hAnsi="Wingdings"/>
      </w:rPr>
    </w:lvl>
    <w:lvl w:ilvl="3" w:tplc="187471DA">
      <w:start w:val="1"/>
      <w:numFmt w:val="bullet"/>
      <w:lvlText w:val=""/>
      <w:lvlJc w:val="left"/>
      <w:pPr>
        <w:ind w:left="2880" w:hanging="360"/>
      </w:pPr>
      <w:rPr>
        <w:rFonts w:hint="default" w:ascii="Symbol" w:hAnsi="Symbol"/>
      </w:rPr>
    </w:lvl>
    <w:lvl w:ilvl="4" w:tplc="36CEE2DE">
      <w:start w:val="1"/>
      <w:numFmt w:val="bullet"/>
      <w:lvlText w:val="o"/>
      <w:lvlJc w:val="left"/>
      <w:pPr>
        <w:ind w:left="3600" w:hanging="360"/>
      </w:pPr>
      <w:rPr>
        <w:rFonts w:hint="default" w:ascii="Courier New" w:hAnsi="Courier New"/>
      </w:rPr>
    </w:lvl>
    <w:lvl w:ilvl="5" w:tplc="0D5A957E">
      <w:start w:val="1"/>
      <w:numFmt w:val="bullet"/>
      <w:lvlText w:val=""/>
      <w:lvlJc w:val="left"/>
      <w:pPr>
        <w:ind w:left="4320" w:hanging="360"/>
      </w:pPr>
      <w:rPr>
        <w:rFonts w:hint="default" w:ascii="Wingdings" w:hAnsi="Wingdings"/>
      </w:rPr>
    </w:lvl>
    <w:lvl w:ilvl="6" w:tplc="97A64552">
      <w:start w:val="1"/>
      <w:numFmt w:val="bullet"/>
      <w:lvlText w:val=""/>
      <w:lvlJc w:val="left"/>
      <w:pPr>
        <w:ind w:left="5040" w:hanging="360"/>
      </w:pPr>
      <w:rPr>
        <w:rFonts w:hint="default" w:ascii="Symbol" w:hAnsi="Symbol"/>
      </w:rPr>
    </w:lvl>
    <w:lvl w:ilvl="7" w:tplc="BB285CE2">
      <w:start w:val="1"/>
      <w:numFmt w:val="bullet"/>
      <w:lvlText w:val="o"/>
      <w:lvlJc w:val="left"/>
      <w:pPr>
        <w:ind w:left="5760" w:hanging="360"/>
      </w:pPr>
      <w:rPr>
        <w:rFonts w:hint="default" w:ascii="Courier New" w:hAnsi="Courier New"/>
      </w:rPr>
    </w:lvl>
    <w:lvl w:ilvl="8" w:tplc="E51A9936">
      <w:start w:val="1"/>
      <w:numFmt w:val="bullet"/>
      <w:lvlText w:val=""/>
      <w:lvlJc w:val="left"/>
      <w:pPr>
        <w:ind w:left="6480" w:hanging="360"/>
      </w:pPr>
      <w:rPr>
        <w:rFonts w:hint="default" w:ascii="Wingdings" w:hAnsi="Wingdings"/>
      </w:rPr>
    </w:lvl>
  </w:abstractNum>
  <w:abstractNum w:abstractNumId="32" w15:restartNumberingAfterBreak="0">
    <w:nsid w:val="597761B5"/>
    <w:multiLevelType w:val="hybridMultilevel"/>
    <w:tmpl w:val="38B49CA2"/>
    <w:lvl w:ilvl="0" w:tplc="86EEE172">
      <w:start w:val="1"/>
      <w:numFmt w:val="bullet"/>
      <w:lvlText w:val="·"/>
      <w:lvlJc w:val="left"/>
      <w:pPr>
        <w:ind w:left="720" w:hanging="360"/>
      </w:pPr>
      <w:rPr>
        <w:rFonts w:hint="default" w:ascii="Symbol" w:hAnsi="Symbol"/>
      </w:rPr>
    </w:lvl>
    <w:lvl w:ilvl="1" w:tplc="5548152A">
      <w:start w:val="1"/>
      <w:numFmt w:val="bullet"/>
      <w:lvlText w:val="o"/>
      <w:lvlJc w:val="left"/>
      <w:pPr>
        <w:ind w:left="1440" w:hanging="360"/>
      </w:pPr>
      <w:rPr>
        <w:rFonts w:hint="default" w:ascii="Courier New" w:hAnsi="Courier New"/>
      </w:rPr>
    </w:lvl>
    <w:lvl w:ilvl="2" w:tplc="60EA829C">
      <w:start w:val="1"/>
      <w:numFmt w:val="bullet"/>
      <w:lvlText w:val=""/>
      <w:lvlJc w:val="left"/>
      <w:pPr>
        <w:ind w:left="2160" w:hanging="360"/>
      </w:pPr>
      <w:rPr>
        <w:rFonts w:hint="default" w:ascii="Wingdings" w:hAnsi="Wingdings"/>
      </w:rPr>
    </w:lvl>
    <w:lvl w:ilvl="3" w:tplc="017C6DF2">
      <w:start w:val="1"/>
      <w:numFmt w:val="bullet"/>
      <w:lvlText w:val=""/>
      <w:lvlJc w:val="left"/>
      <w:pPr>
        <w:ind w:left="2880" w:hanging="360"/>
      </w:pPr>
      <w:rPr>
        <w:rFonts w:hint="default" w:ascii="Symbol" w:hAnsi="Symbol"/>
      </w:rPr>
    </w:lvl>
    <w:lvl w:ilvl="4" w:tplc="79926D14">
      <w:start w:val="1"/>
      <w:numFmt w:val="bullet"/>
      <w:lvlText w:val="o"/>
      <w:lvlJc w:val="left"/>
      <w:pPr>
        <w:ind w:left="3600" w:hanging="360"/>
      </w:pPr>
      <w:rPr>
        <w:rFonts w:hint="default" w:ascii="Courier New" w:hAnsi="Courier New"/>
      </w:rPr>
    </w:lvl>
    <w:lvl w:ilvl="5" w:tplc="1820DA9C">
      <w:start w:val="1"/>
      <w:numFmt w:val="bullet"/>
      <w:lvlText w:val=""/>
      <w:lvlJc w:val="left"/>
      <w:pPr>
        <w:ind w:left="4320" w:hanging="360"/>
      </w:pPr>
      <w:rPr>
        <w:rFonts w:hint="default" w:ascii="Wingdings" w:hAnsi="Wingdings"/>
      </w:rPr>
    </w:lvl>
    <w:lvl w:ilvl="6" w:tplc="3BF21D64">
      <w:start w:val="1"/>
      <w:numFmt w:val="bullet"/>
      <w:lvlText w:val=""/>
      <w:lvlJc w:val="left"/>
      <w:pPr>
        <w:ind w:left="5040" w:hanging="360"/>
      </w:pPr>
      <w:rPr>
        <w:rFonts w:hint="default" w:ascii="Symbol" w:hAnsi="Symbol"/>
      </w:rPr>
    </w:lvl>
    <w:lvl w:ilvl="7" w:tplc="D35CF360">
      <w:start w:val="1"/>
      <w:numFmt w:val="bullet"/>
      <w:lvlText w:val="o"/>
      <w:lvlJc w:val="left"/>
      <w:pPr>
        <w:ind w:left="5760" w:hanging="360"/>
      </w:pPr>
      <w:rPr>
        <w:rFonts w:hint="default" w:ascii="Courier New" w:hAnsi="Courier New"/>
      </w:rPr>
    </w:lvl>
    <w:lvl w:ilvl="8" w:tplc="68F02860">
      <w:start w:val="1"/>
      <w:numFmt w:val="bullet"/>
      <w:lvlText w:val=""/>
      <w:lvlJc w:val="left"/>
      <w:pPr>
        <w:ind w:left="6480" w:hanging="360"/>
      </w:pPr>
      <w:rPr>
        <w:rFonts w:hint="default" w:ascii="Wingdings" w:hAnsi="Wingdings"/>
      </w:rPr>
    </w:lvl>
  </w:abstractNum>
  <w:abstractNum w:abstractNumId="33" w15:restartNumberingAfterBreak="0">
    <w:nsid w:val="60695B00"/>
    <w:multiLevelType w:val="hybridMultilevel"/>
    <w:tmpl w:val="BAC46700"/>
    <w:lvl w:ilvl="0" w:tplc="C77ED2D4">
      <w:start w:val="1"/>
      <w:numFmt w:val="bullet"/>
      <w:lvlText w:val="·"/>
      <w:lvlJc w:val="left"/>
      <w:pPr>
        <w:ind w:left="720" w:hanging="360"/>
      </w:pPr>
      <w:rPr>
        <w:rFonts w:hint="default" w:ascii="Symbol" w:hAnsi="Symbol"/>
      </w:rPr>
    </w:lvl>
    <w:lvl w:ilvl="1" w:tplc="8C5641E4">
      <w:start w:val="1"/>
      <w:numFmt w:val="bullet"/>
      <w:lvlText w:val="o"/>
      <w:lvlJc w:val="left"/>
      <w:pPr>
        <w:ind w:left="1440" w:hanging="360"/>
      </w:pPr>
      <w:rPr>
        <w:rFonts w:hint="default" w:ascii="Courier New" w:hAnsi="Courier New"/>
      </w:rPr>
    </w:lvl>
    <w:lvl w:ilvl="2" w:tplc="3E90A550">
      <w:start w:val="1"/>
      <w:numFmt w:val="bullet"/>
      <w:lvlText w:val=""/>
      <w:lvlJc w:val="left"/>
      <w:pPr>
        <w:ind w:left="2160" w:hanging="360"/>
      </w:pPr>
      <w:rPr>
        <w:rFonts w:hint="default" w:ascii="Wingdings" w:hAnsi="Wingdings"/>
      </w:rPr>
    </w:lvl>
    <w:lvl w:ilvl="3" w:tplc="91001E6E">
      <w:start w:val="1"/>
      <w:numFmt w:val="bullet"/>
      <w:lvlText w:val=""/>
      <w:lvlJc w:val="left"/>
      <w:pPr>
        <w:ind w:left="2880" w:hanging="360"/>
      </w:pPr>
      <w:rPr>
        <w:rFonts w:hint="default" w:ascii="Symbol" w:hAnsi="Symbol"/>
      </w:rPr>
    </w:lvl>
    <w:lvl w:ilvl="4" w:tplc="E990D4C0">
      <w:start w:val="1"/>
      <w:numFmt w:val="bullet"/>
      <w:lvlText w:val="o"/>
      <w:lvlJc w:val="left"/>
      <w:pPr>
        <w:ind w:left="3600" w:hanging="360"/>
      </w:pPr>
      <w:rPr>
        <w:rFonts w:hint="default" w:ascii="Courier New" w:hAnsi="Courier New"/>
      </w:rPr>
    </w:lvl>
    <w:lvl w:ilvl="5" w:tplc="5628D550">
      <w:start w:val="1"/>
      <w:numFmt w:val="bullet"/>
      <w:lvlText w:val=""/>
      <w:lvlJc w:val="left"/>
      <w:pPr>
        <w:ind w:left="4320" w:hanging="360"/>
      </w:pPr>
      <w:rPr>
        <w:rFonts w:hint="default" w:ascii="Wingdings" w:hAnsi="Wingdings"/>
      </w:rPr>
    </w:lvl>
    <w:lvl w:ilvl="6" w:tplc="F9A037A4">
      <w:start w:val="1"/>
      <w:numFmt w:val="bullet"/>
      <w:lvlText w:val=""/>
      <w:lvlJc w:val="left"/>
      <w:pPr>
        <w:ind w:left="5040" w:hanging="360"/>
      </w:pPr>
      <w:rPr>
        <w:rFonts w:hint="default" w:ascii="Symbol" w:hAnsi="Symbol"/>
      </w:rPr>
    </w:lvl>
    <w:lvl w:ilvl="7" w:tplc="F04053FE">
      <w:start w:val="1"/>
      <w:numFmt w:val="bullet"/>
      <w:lvlText w:val="o"/>
      <w:lvlJc w:val="left"/>
      <w:pPr>
        <w:ind w:left="5760" w:hanging="360"/>
      </w:pPr>
      <w:rPr>
        <w:rFonts w:hint="default" w:ascii="Courier New" w:hAnsi="Courier New"/>
      </w:rPr>
    </w:lvl>
    <w:lvl w:ilvl="8" w:tplc="D02CBC46">
      <w:start w:val="1"/>
      <w:numFmt w:val="bullet"/>
      <w:lvlText w:val=""/>
      <w:lvlJc w:val="left"/>
      <w:pPr>
        <w:ind w:left="6480" w:hanging="360"/>
      </w:pPr>
      <w:rPr>
        <w:rFonts w:hint="default" w:ascii="Wingdings" w:hAnsi="Wingdings"/>
      </w:rPr>
    </w:lvl>
  </w:abstractNum>
  <w:abstractNum w:abstractNumId="34" w15:restartNumberingAfterBreak="0">
    <w:nsid w:val="62872A65"/>
    <w:multiLevelType w:val="hybridMultilevel"/>
    <w:tmpl w:val="945AAF2A"/>
    <w:lvl w:ilvl="0" w:tplc="FFFFFFFF">
      <w:start w:val="1"/>
      <w:numFmt w:val="bullet"/>
      <w:lvlText w:val=""/>
      <w:lvlJc w:val="left"/>
      <w:pPr>
        <w:ind w:left="720" w:hanging="360"/>
      </w:pPr>
      <w:rPr>
        <w:rFonts w:hint="default" w:ascii="Symbol" w:hAnsi="Symbol"/>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35" w15:restartNumberingAfterBreak="0">
    <w:nsid w:val="641D670B"/>
    <w:multiLevelType w:val="hybridMultilevel"/>
    <w:tmpl w:val="9C0ACCAC"/>
    <w:lvl w:ilvl="0" w:tplc="04060001">
      <w:start w:val="1"/>
      <w:numFmt w:val="bullet"/>
      <w:lvlText w:val=""/>
      <w:lvlJc w:val="left"/>
      <w:pPr>
        <w:ind w:left="720" w:hanging="360"/>
      </w:pPr>
      <w:rPr>
        <w:rFonts w:hint="default" w:ascii="Symbol" w:hAnsi="Symbol"/>
      </w:rPr>
    </w:lvl>
    <w:lvl w:ilvl="1" w:tplc="04060003">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36" w15:restartNumberingAfterBreak="0">
    <w:nsid w:val="67E87753"/>
    <w:multiLevelType w:val="hybridMultilevel"/>
    <w:tmpl w:val="09429BB2"/>
    <w:lvl w:ilvl="0" w:tplc="6AD0237A">
      <w:start w:val="1"/>
      <w:numFmt w:val="decimal"/>
      <w:lvlText w:val="%1."/>
      <w:lvlJc w:val="left"/>
      <w:pPr>
        <w:ind w:left="720" w:hanging="360"/>
      </w:pPr>
    </w:lvl>
    <w:lvl w:ilvl="1" w:tplc="889E9CEE">
      <w:start w:val="1"/>
      <w:numFmt w:val="lowerLetter"/>
      <w:lvlText w:val="%2."/>
      <w:lvlJc w:val="left"/>
      <w:pPr>
        <w:ind w:left="1440" w:hanging="360"/>
      </w:pPr>
    </w:lvl>
    <w:lvl w:ilvl="2" w:tplc="021435F4">
      <w:start w:val="1"/>
      <w:numFmt w:val="lowerRoman"/>
      <w:lvlText w:val="%3."/>
      <w:lvlJc w:val="right"/>
      <w:pPr>
        <w:ind w:left="2160" w:hanging="180"/>
      </w:pPr>
    </w:lvl>
    <w:lvl w:ilvl="3" w:tplc="1944A9E6">
      <w:start w:val="1"/>
      <w:numFmt w:val="decimal"/>
      <w:lvlText w:val="%4."/>
      <w:lvlJc w:val="left"/>
      <w:pPr>
        <w:ind w:left="2880" w:hanging="360"/>
      </w:pPr>
    </w:lvl>
    <w:lvl w:ilvl="4" w:tplc="8C80A540">
      <w:start w:val="1"/>
      <w:numFmt w:val="lowerLetter"/>
      <w:lvlText w:val="%5."/>
      <w:lvlJc w:val="left"/>
      <w:pPr>
        <w:ind w:left="3600" w:hanging="360"/>
      </w:pPr>
    </w:lvl>
    <w:lvl w:ilvl="5" w:tplc="04662620">
      <w:start w:val="1"/>
      <w:numFmt w:val="lowerRoman"/>
      <w:lvlText w:val="%6."/>
      <w:lvlJc w:val="right"/>
      <w:pPr>
        <w:ind w:left="4320" w:hanging="180"/>
      </w:pPr>
    </w:lvl>
    <w:lvl w:ilvl="6" w:tplc="1802851E">
      <w:start w:val="1"/>
      <w:numFmt w:val="decimal"/>
      <w:lvlText w:val="%7."/>
      <w:lvlJc w:val="left"/>
      <w:pPr>
        <w:ind w:left="5040" w:hanging="360"/>
      </w:pPr>
    </w:lvl>
    <w:lvl w:ilvl="7" w:tplc="35C8AD02">
      <w:start w:val="1"/>
      <w:numFmt w:val="lowerLetter"/>
      <w:lvlText w:val="%8."/>
      <w:lvlJc w:val="left"/>
      <w:pPr>
        <w:ind w:left="5760" w:hanging="360"/>
      </w:pPr>
    </w:lvl>
    <w:lvl w:ilvl="8" w:tplc="C8F6FD04">
      <w:start w:val="1"/>
      <w:numFmt w:val="lowerRoman"/>
      <w:lvlText w:val="%9."/>
      <w:lvlJc w:val="right"/>
      <w:pPr>
        <w:ind w:left="6480" w:hanging="180"/>
      </w:pPr>
    </w:lvl>
  </w:abstractNum>
  <w:abstractNum w:abstractNumId="37" w15:restartNumberingAfterBreak="0">
    <w:nsid w:val="68EF6A8B"/>
    <w:multiLevelType w:val="hybridMultilevel"/>
    <w:tmpl w:val="28FE06D6"/>
    <w:lvl w:ilvl="0" w:tplc="D89A3B50">
      <w:start w:val="1"/>
      <w:numFmt w:val="bullet"/>
      <w:lvlText w:val=""/>
      <w:lvlJc w:val="left"/>
      <w:pPr>
        <w:tabs>
          <w:tab w:val="num" w:pos="720"/>
        </w:tabs>
        <w:ind w:left="720" w:hanging="360"/>
      </w:pPr>
      <w:rPr>
        <w:rFonts w:hint="default" w:ascii="Symbol" w:hAnsi="Symbol"/>
        <w:sz w:val="20"/>
      </w:rPr>
    </w:lvl>
    <w:lvl w:ilvl="1" w:tplc="DCF2E3F0">
      <w:start w:val="1"/>
      <w:numFmt w:val="bullet"/>
      <w:lvlText w:val=""/>
      <w:lvlJc w:val="left"/>
      <w:pPr>
        <w:tabs>
          <w:tab w:val="num" w:pos="1440"/>
        </w:tabs>
        <w:ind w:left="1440" w:hanging="360"/>
      </w:pPr>
      <w:rPr>
        <w:rFonts w:hint="default" w:ascii="Symbol" w:hAnsi="Symbol"/>
        <w:sz w:val="20"/>
      </w:rPr>
    </w:lvl>
    <w:lvl w:ilvl="2" w:tplc="FBD830F2">
      <w:start w:val="1"/>
      <w:numFmt w:val="bullet"/>
      <w:lvlText w:val=""/>
      <w:lvlJc w:val="left"/>
      <w:pPr>
        <w:tabs>
          <w:tab w:val="num" w:pos="2160"/>
        </w:tabs>
        <w:ind w:left="2160" w:hanging="360"/>
      </w:pPr>
      <w:rPr>
        <w:rFonts w:hint="default" w:ascii="Symbol" w:hAnsi="Symbol"/>
        <w:sz w:val="20"/>
      </w:rPr>
    </w:lvl>
    <w:lvl w:ilvl="3" w:tplc="0A7A692E" w:tentative="1">
      <w:start w:val="1"/>
      <w:numFmt w:val="bullet"/>
      <w:lvlText w:val=""/>
      <w:lvlJc w:val="left"/>
      <w:pPr>
        <w:tabs>
          <w:tab w:val="num" w:pos="2880"/>
        </w:tabs>
        <w:ind w:left="2880" w:hanging="360"/>
      </w:pPr>
      <w:rPr>
        <w:rFonts w:hint="default" w:ascii="Symbol" w:hAnsi="Symbol"/>
        <w:sz w:val="20"/>
      </w:rPr>
    </w:lvl>
    <w:lvl w:ilvl="4" w:tplc="89E21C80" w:tentative="1">
      <w:start w:val="1"/>
      <w:numFmt w:val="bullet"/>
      <w:lvlText w:val=""/>
      <w:lvlJc w:val="left"/>
      <w:pPr>
        <w:tabs>
          <w:tab w:val="num" w:pos="3600"/>
        </w:tabs>
        <w:ind w:left="3600" w:hanging="360"/>
      </w:pPr>
      <w:rPr>
        <w:rFonts w:hint="default" w:ascii="Symbol" w:hAnsi="Symbol"/>
        <w:sz w:val="20"/>
      </w:rPr>
    </w:lvl>
    <w:lvl w:ilvl="5" w:tplc="9EF834BC" w:tentative="1">
      <w:start w:val="1"/>
      <w:numFmt w:val="bullet"/>
      <w:lvlText w:val=""/>
      <w:lvlJc w:val="left"/>
      <w:pPr>
        <w:tabs>
          <w:tab w:val="num" w:pos="4320"/>
        </w:tabs>
        <w:ind w:left="4320" w:hanging="360"/>
      </w:pPr>
      <w:rPr>
        <w:rFonts w:hint="default" w:ascii="Symbol" w:hAnsi="Symbol"/>
        <w:sz w:val="20"/>
      </w:rPr>
    </w:lvl>
    <w:lvl w:ilvl="6" w:tplc="94B45C7A" w:tentative="1">
      <w:start w:val="1"/>
      <w:numFmt w:val="bullet"/>
      <w:lvlText w:val=""/>
      <w:lvlJc w:val="left"/>
      <w:pPr>
        <w:tabs>
          <w:tab w:val="num" w:pos="5040"/>
        </w:tabs>
        <w:ind w:left="5040" w:hanging="360"/>
      </w:pPr>
      <w:rPr>
        <w:rFonts w:hint="default" w:ascii="Symbol" w:hAnsi="Symbol"/>
        <w:sz w:val="20"/>
      </w:rPr>
    </w:lvl>
    <w:lvl w:ilvl="7" w:tplc="51FEEB98" w:tentative="1">
      <w:start w:val="1"/>
      <w:numFmt w:val="bullet"/>
      <w:lvlText w:val=""/>
      <w:lvlJc w:val="left"/>
      <w:pPr>
        <w:tabs>
          <w:tab w:val="num" w:pos="5760"/>
        </w:tabs>
        <w:ind w:left="5760" w:hanging="360"/>
      </w:pPr>
      <w:rPr>
        <w:rFonts w:hint="default" w:ascii="Symbol" w:hAnsi="Symbol"/>
        <w:sz w:val="20"/>
      </w:rPr>
    </w:lvl>
    <w:lvl w:ilvl="8" w:tplc="C2362282" w:tentative="1">
      <w:start w:val="1"/>
      <w:numFmt w:val="bullet"/>
      <w:lvlText w:val=""/>
      <w:lvlJc w:val="left"/>
      <w:pPr>
        <w:tabs>
          <w:tab w:val="num" w:pos="6480"/>
        </w:tabs>
        <w:ind w:left="6480" w:hanging="360"/>
      </w:pPr>
      <w:rPr>
        <w:rFonts w:hint="default" w:ascii="Symbol" w:hAnsi="Symbol"/>
        <w:sz w:val="20"/>
      </w:rPr>
    </w:lvl>
  </w:abstractNum>
  <w:abstractNum w:abstractNumId="38" w15:restartNumberingAfterBreak="0">
    <w:nsid w:val="6CA54F08"/>
    <w:multiLevelType w:val="hybridMultilevel"/>
    <w:tmpl w:val="6B0C40A0"/>
    <w:lvl w:ilvl="0" w:tplc="96D26782">
      <w:start w:val="1"/>
      <w:numFmt w:val="bullet"/>
      <w:lvlText w:val="·"/>
      <w:lvlJc w:val="left"/>
      <w:pPr>
        <w:ind w:left="720" w:hanging="360"/>
      </w:pPr>
      <w:rPr>
        <w:rFonts w:hint="default" w:ascii="Symbol" w:hAnsi="Symbol"/>
      </w:rPr>
    </w:lvl>
    <w:lvl w:ilvl="1" w:tplc="85208E16">
      <w:start w:val="1"/>
      <w:numFmt w:val="bullet"/>
      <w:lvlText w:val="o"/>
      <w:lvlJc w:val="left"/>
      <w:pPr>
        <w:ind w:left="1440" w:hanging="360"/>
      </w:pPr>
      <w:rPr>
        <w:rFonts w:hint="default" w:ascii="Courier New" w:hAnsi="Courier New"/>
      </w:rPr>
    </w:lvl>
    <w:lvl w:ilvl="2" w:tplc="66D43778">
      <w:start w:val="1"/>
      <w:numFmt w:val="bullet"/>
      <w:lvlText w:val=""/>
      <w:lvlJc w:val="left"/>
      <w:pPr>
        <w:ind w:left="2160" w:hanging="360"/>
      </w:pPr>
      <w:rPr>
        <w:rFonts w:hint="default" w:ascii="Wingdings" w:hAnsi="Wingdings"/>
      </w:rPr>
    </w:lvl>
    <w:lvl w:ilvl="3" w:tplc="7896A4AE">
      <w:start w:val="1"/>
      <w:numFmt w:val="bullet"/>
      <w:lvlText w:val=""/>
      <w:lvlJc w:val="left"/>
      <w:pPr>
        <w:ind w:left="2880" w:hanging="360"/>
      </w:pPr>
      <w:rPr>
        <w:rFonts w:hint="default" w:ascii="Symbol" w:hAnsi="Symbol"/>
      </w:rPr>
    </w:lvl>
    <w:lvl w:ilvl="4" w:tplc="27F0A52E">
      <w:start w:val="1"/>
      <w:numFmt w:val="bullet"/>
      <w:lvlText w:val="o"/>
      <w:lvlJc w:val="left"/>
      <w:pPr>
        <w:ind w:left="3600" w:hanging="360"/>
      </w:pPr>
      <w:rPr>
        <w:rFonts w:hint="default" w:ascii="Courier New" w:hAnsi="Courier New"/>
      </w:rPr>
    </w:lvl>
    <w:lvl w:ilvl="5" w:tplc="3FAAABD4">
      <w:start w:val="1"/>
      <w:numFmt w:val="bullet"/>
      <w:lvlText w:val=""/>
      <w:lvlJc w:val="left"/>
      <w:pPr>
        <w:ind w:left="4320" w:hanging="360"/>
      </w:pPr>
      <w:rPr>
        <w:rFonts w:hint="default" w:ascii="Wingdings" w:hAnsi="Wingdings"/>
      </w:rPr>
    </w:lvl>
    <w:lvl w:ilvl="6" w:tplc="5CE06990">
      <w:start w:val="1"/>
      <w:numFmt w:val="bullet"/>
      <w:lvlText w:val=""/>
      <w:lvlJc w:val="left"/>
      <w:pPr>
        <w:ind w:left="5040" w:hanging="360"/>
      </w:pPr>
      <w:rPr>
        <w:rFonts w:hint="default" w:ascii="Symbol" w:hAnsi="Symbol"/>
      </w:rPr>
    </w:lvl>
    <w:lvl w:ilvl="7" w:tplc="2A30EAC0">
      <w:start w:val="1"/>
      <w:numFmt w:val="bullet"/>
      <w:lvlText w:val="o"/>
      <w:lvlJc w:val="left"/>
      <w:pPr>
        <w:ind w:left="5760" w:hanging="360"/>
      </w:pPr>
      <w:rPr>
        <w:rFonts w:hint="default" w:ascii="Courier New" w:hAnsi="Courier New"/>
      </w:rPr>
    </w:lvl>
    <w:lvl w:ilvl="8" w:tplc="5C720278">
      <w:start w:val="1"/>
      <w:numFmt w:val="bullet"/>
      <w:lvlText w:val=""/>
      <w:lvlJc w:val="left"/>
      <w:pPr>
        <w:ind w:left="6480" w:hanging="360"/>
      </w:pPr>
      <w:rPr>
        <w:rFonts w:hint="default" w:ascii="Wingdings" w:hAnsi="Wingdings"/>
      </w:rPr>
    </w:lvl>
  </w:abstractNum>
  <w:abstractNum w:abstractNumId="39" w15:restartNumberingAfterBreak="0">
    <w:nsid w:val="723A5C85"/>
    <w:multiLevelType w:val="hybridMultilevel"/>
    <w:tmpl w:val="263AC7A4"/>
    <w:lvl w:ilvl="0" w:tplc="9A646F60">
      <w:start w:val="1"/>
      <w:numFmt w:val="decimal"/>
      <w:lvlText w:val="%1."/>
      <w:lvlJc w:val="left"/>
      <w:pPr>
        <w:ind w:left="720" w:hanging="360"/>
      </w:pPr>
    </w:lvl>
    <w:lvl w:ilvl="1" w:tplc="4D2E2CFC">
      <w:start w:val="1"/>
      <w:numFmt w:val="lowerLetter"/>
      <w:lvlText w:val="%2."/>
      <w:lvlJc w:val="left"/>
      <w:pPr>
        <w:ind w:left="1440" w:hanging="360"/>
      </w:pPr>
    </w:lvl>
    <w:lvl w:ilvl="2" w:tplc="2C563040">
      <w:start w:val="1"/>
      <w:numFmt w:val="lowerRoman"/>
      <w:lvlText w:val="%3."/>
      <w:lvlJc w:val="right"/>
      <w:pPr>
        <w:ind w:left="2160" w:hanging="180"/>
      </w:pPr>
    </w:lvl>
    <w:lvl w:ilvl="3" w:tplc="53A089C6">
      <w:start w:val="1"/>
      <w:numFmt w:val="decimal"/>
      <w:lvlText w:val="%4."/>
      <w:lvlJc w:val="left"/>
      <w:pPr>
        <w:ind w:left="2880" w:hanging="360"/>
      </w:pPr>
    </w:lvl>
    <w:lvl w:ilvl="4" w:tplc="D9E6C7FE">
      <w:start w:val="1"/>
      <w:numFmt w:val="lowerLetter"/>
      <w:lvlText w:val="%5."/>
      <w:lvlJc w:val="left"/>
      <w:pPr>
        <w:ind w:left="3600" w:hanging="360"/>
      </w:pPr>
    </w:lvl>
    <w:lvl w:ilvl="5" w:tplc="D264E172">
      <w:start w:val="1"/>
      <w:numFmt w:val="lowerRoman"/>
      <w:lvlText w:val="%6."/>
      <w:lvlJc w:val="right"/>
      <w:pPr>
        <w:ind w:left="4320" w:hanging="180"/>
      </w:pPr>
    </w:lvl>
    <w:lvl w:ilvl="6" w:tplc="5D7830F4">
      <w:start w:val="1"/>
      <w:numFmt w:val="decimal"/>
      <w:lvlText w:val="%7."/>
      <w:lvlJc w:val="left"/>
      <w:pPr>
        <w:ind w:left="5040" w:hanging="360"/>
      </w:pPr>
    </w:lvl>
    <w:lvl w:ilvl="7" w:tplc="90744C86">
      <w:start w:val="1"/>
      <w:numFmt w:val="lowerLetter"/>
      <w:lvlText w:val="%8."/>
      <w:lvlJc w:val="left"/>
      <w:pPr>
        <w:ind w:left="5760" w:hanging="360"/>
      </w:pPr>
    </w:lvl>
    <w:lvl w:ilvl="8" w:tplc="3D4CD902">
      <w:start w:val="1"/>
      <w:numFmt w:val="lowerRoman"/>
      <w:lvlText w:val="%9."/>
      <w:lvlJc w:val="right"/>
      <w:pPr>
        <w:ind w:left="6480" w:hanging="180"/>
      </w:pPr>
    </w:lvl>
  </w:abstractNum>
  <w:abstractNum w:abstractNumId="40" w15:restartNumberingAfterBreak="0">
    <w:nsid w:val="764D3A9A"/>
    <w:multiLevelType w:val="hybridMultilevel"/>
    <w:tmpl w:val="F1641754"/>
    <w:lvl w:ilvl="0" w:tplc="5AE20C28">
      <w:start w:val="1"/>
      <w:numFmt w:val="bullet"/>
      <w:lvlText w:val=""/>
      <w:lvlJc w:val="left"/>
      <w:pPr>
        <w:ind w:left="720" w:hanging="360"/>
      </w:pPr>
      <w:rPr>
        <w:rFonts w:hint="default" w:ascii="Symbol" w:hAnsi="Symbol"/>
      </w:rPr>
    </w:lvl>
    <w:lvl w:ilvl="1" w:tplc="BB6EFE1C">
      <w:start w:val="1"/>
      <w:numFmt w:val="bullet"/>
      <w:lvlText w:val="o"/>
      <w:lvlJc w:val="left"/>
      <w:pPr>
        <w:ind w:left="1440" w:hanging="360"/>
      </w:pPr>
      <w:rPr>
        <w:rFonts w:hint="default" w:ascii="Courier New" w:hAnsi="Courier New"/>
      </w:rPr>
    </w:lvl>
    <w:lvl w:ilvl="2" w:tplc="35DA6240">
      <w:start w:val="1"/>
      <w:numFmt w:val="bullet"/>
      <w:lvlText w:val=""/>
      <w:lvlJc w:val="left"/>
      <w:pPr>
        <w:ind w:left="2160" w:hanging="360"/>
      </w:pPr>
      <w:rPr>
        <w:rFonts w:hint="default" w:ascii="Wingdings" w:hAnsi="Wingdings"/>
      </w:rPr>
    </w:lvl>
    <w:lvl w:ilvl="3" w:tplc="C7602D3E">
      <w:start w:val="1"/>
      <w:numFmt w:val="bullet"/>
      <w:lvlText w:val=""/>
      <w:lvlJc w:val="left"/>
      <w:pPr>
        <w:ind w:left="2880" w:hanging="360"/>
      </w:pPr>
      <w:rPr>
        <w:rFonts w:hint="default" w:ascii="Symbol" w:hAnsi="Symbol"/>
      </w:rPr>
    </w:lvl>
    <w:lvl w:ilvl="4" w:tplc="1D3AB9AA">
      <w:start w:val="1"/>
      <w:numFmt w:val="bullet"/>
      <w:lvlText w:val="o"/>
      <w:lvlJc w:val="left"/>
      <w:pPr>
        <w:ind w:left="3600" w:hanging="360"/>
      </w:pPr>
      <w:rPr>
        <w:rFonts w:hint="default" w:ascii="Courier New" w:hAnsi="Courier New"/>
      </w:rPr>
    </w:lvl>
    <w:lvl w:ilvl="5" w:tplc="22021A26">
      <w:start w:val="1"/>
      <w:numFmt w:val="bullet"/>
      <w:lvlText w:val=""/>
      <w:lvlJc w:val="left"/>
      <w:pPr>
        <w:ind w:left="4320" w:hanging="360"/>
      </w:pPr>
      <w:rPr>
        <w:rFonts w:hint="default" w:ascii="Wingdings" w:hAnsi="Wingdings"/>
      </w:rPr>
    </w:lvl>
    <w:lvl w:ilvl="6" w:tplc="7FBA92CA">
      <w:start w:val="1"/>
      <w:numFmt w:val="bullet"/>
      <w:lvlText w:val=""/>
      <w:lvlJc w:val="left"/>
      <w:pPr>
        <w:ind w:left="5040" w:hanging="360"/>
      </w:pPr>
      <w:rPr>
        <w:rFonts w:hint="default" w:ascii="Symbol" w:hAnsi="Symbol"/>
      </w:rPr>
    </w:lvl>
    <w:lvl w:ilvl="7" w:tplc="F2344F94">
      <w:start w:val="1"/>
      <w:numFmt w:val="bullet"/>
      <w:lvlText w:val="o"/>
      <w:lvlJc w:val="left"/>
      <w:pPr>
        <w:ind w:left="5760" w:hanging="360"/>
      </w:pPr>
      <w:rPr>
        <w:rFonts w:hint="default" w:ascii="Courier New" w:hAnsi="Courier New"/>
      </w:rPr>
    </w:lvl>
    <w:lvl w:ilvl="8" w:tplc="3F16A00E">
      <w:start w:val="1"/>
      <w:numFmt w:val="bullet"/>
      <w:lvlText w:val=""/>
      <w:lvlJc w:val="left"/>
      <w:pPr>
        <w:ind w:left="6480" w:hanging="360"/>
      </w:pPr>
      <w:rPr>
        <w:rFonts w:hint="default" w:ascii="Wingdings" w:hAnsi="Wingdings"/>
      </w:rPr>
    </w:lvl>
  </w:abstractNum>
  <w:abstractNum w:abstractNumId="41" w15:restartNumberingAfterBreak="0">
    <w:nsid w:val="76A14E33"/>
    <w:multiLevelType w:val="hybridMultilevel"/>
    <w:tmpl w:val="A12699E4"/>
    <w:lvl w:ilvl="0" w:tplc="2CAE5CC8">
      <w:start w:val="1"/>
      <w:numFmt w:val="bullet"/>
      <w:lvlText w:val=""/>
      <w:lvlJc w:val="left"/>
      <w:pPr>
        <w:ind w:left="720" w:hanging="360"/>
      </w:pPr>
      <w:rPr>
        <w:rFonts w:hint="default" w:ascii="Symbol" w:hAnsi="Symbol"/>
      </w:rPr>
    </w:lvl>
    <w:lvl w:ilvl="1" w:tplc="EC0C1FD4">
      <w:start w:val="1"/>
      <w:numFmt w:val="bullet"/>
      <w:lvlText w:val="o"/>
      <w:lvlJc w:val="left"/>
      <w:pPr>
        <w:ind w:left="1440" w:hanging="360"/>
      </w:pPr>
      <w:rPr>
        <w:rFonts w:hint="default" w:ascii="Courier New" w:hAnsi="Courier New"/>
      </w:rPr>
    </w:lvl>
    <w:lvl w:ilvl="2" w:tplc="86527D40">
      <w:start w:val="1"/>
      <w:numFmt w:val="bullet"/>
      <w:lvlText w:val=""/>
      <w:lvlJc w:val="left"/>
      <w:pPr>
        <w:ind w:left="2160" w:hanging="360"/>
      </w:pPr>
      <w:rPr>
        <w:rFonts w:hint="default" w:ascii="Wingdings" w:hAnsi="Wingdings"/>
      </w:rPr>
    </w:lvl>
    <w:lvl w:ilvl="3" w:tplc="90C8F522">
      <w:start w:val="1"/>
      <w:numFmt w:val="bullet"/>
      <w:lvlText w:val=""/>
      <w:lvlJc w:val="left"/>
      <w:pPr>
        <w:ind w:left="2880" w:hanging="360"/>
      </w:pPr>
      <w:rPr>
        <w:rFonts w:hint="default" w:ascii="Symbol" w:hAnsi="Symbol"/>
      </w:rPr>
    </w:lvl>
    <w:lvl w:ilvl="4" w:tplc="B37E8E98">
      <w:start w:val="1"/>
      <w:numFmt w:val="bullet"/>
      <w:lvlText w:val="o"/>
      <w:lvlJc w:val="left"/>
      <w:pPr>
        <w:ind w:left="3600" w:hanging="360"/>
      </w:pPr>
      <w:rPr>
        <w:rFonts w:hint="default" w:ascii="Courier New" w:hAnsi="Courier New"/>
      </w:rPr>
    </w:lvl>
    <w:lvl w:ilvl="5" w:tplc="F1AAC3AE">
      <w:start w:val="1"/>
      <w:numFmt w:val="bullet"/>
      <w:lvlText w:val=""/>
      <w:lvlJc w:val="left"/>
      <w:pPr>
        <w:ind w:left="4320" w:hanging="360"/>
      </w:pPr>
      <w:rPr>
        <w:rFonts w:hint="default" w:ascii="Wingdings" w:hAnsi="Wingdings"/>
      </w:rPr>
    </w:lvl>
    <w:lvl w:ilvl="6" w:tplc="7396C370">
      <w:start w:val="1"/>
      <w:numFmt w:val="bullet"/>
      <w:lvlText w:val=""/>
      <w:lvlJc w:val="left"/>
      <w:pPr>
        <w:ind w:left="5040" w:hanging="360"/>
      </w:pPr>
      <w:rPr>
        <w:rFonts w:hint="default" w:ascii="Symbol" w:hAnsi="Symbol"/>
      </w:rPr>
    </w:lvl>
    <w:lvl w:ilvl="7" w:tplc="1110D7A2">
      <w:start w:val="1"/>
      <w:numFmt w:val="bullet"/>
      <w:lvlText w:val="o"/>
      <w:lvlJc w:val="left"/>
      <w:pPr>
        <w:ind w:left="5760" w:hanging="360"/>
      </w:pPr>
      <w:rPr>
        <w:rFonts w:hint="default" w:ascii="Courier New" w:hAnsi="Courier New"/>
      </w:rPr>
    </w:lvl>
    <w:lvl w:ilvl="8" w:tplc="F092B7D8">
      <w:start w:val="1"/>
      <w:numFmt w:val="bullet"/>
      <w:lvlText w:val=""/>
      <w:lvlJc w:val="left"/>
      <w:pPr>
        <w:ind w:left="6480" w:hanging="360"/>
      </w:pPr>
      <w:rPr>
        <w:rFonts w:hint="default" w:ascii="Wingdings" w:hAnsi="Wingdings"/>
      </w:rPr>
    </w:lvl>
  </w:abstractNum>
  <w:abstractNum w:abstractNumId="42" w15:restartNumberingAfterBreak="0">
    <w:nsid w:val="78C02A05"/>
    <w:multiLevelType w:val="hybridMultilevel"/>
    <w:tmpl w:val="68725226"/>
    <w:lvl w:ilvl="0" w:tplc="D690DD78">
      <w:start w:val="1"/>
      <w:numFmt w:val="bullet"/>
      <w:lvlText w:val=""/>
      <w:lvlJc w:val="left"/>
      <w:pPr>
        <w:ind w:left="720" w:hanging="360"/>
      </w:pPr>
      <w:rPr>
        <w:rFonts w:hint="default" w:ascii="Symbol" w:hAnsi="Symbol"/>
      </w:rPr>
    </w:lvl>
    <w:lvl w:ilvl="1" w:tplc="CD803ABC">
      <w:start w:val="1"/>
      <w:numFmt w:val="bullet"/>
      <w:lvlText w:val="o"/>
      <w:lvlJc w:val="left"/>
      <w:pPr>
        <w:ind w:left="1440" w:hanging="360"/>
      </w:pPr>
      <w:rPr>
        <w:rFonts w:hint="default" w:ascii="Courier New" w:hAnsi="Courier New"/>
      </w:rPr>
    </w:lvl>
    <w:lvl w:ilvl="2" w:tplc="CFF8DD0C">
      <w:start w:val="1"/>
      <w:numFmt w:val="bullet"/>
      <w:lvlText w:val=""/>
      <w:lvlJc w:val="left"/>
      <w:pPr>
        <w:ind w:left="2160" w:hanging="360"/>
      </w:pPr>
      <w:rPr>
        <w:rFonts w:hint="default" w:ascii="Wingdings" w:hAnsi="Wingdings"/>
      </w:rPr>
    </w:lvl>
    <w:lvl w:ilvl="3" w:tplc="A664F23C">
      <w:start w:val="1"/>
      <w:numFmt w:val="bullet"/>
      <w:lvlText w:val=""/>
      <w:lvlJc w:val="left"/>
      <w:pPr>
        <w:ind w:left="2880" w:hanging="360"/>
      </w:pPr>
      <w:rPr>
        <w:rFonts w:hint="default" w:ascii="Symbol" w:hAnsi="Symbol"/>
      </w:rPr>
    </w:lvl>
    <w:lvl w:ilvl="4" w:tplc="9634BEDE">
      <w:start w:val="1"/>
      <w:numFmt w:val="bullet"/>
      <w:lvlText w:val="o"/>
      <w:lvlJc w:val="left"/>
      <w:pPr>
        <w:ind w:left="3600" w:hanging="360"/>
      </w:pPr>
      <w:rPr>
        <w:rFonts w:hint="default" w:ascii="Courier New" w:hAnsi="Courier New"/>
      </w:rPr>
    </w:lvl>
    <w:lvl w:ilvl="5" w:tplc="0322ADB8">
      <w:start w:val="1"/>
      <w:numFmt w:val="bullet"/>
      <w:lvlText w:val=""/>
      <w:lvlJc w:val="left"/>
      <w:pPr>
        <w:ind w:left="4320" w:hanging="360"/>
      </w:pPr>
      <w:rPr>
        <w:rFonts w:hint="default" w:ascii="Wingdings" w:hAnsi="Wingdings"/>
      </w:rPr>
    </w:lvl>
    <w:lvl w:ilvl="6" w:tplc="1334037C">
      <w:start w:val="1"/>
      <w:numFmt w:val="bullet"/>
      <w:lvlText w:val=""/>
      <w:lvlJc w:val="left"/>
      <w:pPr>
        <w:ind w:left="5040" w:hanging="360"/>
      </w:pPr>
      <w:rPr>
        <w:rFonts w:hint="default" w:ascii="Symbol" w:hAnsi="Symbol"/>
      </w:rPr>
    </w:lvl>
    <w:lvl w:ilvl="7" w:tplc="14C8C4F0">
      <w:start w:val="1"/>
      <w:numFmt w:val="bullet"/>
      <w:lvlText w:val="o"/>
      <w:lvlJc w:val="left"/>
      <w:pPr>
        <w:ind w:left="5760" w:hanging="360"/>
      </w:pPr>
      <w:rPr>
        <w:rFonts w:hint="default" w:ascii="Courier New" w:hAnsi="Courier New"/>
      </w:rPr>
    </w:lvl>
    <w:lvl w:ilvl="8" w:tplc="B4CA3BE4">
      <w:start w:val="1"/>
      <w:numFmt w:val="bullet"/>
      <w:lvlText w:val=""/>
      <w:lvlJc w:val="left"/>
      <w:pPr>
        <w:ind w:left="6480" w:hanging="360"/>
      </w:pPr>
      <w:rPr>
        <w:rFonts w:hint="default" w:ascii="Wingdings" w:hAnsi="Wingdings"/>
      </w:rPr>
    </w:lvl>
  </w:abstractNum>
  <w:abstractNum w:abstractNumId="43" w15:restartNumberingAfterBreak="0">
    <w:nsid w:val="7B6071C0"/>
    <w:multiLevelType w:val="hybridMultilevel"/>
    <w:tmpl w:val="307C8932"/>
    <w:lvl w:ilvl="0" w:tplc="E6109AD8">
      <w:start w:val="1"/>
      <w:numFmt w:val="bullet"/>
      <w:lvlText w:val=""/>
      <w:lvlJc w:val="left"/>
      <w:pPr>
        <w:ind w:left="720" w:hanging="360"/>
      </w:pPr>
      <w:rPr>
        <w:rFonts w:hint="default" w:ascii="Symbol" w:hAnsi="Symbol"/>
      </w:rPr>
    </w:lvl>
    <w:lvl w:ilvl="1" w:tplc="F89C2490">
      <w:start w:val="1"/>
      <w:numFmt w:val="bullet"/>
      <w:lvlText w:val="o"/>
      <w:lvlJc w:val="left"/>
      <w:pPr>
        <w:ind w:left="1440" w:hanging="360"/>
      </w:pPr>
      <w:rPr>
        <w:rFonts w:hint="default" w:ascii="Courier New" w:hAnsi="Courier New"/>
      </w:rPr>
    </w:lvl>
    <w:lvl w:ilvl="2" w:tplc="205A6014">
      <w:start w:val="1"/>
      <w:numFmt w:val="bullet"/>
      <w:lvlText w:val=""/>
      <w:lvlJc w:val="left"/>
      <w:pPr>
        <w:ind w:left="2160" w:hanging="360"/>
      </w:pPr>
      <w:rPr>
        <w:rFonts w:hint="default" w:ascii="Wingdings" w:hAnsi="Wingdings"/>
      </w:rPr>
    </w:lvl>
    <w:lvl w:ilvl="3" w:tplc="5B74CB3A">
      <w:start w:val="1"/>
      <w:numFmt w:val="bullet"/>
      <w:lvlText w:val=""/>
      <w:lvlJc w:val="left"/>
      <w:pPr>
        <w:ind w:left="2880" w:hanging="360"/>
      </w:pPr>
      <w:rPr>
        <w:rFonts w:hint="default" w:ascii="Symbol" w:hAnsi="Symbol"/>
      </w:rPr>
    </w:lvl>
    <w:lvl w:ilvl="4" w:tplc="24B45360">
      <w:start w:val="1"/>
      <w:numFmt w:val="bullet"/>
      <w:lvlText w:val="o"/>
      <w:lvlJc w:val="left"/>
      <w:pPr>
        <w:ind w:left="3600" w:hanging="360"/>
      </w:pPr>
      <w:rPr>
        <w:rFonts w:hint="default" w:ascii="Courier New" w:hAnsi="Courier New"/>
      </w:rPr>
    </w:lvl>
    <w:lvl w:ilvl="5" w:tplc="E90AE9D8">
      <w:start w:val="1"/>
      <w:numFmt w:val="bullet"/>
      <w:lvlText w:val=""/>
      <w:lvlJc w:val="left"/>
      <w:pPr>
        <w:ind w:left="4320" w:hanging="360"/>
      </w:pPr>
      <w:rPr>
        <w:rFonts w:hint="default" w:ascii="Wingdings" w:hAnsi="Wingdings"/>
      </w:rPr>
    </w:lvl>
    <w:lvl w:ilvl="6" w:tplc="C49410F8">
      <w:start w:val="1"/>
      <w:numFmt w:val="bullet"/>
      <w:lvlText w:val=""/>
      <w:lvlJc w:val="left"/>
      <w:pPr>
        <w:ind w:left="5040" w:hanging="360"/>
      </w:pPr>
      <w:rPr>
        <w:rFonts w:hint="default" w:ascii="Symbol" w:hAnsi="Symbol"/>
      </w:rPr>
    </w:lvl>
    <w:lvl w:ilvl="7" w:tplc="43B28812">
      <w:start w:val="1"/>
      <w:numFmt w:val="bullet"/>
      <w:lvlText w:val="o"/>
      <w:lvlJc w:val="left"/>
      <w:pPr>
        <w:ind w:left="5760" w:hanging="360"/>
      </w:pPr>
      <w:rPr>
        <w:rFonts w:hint="default" w:ascii="Courier New" w:hAnsi="Courier New"/>
      </w:rPr>
    </w:lvl>
    <w:lvl w:ilvl="8" w:tplc="95123D3A">
      <w:start w:val="1"/>
      <w:numFmt w:val="bullet"/>
      <w:lvlText w:val=""/>
      <w:lvlJc w:val="left"/>
      <w:pPr>
        <w:ind w:left="6480" w:hanging="360"/>
      </w:pPr>
      <w:rPr>
        <w:rFonts w:hint="default" w:ascii="Wingdings" w:hAnsi="Wingdings"/>
      </w:rPr>
    </w:lvl>
  </w:abstractNum>
  <w:abstractNum w:abstractNumId="44" w15:restartNumberingAfterBreak="0">
    <w:nsid w:val="7B6A53D8"/>
    <w:multiLevelType w:val="hybridMultilevel"/>
    <w:tmpl w:val="84BA4DD4"/>
    <w:lvl w:ilvl="0" w:tplc="31F62E38">
      <w:start w:val="1"/>
      <w:numFmt w:val="bullet"/>
      <w:lvlText w:val=""/>
      <w:lvlJc w:val="left"/>
      <w:pPr>
        <w:ind w:left="720" w:hanging="360"/>
      </w:pPr>
      <w:rPr>
        <w:rFonts w:hint="default" w:ascii="Symbol" w:hAnsi="Symbol"/>
      </w:rPr>
    </w:lvl>
    <w:lvl w:ilvl="1" w:tplc="6DF8437A">
      <w:start w:val="1"/>
      <w:numFmt w:val="bullet"/>
      <w:lvlText w:val="o"/>
      <w:lvlJc w:val="left"/>
      <w:pPr>
        <w:ind w:left="1440" w:hanging="360"/>
      </w:pPr>
      <w:rPr>
        <w:rFonts w:hint="default" w:ascii="Courier New" w:hAnsi="Courier New"/>
      </w:rPr>
    </w:lvl>
    <w:lvl w:ilvl="2" w:tplc="07B634B8">
      <w:start w:val="1"/>
      <w:numFmt w:val="bullet"/>
      <w:lvlText w:val=""/>
      <w:lvlJc w:val="left"/>
      <w:pPr>
        <w:ind w:left="2160" w:hanging="360"/>
      </w:pPr>
      <w:rPr>
        <w:rFonts w:hint="default" w:ascii="Wingdings" w:hAnsi="Wingdings"/>
      </w:rPr>
    </w:lvl>
    <w:lvl w:ilvl="3" w:tplc="C85C14CC">
      <w:start w:val="1"/>
      <w:numFmt w:val="bullet"/>
      <w:lvlText w:val=""/>
      <w:lvlJc w:val="left"/>
      <w:pPr>
        <w:ind w:left="2880" w:hanging="360"/>
      </w:pPr>
      <w:rPr>
        <w:rFonts w:hint="default" w:ascii="Symbol" w:hAnsi="Symbol"/>
      </w:rPr>
    </w:lvl>
    <w:lvl w:ilvl="4" w:tplc="29E81E8C">
      <w:start w:val="1"/>
      <w:numFmt w:val="bullet"/>
      <w:lvlText w:val="o"/>
      <w:lvlJc w:val="left"/>
      <w:pPr>
        <w:ind w:left="3600" w:hanging="360"/>
      </w:pPr>
      <w:rPr>
        <w:rFonts w:hint="default" w:ascii="Courier New" w:hAnsi="Courier New"/>
      </w:rPr>
    </w:lvl>
    <w:lvl w:ilvl="5" w:tplc="250EF99C">
      <w:start w:val="1"/>
      <w:numFmt w:val="bullet"/>
      <w:lvlText w:val=""/>
      <w:lvlJc w:val="left"/>
      <w:pPr>
        <w:ind w:left="4320" w:hanging="360"/>
      </w:pPr>
      <w:rPr>
        <w:rFonts w:hint="default" w:ascii="Wingdings" w:hAnsi="Wingdings"/>
      </w:rPr>
    </w:lvl>
    <w:lvl w:ilvl="6" w:tplc="9BA6C05C">
      <w:start w:val="1"/>
      <w:numFmt w:val="bullet"/>
      <w:lvlText w:val=""/>
      <w:lvlJc w:val="left"/>
      <w:pPr>
        <w:ind w:left="5040" w:hanging="360"/>
      </w:pPr>
      <w:rPr>
        <w:rFonts w:hint="default" w:ascii="Symbol" w:hAnsi="Symbol"/>
      </w:rPr>
    </w:lvl>
    <w:lvl w:ilvl="7" w:tplc="3D228A9C">
      <w:start w:val="1"/>
      <w:numFmt w:val="bullet"/>
      <w:lvlText w:val="o"/>
      <w:lvlJc w:val="left"/>
      <w:pPr>
        <w:ind w:left="5760" w:hanging="360"/>
      </w:pPr>
      <w:rPr>
        <w:rFonts w:hint="default" w:ascii="Courier New" w:hAnsi="Courier New"/>
      </w:rPr>
    </w:lvl>
    <w:lvl w:ilvl="8" w:tplc="F2A0873A">
      <w:start w:val="1"/>
      <w:numFmt w:val="bullet"/>
      <w:lvlText w:val=""/>
      <w:lvlJc w:val="left"/>
      <w:pPr>
        <w:ind w:left="6480" w:hanging="360"/>
      </w:pPr>
      <w:rPr>
        <w:rFonts w:hint="default" w:ascii="Wingdings" w:hAnsi="Wingdings"/>
      </w:rPr>
    </w:lvl>
  </w:abstractNum>
  <w:abstractNum w:abstractNumId="45" w15:restartNumberingAfterBreak="0">
    <w:nsid w:val="7DF32DA0"/>
    <w:multiLevelType w:val="hybridMultilevel"/>
    <w:tmpl w:val="2E20FA86"/>
    <w:lvl w:ilvl="0" w:tplc="04060001">
      <w:start w:val="1"/>
      <w:numFmt w:val="bullet"/>
      <w:lvlText w:val=""/>
      <w:lvlJc w:val="left"/>
      <w:pPr>
        <w:ind w:left="720" w:hanging="360"/>
      </w:pPr>
      <w:rPr>
        <w:rFonts w:hint="default" w:ascii="Symbol" w:hAnsi="Symbol"/>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46" w15:restartNumberingAfterBreak="0">
    <w:nsid w:val="7E79461F"/>
    <w:multiLevelType w:val="hybridMultilevel"/>
    <w:tmpl w:val="CB2CFA7A"/>
    <w:lvl w:ilvl="0" w:tplc="DBE8E67A">
      <w:start w:val="1"/>
      <w:numFmt w:val="bullet"/>
      <w:lvlText w:val="·"/>
      <w:lvlJc w:val="left"/>
      <w:pPr>
        <w:ind w:left="720" w:hanging="360"/>
      </w:pPr>
      <w:rPr>
        <w:rFonts w:hint="default" w:ascii="Symbol" w:hAnsi="Symbol"/>
      </w:rPr>
    </w:lvl>
    <w:lvl w:ilvl="1" w:tplc="9A3A363A">
      <w:start w:val="1"/>
      <w:numFmt w:val="bullet"/>
      <w:lvlText w:val="o"/>
      <w:lvlJc w:val="left"/>
      <w:pPr>
        <w:ind w:left="1440" w:hanging="360"/>
      </w:pPr>
      <w:rPr>
        <w:rFonts w:hint="default" w:ascii="Courier New" w:hAnsi="Courier New"/>
      </w:rPr>
    </w:lvl>
    <w:lvl w:ilvl="2" w:tplc="96BAC496">
      <w:start w:val="1"/>
      <w:numFmt w:val="bullet"/>
      <w:lvlText w:val=""/>
      <w:lvlJc w:val="left"/>
      <w:pPr>
        <w:ind w:left="2160" w:hanging="360"/>
      </w:pPr>
      <w:rPr>
        <w:rFonts w:hint="default" w:ascii="Wingdings" w:hAnsi="Wingdings"/>
      </w:rPr>
    </w:lvl>
    <w:lvl w:ilvl="3" w:tplc="5D7E28B8">
      <w:start w:val="1"/>
      <w:numFmt w:val="bullet"/>
      <w:lvlText w:val=""/>
      <w:lvlJc w:val="left"/>
      <w:pPr>
        <w:ind w:left="2880" w:hanging="360"/>
      </w:pPr>
      <w:rPr>
        <w:rFonts w:hint="default" w:ascii="Symbol" w:hAnsi="Symbol"/>
      </w:rPr>
    </w:lvl>
    <w:lvl w:ilvl="4" w:tplc="6B589304">
      <w:start w:val="1"/>
      <w:numFmt w:val="bullet"/>
      <w:lvlText w:val="o"/>
      <w:lvlJc w:val="left"/>
      <w:pPr>
        <w:ind w:left="3600" w:hanging="360"/>
      </w:pPr>
      <w:rPr>
        <w:rFonts w:hint="default" w:ascii="Courier New" w:hAnsi="Courier New"/>
      </w:rPr>
    </w:lvl>
    <w:lvl w:ilvl="5" w:tplc="644A06EA">
      <w:start w:val="1"/>
      <w:numFmt w:val="bullet"/>
      <w:lvlText w:val=""/>
      <w:lvlJc w:val="left"/>
      <w:pPr>
        <w:ind w:left="4320" w:hanging="360"/>
      </w:pPr>
      <w:rPr>
        <w:rFonts w:hint="default" w:ascii="Wingdings" w:hAnsi="Wingdings"/>
      </w:rPr>
    </w:lvl>
    <w:lvl w:ilvl="6" w:tplc="BF62C5D4">
      <w:start w:val="1"/>
      <w:numFmt w:val="bullet"/>
      <w:lvlText w:val=""/>
      <w:lvlJc w:val="left"/>
      <w:pPr>
        <w:ind w:left="5040" w:hanging="360"/>
      </w:pPr>
      <w:rPr>
        <w:rFonts w:hint="default" w:ascii="Symbol" w:hAnsi="Symbol"/>
      </w:rPr>
    </w:lvl>
    <w:lvl w:ilvl="7" w:tplc="E33AD9DA">
      <w:start w:val="1"/>
      <w:numFmt w:val="bullet"/>
      <w:lvlText w:val="o"/>
      <w:lvlJc w:val="left"/>
      <w:pPr>
        <w:ind w:left="5760" w:hanging="360"/>
      </w:pPr>
      <w:rPr>
        <w:rFonts w:hint="default" w:ascii="Courier New" w:hAnsi="Courier New"/>
      </w:rPr>
    </w:lvl>
    <w:lvl w:ilvl="8" w:tplc="0B483674">
      <w:start w:val="1"/>
      <w:numFmt w:val="bullet"/>
      <w:lvlText w:val=""/>
      <w:lvlJc w:val="left"/>
      <w:pPr>
        <w:ind w:left="6480" w:hanging="360"/>
      </w:pPr>
      <w:rPr>
        <w:rFonts w:hint="default" w:ascii="Wingdings" w:hAnsi="Wingdings"/>
      </w:rPr>
    </w:lvl>
  </w:abstractNum>
  <w:abstractNum w:abstractNumId="47" w15:restartNumberingAfterBreak="0">
    <w:nsid w:val="7F6C396B"/>
    <w:multiLevelType w:val="hybridMultilevel"/>
    <w:tmpl w:val="E85C9352"/>
    <w:lvl w:ilvl="0" w:tplc="19B6A37A">
      <w:start w:val="1"/>
      <w:numFmt w:val="bullet"/>
      <w:lvlText w:val=""/>
      <w:lvlJc w:val="left"/>
      <w:pPr>
        <w:ind w:left="720" w:hanging="360"/>
      </w:pPr>
      <w:rPr>
        <w:rFonts w:hint="default" w:ascii="Symbol" w:hAnsi="Symbol"/>
      </w:rPr>
    </w:lvl>
    <w:lvl w:ilvl="1" w:tplc="0A0232F0">
      <w:start w:val="1"/>
      <w:numFmt w:val="bullet"/>
      <w:lvlText w:val="o"/>
      <w:lvlJc w:val="left"/>
      <w:pPr>
        <w:ind w:left="1440" w:hanging="360"/>
      </w:pPr>
      <w:rPr>
        <w:rFonts w:hint="default" w:ascii="Courier New" w:hAnsi="Courier New"/>
      </w:rPr>
    </w:lvl>
    <w:lvl w:ilvl="2" w:tplc="B2E46D18">
      <w:start w:val="1"/>
      <w:numFmt w:val="bullet"/>
      <w:lvlText w:val=""/>
      <w:lvlJc w:val="left"/>
      <w:pPr>
        <w:ind w:left="2160" w:hanging="360"/>
      </w:pPr>
      <w:rPr>
        <w:rFonts w:hint="default" w:ascii="Wingdings" w:hAnsi="Wingdings"/>
      </w:rPr>
    </w:lvl>
    <w:lvl w:ilvl="3" w:tplc="BCEE8802">
      <w:start w:val="1"/>
      <w:numFmt w:val="bullet"/>
      <w:lvlText w:val=""/>
      <w:lvlJc w:val="left"/>
      <w:pPr>
        <w:ind w:left="2880" w:hanging="360"/>
      </w:pPr>
      <w:rPr>
        <w:rFonts w:hint="default" w:ascii="Symbol" w:hAnsi="Symbol"/>
      </w:rPr>
    </w:lvl>
    <w:lvl w:ilvl="4" w:tplc="4F88932C">
      <w:start w:val="1"/>
      <w:numFmt w:val="bullet"/>
      <w:lvlText w:val="o"/>
      <w:lvlJc w:val="left"/>
      <w:pPr>
        <w:ind w:left="3600" w:hanging="360"/>
      </w:pPr>
      <w:rPr>
        <w:rFonts w:hint="default" w:ascii="Courier New" w:hAnsi="Courier New"/>
      </w:rPr>
    </w:lvl>
    <w:lvl w:ilvl="5" w:tplc="A060F98E">
      <w:start w:val="1"/>
      <w:numFmt w:val="bullet"/>
      <w:lvlText w:val=""/>
      <w:lvlJc w:val="left"/>
      <w:pPr>
        <w:ind w:left="4320" w:hanging="360"/>
      </w:pPr>
      <w:rPr>
        <w:rFonts w:hint="default" w:ascii="Wingdings" w:hAnsi="Wingdings"/>
      </w:rPr>
    </w:lvl>
    <w:lvl w:ilvl="6" w:tplc="57ACEEF2">
      <w:start w:val="1"/>
      <w:numFmt w:val="bullet"/>
      <w:lvlText w:val=""/>
      <w:lvlJc w:val="left"/>
      <w:pPr>
        <w:ind w:left="5040" w:hanging="360"/>
      </w:pPr>
      <w:rPr>
        <w:rFonts w:hint="default" w:ascii="Symbol" w:hAnsi="Symbol"/>
      </w:rPr>
    </w:lvl>
    <w:lvl w:ilvl="7" w:tplc="5DE8EE6C">
      <w:start w:val="1"/>
      <w:numFmt w:val="bullet"/>
      <w:lvlText w:val="o"/>
      <w:lvlJc w:val="left"/>
      <w:pPr>
        <w:ind w:left="5760" w:hanging="360"/>
      </w:pPr>
      <w:rPr>
        <w:rFonts w:hint="default" w:ascii="Courier New" w:hAnsi="Courier New"/>
      </w:rPr>
    </w:lvl>
    <w:lvl w:ilvl="8" w:tplc="6EA2AFA4">
      <w:start w:val="1"/>
      <w:numFmt w:val="bullet"/>
      <w:lvlText w:val=""/>
      <w:lvlJc w:val="left"/>
      <w:pPr>
        <w:ind w:left="6480" w:hanging="360"/>
      </w:pPr>
      <w:rPr>
        <w:rFonts w:hint="default" w:ascii="Wingdings" w:hAnsi="Wingdings"/>
      </w:rPr>
    </w:lvl>
  </w:abstractNum>
  <w:num w:numId="51">
    <w:abstractNumId w:val="50"/>
  </w:num>
  <w:num w:numId="50">
    <w:abstractNumId w:val="49"/>
  </w:num>
  <w:num w:numId="49">
    <w:abstractNumId w:val="48"/>
  </w:num>
  <w:num w:numId="1" w16cid:durableId="514727856">
    <w:abstractNumId w:val="26"/>
  </w:num>
  <w:num w:numId="2" w16cid:durableId="961036474">
    <w:abstractNumId w:val="14"/>
  </w:num>
  <w:num w:numId="3" w16cid:durableId="1333606696">
    <w:abstractNumId w:val="15"/>
  </w:num>
  <w:num w:numId="4" w16cid:durableId="1711491227">
    <w:abstractNumId w:val="32"/>
  </w:num>
  <w:num w:numId="5" w16cid:durableId="1369335675">
    <w:abstractNumId w:val="11"/>
  </w:num>
  <w:num w:numId="6" w16cid:durableId="1928297754">
    <w:abstractNumId w:val="46"/>
  </w:num>
  <w:num w:numId="7" w16cid:durableId="1507204710">
    <w:abstractNumId w:val="20"/>
  </w:num>
  <w:num w:numId="8" w16cid:durableId="1515878313">
    <w:abstractNumId w:val="21"/>
  </w:num>
  <w:num w:numId="9" w16cid:durableId="1031808416">
    <w:abstractNumId w:val="33"/>
  </w:num>
  <w:num w:numId="10" w16cid:durableId="1381319634">
    <w:abstractNumId w:val="23"/>
  </w:num>
  <w:num w:numId="11" w16cid:durableId="2064013552">
    <w:abstractNumId w:val="17"/>
  </w:num>
  <w:num w:numId="12" w16cid:durableId="18050784">
    <w:abstractNumId w:val="5"/>
  </w:num>
  <w:num w:numId="13" w16cid:durableId="1171412198">
    <w:abstractNumId w:val="38"/>
  </w:num>
  <w:num w:numId="14" w16cid:durableId="337080250">
    <w:abstractNumId w:val="42"/>
  </w:num>
  <w:num w:numId="15" w16cid:durableId="1891841993">
    <w:abstractNumId w:val="47"/>
  </w:num>
  <w:num w:numId="16" w16cid:durableId="215557474">
    <w:abstractNumId w:val="30"/>
  </w:num>
  <w:num w:numId="17" w16cid:durableId="1494880627">
    <w:abstractNumId w:val="16"/>
  </w:num>
  <w:num w:numId="18" w16cid:durableId="2132744113">
    <w:abstractNumId w:val="19"/>
  </w:num>
  <w:num w:numId="19" w16cid:durableId="167527472">
    <w:abstractNumId w:val="9"/>
  </w:num>
  <w:num w:numId="20" w16cid:durableId="520167979">
    <w:abstractNumId w:val="29"/>
  </w:num>
  <w:num w:numId="21" w16cid:durableId="340741577">
    <w:abstractNumId w:val="27"/>
  </w:num>
  <w:num w:numId="22" w16cid:durableId="1530726294">
    <w:abstractNumId w:val="40"/>
  </w:num>
  <w:num w:numId="23" w16cid:durableId="1184006094">
    <w:abstractNumId w:val="10"/>
  </w:num>
  <w:num w:numId="24" w16cid:durableId="597638854">
    <w:abstractNumId w:val="41"/>
  </w:num>
  <w:num w:numId="25" w16cid:durableId="1790002349">
    <w:abstractNumId w:val="13"/>
  </w:num>
  <w:num w:numId="26" w16cid:durableId="1990285405">
    <w:abstractNumId w:val="4"/>
  </w:num>
  <w:num w:numId="27" w16cid:durableId="1697392160">
    <w:abstractNumId w:val="7"/>
  </w:num>
  <w:num w:numId="28" w16cid:durableId="466435131">
    <w:abstractNumId w:val="43"/>
  </w:num>
  <w:num w:numId="29" w16cid:durableId="935945147">
    <w:abstractNumId w:val="6"/>
  </w:num>
  <w:num w:numId="30" w16cid:durableId="413206632">
    <w:abstractNumId w:val="2"/>
  </w:num>
  <w:num w:numId="31" w16cid:durableId="493107405">
    <w:abstractNumId w:val="22"/>
  </w:num>
  <w:num w:numId="32" w16cid:durableId="277182661">
    <w:abstractNumId w:val="44"/>
  </w:num>
  <w:num w:numId="33" w16cid:durableId="83916619">
    <w:abstractNumId w:val="12"/>
  </w:num>
  <w:num w:numId="34" w16cid:durableId="816336027">
    <w:abstractNumId w:val="28"/>
  </w:num>
  <w:num w:numId="35" w16cid:durableId="53748798">
    <w:abstractNumId w:val="39"/>
  </w:num>
  <w:num w:numId="36" w16cid:durableId="1367219628">
    <w:abstractNumId w:val="36"/>
  </w:num>
  <w:num w:numId="37" w16cid:durableId="1651709495">
    <w:abstractNumId w:val="24"/>
  </w:num>
  <w:num w:numId="38" w16cid:durableId="444035371">
    <w:abstractNumId w:val="25"/>
  </w:num>
  <w:num w:numId="39" w16cid:durableId="2095975618">
    <w:abstractNumId w:val="31"/>
  </w:num>
  <w:num w:numId="40" w16cid:durableId="1134982381">
    <w:abstractNumId w:val="8"/>
  </w:num>
  <w:num w:numId="41" w16cid:durableId="1767068165">
    <w:abstractNumId w:val="34"/>
  </w:num>
  <w:num w:numId="42" w16cid:durableId="1752892125">
    <w:abstractNumId w:val="3"/>
  </w:num>
  <w:num w:numId="43" w16cid:durableId="192349523">
    <w:abstractNumId w:val="37"/>
  </w:num>
  <w:num w:numId="44" w16cid:durableId="2019427349">
    <w:abstractNumId w:val="35"/>
  </w:num>
  <w:num w:numId="45" w16cid:durableId="2050491252">
    <w:abstractNumId w:val="18"/>
  </w:num>
  <w:num w:numId="46" w16cid:durableId="502742552">
    <w:abstractNumId w:val="0"/>
  </w:num>
  <w:num w:numId="47" w16cid:durableId="547575089">
    <w:abstractNumId w:val="45"/>
  </w:num>
  <w:num w:numId="48" w16cid:durableId="1019546761">
    <w:abstractNumId w:val="1"/>
  </w:num>
  <w:numIdMacAtCleanup w:val="42"/>
</w:numbering>
</file>

<file path=word/people.xml><?xml version="1.0" encoding="utf-8"?>
<w15:people xmlns:mc="http://schemas.openxmlformats.org/markup-compatibility/2006" xmlns:w15="http://schemas.microsoft.com/office/word/2012/wordml" mc:Ignorable="w15">
  <w15:person w15:author="Karina Møller Sørensen">
    <w15:presenceInfo w15:providerId="AD" w15:userId="S::au468046@uni.au.dk::ff62dad0-ff8f-4fa7-887d-7441d07fc1d4"/>
  </w15:person>
  <w15:person w15:author="Katrine Kier Gerner">
    <w15:presenceInfo w15:providerId="AD" w15:userId="S::au217684@uni.au.dk::02f306d5-32e4-4f8f-9435-24959ce1ea79"/>
  </w15:person>
  <w15:person w15:author="Lisbeth Reinholt Jensen">
    <w15:presenceInfo w15:providerId="AD" w15:userId="S::au8787@uni.au.dk::b0505b9c-95fc-422d-84c5-4e669086dd1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trackRevisions w:val="false"/>
  <w:defaultTabStop w:val="1304"/>
  <w:hyphenationZone w:val="425"/>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3B37"/>
    <w:rsid w:val="00012337"/>
    <w:rsid w:val="00017E8A"/>
    <w:rsid w:val="00023E3F"/>
    <w:rsid w:val="000254B5"/>
    <w:rsid w:val="00030FF5"/>
    <w:rsid w:val="00033489"/>
    <w:rsid w:val="00044A78"/>
    <w:rsid w:val="000473BA"/>
    <w:rsid w:val="000529F8"/>
    <w:rsid w:val="00053A38"/>
    <w:rsid w:val="00056111"/>
    <w:rsid w:val="0005737A"/>
    <w:rsid w:val="0006206E"/>
    <w:rsid w:val="00064C0B"/>
    <w:rsid w:val="0007430D"/>
    <w:rsid w:val="0008121C"/>
    <w:rsid w:val="00083BA6"/>
    <w:rsid w:val="00091DA3"/>
    <w:rsid w:val="000C559C"/>
    <w:rsid w:val="000C6BCD"/>
    <w:rsid w:val="000D5F96"/>
    <w:rsid w:val="000E416C"/>
    <w:rsid w:val="001071E3"/>
    <w:rsid w:val="00107C5B"/>
    <w:rsid w:val="00133AB0"/>
    <w:rsid w:val="00136B50"/>
    <w:rsid w:val="0014C1EE"/>
    <w:rsid w:val="001683B3"/>
    <w:rsid w:val="00174629"/>
    <w:rsid w:val="001801DA"/>
    <w:rsid w:val="00184F0A"/>
    <w:rsid w:val="001A0571"/>
    <w:rsid w:val="001A32F7"/>
    <w:rsid w:val="001A48EA"/>
    <w:rsid w:val="001A6919"/>
    <w:rsid w:val="001B0150"/>
    <w:rsid w:val="001F25C1"/>
    <w:rsid w:val="0020266D"/>
    <w:rsid w:val="002032D3"/>
    <w:rsid w:val="002112A2"/>
    <w:rsid w:val="00230597"/>
    <w:rsid w:val="00234622"/>
    <w:rsid w:val="00251F82"/>
    <w:rsid w:val="0027259E"/>
    <w:rsid w:val="0029069D"/>
    <w:rsid w:val="002961B6"/>
    <w:rsid w:val="002A1746"/>
    <w:rsid w:val="002A37DE"/>
    <w:rsid w:val="002B3FB0"/>
    <w:rsid w:val="002B7AFC"/>
    <w:rsid w:val="002C119F"/>
    <w:rsid w:val="002C19BD"/>
    <w:rsid w:val="002C379E"/>
    <w:rsid w:val="002D085D"/>
    <w:rsid w:val="002E1112"/>
    <w:rsid w:val="003117E9"/>
    <w:rsid w:val="0033342C"/>
    <w:rsid w:val="00340B57"/>
    <w:rsid w:val="0034315B"/>
    <w:rsid w:val="00355CEF"/>
    <w:rsid w:val="003611E2"/>
    <w:rsid w:val="00363A03"/>
    <w:rsid w:val="003809C5"/>
    <w:rsid w:val="003871AE"/>
    <w:rsid w:val="003961D8"/>
    <w:rsid w:val="003A7303"/>
    <w:rsid w:val="003C7704"/>
    <w:rsid w:val="003F022E"/>
    <w:rsid w:val="00415611"/>
    <w:rsid w:val="00424329"/>
    <w:rsid w:val="00431280"/>
    <w:rsid w:val="0043401F"/>
    <w:rsid w:val="00475152"/>
    <w:rsid w:val="0048B927"/>
    <w:rsid w:val="00490D6C"/>
    <w:rsid w:val="004A32BC"/>
    <w:rsid w:val="004B53A3"/>
    <w:rsid w:val="004C2E1A"/>
    <w:rsid w:val="004C7CEA"/>
    <w:rsid w:val="004D0AA7"/>
    <w:rsid w:val="004D77DE"/>
    <w:rsid w:val="005013B4"/>
    <w:rsid w:val="0050579B"/>
    <w:rsid w:val="005177F2"/>
    <w:rsid w:val="0052339F"/>
    <w:rsid w:val="005575A5"/>
    <w:rsid w:val="00563DE1"/>
    <w:rsid w:val="005658D0"/>
    <w:rsid w:val="0057330A"/>
    <w:rsid w:val="0058AD51"/>
    <w:rsid w:val="005A7FD4"/>
    <w:rsid w:val="005B05BF"/>
    <w:rsid w:val="005C548A"/>
    <w:rsid w:val="005D14A0"/>
    <w:rsid w:val="005D585D"/>
    <w:rsid w:val="00607402"/>
    <w:rsid w:val="00635ABD"/>
    <w:rsid w:val="00636EAB"/>
    <w:rsid w:val="0064568D"/>
    <w:rsid w:val="00654F0E"/>
    <w:rsid w:val="00661306"/>
    <w:rsid w:val="0066377A"/>
    <w:rsid w:val="006712E1"/>
    <w:rsid w:val="0067196A"/>
    <w:rsid w:val="0068361D"/>
    <w:rsid w:val="006836D2"/>
    <w:rsid w:val="006A2F31"/>
    <w:rsid w:val="006B25B4"/>
    <w:rsid w:val="006F37FE"/>
    <w:rsid w:val="006F5EC5"/>
    <w:rsid w:val="00703825"/>
    <w:rsid w:val="00714895"/>
    <w:rsid w:val="00735AB6"/>
    <w:rsid w:val="007428E6"/>
    <w:rsid w:val="007510CE"/>
    <w:rsid w:val="0075551F"/>
    <w:rsid w:val="0077E57C"/>
    <w:rsid w:val="007842E9"/>
    <w:rsid w:val="007B07D9"/>
    <w:rsid w:val="007D5CC0"/>
    <w:rsid w:val="007D63AF"/>
    <w:rsid w:val="00800E6D"/>
    <w:rsid w:val="00803068"/>
    <w:rsid w:val="008078FC"/>
    <w:rsid w:val="00821119"/>
    <w:rsid w:val="00823AB1"/>
    <w:rsid w:val="008271B4"/>
    <w:rsid w:val="00840EF1"/>
    <w:rsid w:val="008426FA"/>
    <w:rsid w:val="0085621F"/>
    <w:rsid w:val="00859345"/>
    <w:rsid w:val="00860745"/>
    <w:rsid w:val="00863F0F"/>
    <w:rsid w:val="0087004B"/>
    <w:rsid w:val="00895E6D"/>
    <w:rsid w:val="008E0665"/>
    <w:rsid w:val="00926064"/>
    <w:rsid w:val="00941BE2"/>
    <w:rsid w:val="00941E81"/>
    <w:rsid w:val="009606A4"/>
    <w:rsid w:val="009771BB"/>
    <w:rsid w:val="00987CD4"/>
    <w:rsid w:val="00995323"/>
    <w:rsid w:val="00995F00"/>
    <w:rsid w:val="00997F40"/>
    <w:rsid w:val="009A12BE"/>
    <w:rsid w:val="009A225B"/>
    <w:rsid w:val="009A7BCB"/>
    <w:rsid w:val="009D2D27"/>
    <w:rsid w:val="009E2A44"/>
    <w:rsid w:val="009F12C4"/>
    <w:rsid w:val="00A01290"/>
    <w:rsid w:val="00A114B7"/>
    <w:rsid w:val="00A3782D"/>
    <w:rsid w:val="00A50B0C"/>
    <w:rsid w:val="00A645E6"/>
    <w:rsid w:val="00A65126"/>
    <w:rsid w:val="00A7744C"/>
    <w:rsid w:val="00A87E5B"/>
    <w:rsid w:val="00A90631"/>
    <w:rsid w:val="00A936CB"/>
    <w:rsid w:val="00AA3BA6"/>
    <w:rsid w:val="00AA6754"/>
    <w:rsid w:val="00AB7E12"/>
    <w:rsid w:val="00AC1EB8"/>
    <w:rsid w:val="00ACB1BD"/>
    <w:rsid w:val="00AE101D"/>
    <w:rsid w:val="00B010A1"/>
    <w:rsid w:val="00B077F5"/>
    <w:rsid w:val="00B23DA7"/>
    <w:rsid w:val="00B245E6"/>
    <w:rsid w:val="00B3280B"/>
    <w:rsid w:val="00B35C7F"/>
    <w:rsid w:val="00B56241"/>
    <w:rsid w:val="00B82FE5"/>
    <w:rsid w:val="00B92C13"/>
    <w:rsid w:val="00B97BF1"/>
    <w:rsid w:val="00BA00CE"/>
    <w:rsid w:val="00BA257F"/>
    <w:rsid w:val="00BA29EB"/>
    <w:rsid w:val="00BA5FBE"/>
    <w:rsid w:val="00BB382A"/>
    <w:rsid w:val="00BC10A0"/>
    <w:rsid w:val="00BC29CF"/>
    <w:rsid w:val="00BC43B3"/>
    <w:rsid w:val="00BD3944"/>
    <w:rsid w:val="00BE3CED"/>
    <w:rsid w:val="00BE67E1"/>
    <w:rsid w:val="00BF55CE"/>
    <w:rsid w:val="00C03824"/>
    <w:rsid w:val="00C04115"/>
    <w:rsid w:val="00C0461A"/>
    <w:rsid w:val="00C15D09"/>
    <w:rsid w:val="00C539A7"/>
    <w:rsid w:val="00C622F7"/>
    <w:rsid w:val="00C70FC1"/>
    <w:rsid w:val="00C965BF"/>
    <w:rsid w:val="00CB1CD7"/>
    <w:rsid w:val="00CB305E"/>
    <w:rsid w:val="00CE1420"/>
    <w:rsid w:val="00CE34F4"/>
    <w:rsid w:val="00D33A9B"/>
    <w:rsid w:val="00D46F19"/>
    <w:rsid w:val="00D5E872"/>
    <w:rsid w:val="00D6469E"/>
    <w:rsid w:val="00D6E173"/>
    <w:rsid w:val="00D703F2"/>
    <w:rsid w:val="00D996EB"/>
    <w:rsid w:val="00DC4953"/>
    <w:rsid w:val="00DC6F15"/>
    <w:rsid w:val="00DD1302"/>
    <w:rsid w:val="00DD1DAA"/>
    <w:rsid w:val="00DE4412"/>
    <w:rsid w:val="00E1340C"/>
    <w:rsid w:val="00E15C7C"/>
    <w:rsid w:val="00E2290F"/>
    <w:rsid w:val="00E51761"/>
    <w:rsid w:val="00E53AAC"/>
    <w:rsid w:val="00E7310F"/>
    <w:rsid w:val="00E74991"/>
    <w:rsid w:val="00E75C90"/>
    <w:rsid w:val="00E93833"/>
    <w:rsid w:val="00E971B9"/>
    <w:rsid w:val="00EA08C0"/>
    <w:rsid w:val="00EA36D5"/>
    <w:rsid w:val="00EC0858"/>
    <w:rsid w:val="00EC5F29"/>
    <w:rsid w:val="00EF2962"/>
    <w:rsid w:val="00EF5D6F"/>
    <w:rsid w:val="00EF6BA9"/>
    <w:rsid w:val="00F1AEA4"/>
    <w:rsid w:val="00F211A7"/>
    <w:rsid w:val="00F2422B"/>
    <w:rsid w:val="00F2542F"/>
    <w:rsid w:val="00F321BE"/>
    <w:rsid w:val="00F32E58"/>
    <w:rsid w:val="00F358BC"/>
    <w:rsid w:val="00F36EA1"/>
    <w:rsid w:val="00F41413"/>
    <w:rsid w:val="00F44FBC"/>
    <w:rsid w:val="00F503B8"/>
    <w:rsid w:val="00F62B07"/>
    <w:rsid w:val="00F662E2"/>
    <w:rsid w:val="00F86735"/>
    <w:rsid w:val="00F917F0"/>
    <w:rsid w:val="00F92DAE"/>
    <w:rsid w:val="00FA762E"/>
    <w:rsid w:val="00FB7B1A"/>
    <w:rsid w:val="00FE3B37"/>
    <w:rsid w:val="00FE658C"/>
    <w:rsid w:val="01384150"/>
    <w:rsid w:val="013B3D90"/>
    <w:rsid w:val="015F9FD8"/>
    <w:rsid w:val="016C937B"/>
    <w:rsid w:val="017EEEE1"/>
    <w:rsid w:val="0185462C"/>
    <w:rsid w:val="0188B6B0"/>
    <w:rsid w:val="01968D7E"/>
    <w:rsid w:val="019F27FC"/>
    <w:rsid w:val="01B92DC9"/>
    <w:rsid w:val="01BEEEF4"/>
    <w:rsid w:val="01C6BD87"/>
    <w:rsid w:val="01C7CFB7"/>
    <w:rsid w:val="01CD49CF"/>
    <w:rsid w:val="01F2AF93"/>
    <w:rsid w:val="01FF2B1E"/>
    <w:rsid w:val="0205260D"/>
    <w:rsid w:val="0213D755"/>
    <w:rsid w:val="021697AB"/>
    <w:rsid w:val="02264F16"/>
    <w:rsid w:val="02297679"/>
    <w:rsid w:val="022C6D08"/>
    <w:rsid w:val="0243B2C3"/>
    <w:rsid w:val="0247116B"/>
    <w:rsid w:val="024770BC"/>
    <w:rsid w:val="02483322"/>
    <w:rsid w:val="024B191B"/>
    <w:rsid w:val="0251CE52"/>
    <w:rsid w:val="025C4C2B"/>
    <w:rsid w:val="025E81A5"/>
    <w:rsid w:val="02673B17"/>
    <w:rsid w:val="026F5035"/>
    <w:rsid w:val="0275674C"/>
    <w:rsid w:val="02778C0D"/>
    <w:rsid w:val="027B0296"/>
    <w:rsid w:val="028BB982"/>
    <w:rsid w:val="029CB706"/>
    <w:rsid w:val="02AA110C"/>
    <w:rsid w:val="02B16E92"/>
    <w:rsid w:val="02B28984"/>
    <w:rsid w:val="02BD8712"/>
    <w:rsid w:val="02E73790"/>
    <w:rsid w:val="02FF9DDE"/>
    <w:rsid w:val="030196E5"/>
    <w:rsid w:val="030628ED"/>
    <w:rsid w:val="031DEE10"/>
    <w:rsid w:val="032156C4"/>
    <w:rsid w:val="034ADAEF"/>
    <w:rsid w:val="0354FE2A"/>
    <w:rsid w:val="0365836A"/>
    <w:rsid w:val="036766E8"/>
    <w:rsid w:val="03AB2E7A"/>
    <w:rsid w:val="03ACDEB4"/>
    <w:rsid w:val="03AFD91F"/>
    <w:rsid w:val="03B42784"/>
    <w:rsid w:val="03BBDE35"/>
    <w:rsid w:val="03CF635D"/>
    <w:rsid w:val="03CFB264"/>
    <w:rsid w:val="03DB3E24"/>
    <w:rsid w:val="03E6E97C"/>
    <w:rsid w:val="040C3931"/>
    <w:rsid w:val="040E8235"/>
    <w:rsid w:val="041287E6"/>
    <w:rsid w:val="04388767"/>
    <w:rsid w:val="043EDBB8"/>
    <w:rsid w:val="0446EE8E"/>
    <w:rsid w:val="045BDEFB"/>
    <w:rsid w:val="046AD11B"/>
    <w:rsid w:val="0472C047"/>
    <w:rsid w:val="0477609A"/>
    <w:rsid w:val="04A25F74"/>
    <w:rsid w:val="04B4F068"/>
    <w:rsid w:val="04C0E67E"/>
    <w:rsid w:val="04CC8192"/>
    <w:rsid w:val="04E8EB8F"/>
    <w:rsid w:val="04EA10F0"/>
    <w:rsid w:val="04EAF9A9"/>
    <w:rsid w:val="04F13176"/>
    <w:rsid w:val="04FBDEA4"/>
    <w:rsid w:val="04FC046F"/>
    <w:rsid w:val="04FE5E49"/>
    <w:rsid w:val="0510E080"/>
    <w:rsid w:val="0543DBFA"/>
    <w:rsid w:val="0548AF15"/>
    <w:rsid w:val="055015DD"/>
    <w:rsid w:val="056E8EE8"/>
    <w:rsid w:val="056F9BD1"/>
    <w:rsid w:val="058634BB"/>
    <w:rsid w:val="0588C42E"/>
    <w:rsid w:val="059239DF"/>
    <w:rsid w:val="059240EA"/>
    <w:rsid w:val="059CDB08"/>
    <w:rsid w:val="059DB7F9"/>
    <w:rsid w:val="05AA7DA5"/>
    <w:rsid w:val="05B2A358"/>
    <w:rsid w:val="05D457C8"/>
    <w:rsid w:val="05DC1968"/>
    <w:rsid w:val="05E1B1CE"/>
    <w:rsid w:val="05F15A1D"/>
    <w:rsid w:val="0608ABAC"/>
    <w:rsid w:val="060E9832"/>
    <w:rsid w:val="061FE019"/>
    <w:rsid w:val="0625FA24"/>
    <w:rsid w:val="062CD709"/>
    <w:rsid w:val="06393628"/>
    <w:rsid w:val="0644A7FF"/>
    <w:rsid w:val="0652DD77"/>
    <w:rsid w:val="065A29D1"/>
    <w:rsid w:val="066851F3"/>
    <w:rsid w:val="0679F954"/>
    <w:rsid w:val="06A12D77"/>
    <w:rsid w:val="06CF85B6"/>
    <w:rsid w:val="06DC91F0"/>
    <w:rsid w:val="06E0CC77"/>
    <w:rsid w:val="06E36721"/>
    <w:rsid w:val="06F28F72"/>
    <w:rsid w:val="070FCD2B"/>
    <w:rsid w:val="071359FB"/>
    <w:rsid w:val="07186445"/>
    <w:rsid w:val="072F6CB4"/>
    <w:rsid w:val="0731F2C8"/>
    <w:rsid w:val="073A5E5B"/>
    <w:rsid w:val="074E73B9"/>
    <w:rsid w:val="07567AA8"/>
    <w:rsid w:val="075CE376"/>
    <w:rsid w:val="079A45F8"/>
    <w:rsid w:val="07A54951"/>
    <w:rsid w:val="07BEFAC5"/>
    <w:rsid w:val="07DC0A9B"/>
    <w:rsid w:val="07E6C445"/>
    <w:rsid w:val="07F980FE"/>
    <w:rsid w:val="08158FCF"/>
    <w:rsid w:val="0815C9B5"/>
    <w:rsid w:val="08AAB210"/>
    <w:rsid w:val="08AC2FC2"/>
    <w:rsid w:val="08C064F0"/>
    <w:rsid w:val="08C40C43"/>
    <w:rsid w:val="08C69ADC"/>
    <w:rsid w:val="08C8CAFB"/>
    <w:rsid w:val="08CB8073"/>
    <w:rsid w:val="08F86B93"/>
    <w:rsid w:val="08FA031D"/>
    <w:rsid w:val="08FE33A3"/>
    <w:rsid w:val="090BF88A"/>
    <w:rsid w:val="091DA138"/>
    <w:rsid w:val="0936BA5A"/>
    <w:rsid w:val="094119B2"/>
    <w:rsid w:val="097273A3"/>
    <w:rsid w:val="097B0568"/>
    <w:rsid w:val="0985A804"/>
    <w:rsid w:val="09A24502"/>
    <w:rsid w:val="09BBA49F"/>
    <w:rsid w:val="09CA676B"/>
    <w:rsid w:val="09CECDD3"/>
    <w:rsid w:val="09D30629"/>
    <w:rsid w:val="09F4A04E"/>
    <w:rsid w:val="0A14C10B"/>
    <w:rsid w:val="0A1A320C"/>
    <w:rsid w:val="0A1C2038"/>
    <w:rsid w:val="0A21D094"/>
    <w:rsid w:val="0A2DE291"/>
    <w:rsid w:val="0A46BFDA"/>
    <w:rsid w:val="0A480023"/>
    <w:rsid w:val="0A59EACB"/>
    <w:rsid w:val="0A735EAA"/>
    <w:rsid w:val="0A823AC4"/>
    <w:rsid w:val="0A8E1B6A"/>
    <w:rsid w:val="0AB4217C"/>
    <w:rsid w:val="0AB7F35C"/>
    <w:rsid w:val="0ACB0D2C"/>
    <w:rsid w:val="0ACDB749"/>
    <w:rsid w:val="0AD803F3"/>
    <w:rsid w:val="0ADB31B5"/>
    <w:rsid w:val="0AEE1553"/>
    <w:rsid w:val="0AF543DD"/>
    <w:rsid w:val="0B0D6915"/>
    <w:rsid w:val="0B141907"/>
    <w:rsid w:val="0B256282"/>
    <w:rsid w:val="0B258424"/>
    <w:rsid w:val="0B3577E0"/>
    <w:rsid w:val="0B6637CC"/>
    <w:rsid w:val="0B749E9A"/>
    <w:rsid w:val="0B7660E5"/>
    <w:rsid w:val="0B7B5B3F"/>
    <w:rsid w:val="0BA60D64"/>
    <w:rsid w:val="0BB6026D"/>
    <w:rsid w:val="0BC533E3"/>
    <w:rsid w:val="0BD0D366"/>
    <w:rsid w:val="0BDE45DD"/>
    <w:rsid w:val="0BDEDD55"/>
    <w:rsid w:val="0BE2903B"/>
    <w:rsid w:val="0BE3D084"/>
    <w:rsid w:val="0BEA3614"/>
    <w:rsid w:val="0BEBD568"/>
    <w:rsid w:val="0BFA4511"/>
    <w:rsid w:val="0C0C1C8C"/>
    <w:rsid w:val="0C19736B"/>
    <w:rsid w:val="0C35D465"/>
    <w:rsid w:val="0C3B7B22"/>
    <w:rsid w:val="0C40C622"/>
    <w:rsid w:val="0C47F262"/>
    <w:rsid w:val="0C82727F"/>
    <w:rsid w:val="0C93254B"/>
    <w:rsid w:val="0C948C5F"/>
    <w:rsid w:val="0C9A8E55"/>
    <w:rsid w:val="0CAC8F3D"/>
    <w:rsid w:val="0CB55EDF"/>
    <w:rsid w:val="0CB88690"/>
    <w:rsid w:val="0CCDED1C"/>
    <w:rsid w:val="0CD151E4"/>
    <w:rsid w:val="0CDFA68D"/>
    <w:rsid w:val="0CE5C51F"/>
    <w:rsid w:val="0CE86042"/>
    <w:rsid w:val="0D0274A1"/>
    <w:rsid w:val="0D15CA27"/>
    <w:rsid w:val="0D2486B4"/>
    <w:rsid w:val="0D4762DB"/>
    <w:rsid w:val="0D4BD374"/>
    <w:rsid w:val="0D697DA3"/>
    <w:rsid w:val="0D6E47EC"/>
    <w:rsid w:val="0D71D3DA"/>
    <w:rsid w:val="0DAB164A"/>
    <w:rsid w:val="0DC7CCD7"/>
    <w:rsid w:val="0DCBDCB6"/>
    <w:rsid w:val="0DD907AE"/>
    <w:rsid w:val="0DE0F534"/>
    <w:rsid w:val="0DEAAA2C"/>
    <w:rsid w:val="0E148AD5"/>
    <w:rsid w:val="0E266372"/>
    <w:rsid w:val="0E79A0DB"/>
    <w:rsid w:val="0E7DC721"/>
    <w:rsid w:val="0E7FD675"/>
    <w:rsid w:val="0E867250"/>
    <w:rsid w:val="0E9C4702"/>
    <w:rsid w:val="0EA6774C"/>
    <w:rsid w:val="0EAC3F5C"/>
    <w:rsid w:val="0EC3B885"/>
    <w:rsid w:val="0EE3558D"/>
    <w:rsid w:val="0EEC5C3C"/>
    <w:rsid w:val="0F084DC8"/>
    <w:rsid w:val="0F235ECC"/>
    <w:rsid w:val="0F3AC1F7"/>
    <w:rsid w:val="0F410CBF"/>
    <w:rsid w:val="0F456FA3"/>
    <w:rsid w:val="0F5243BC"/>
    <w:rsid w:val="0F689530"/>
    <w:rsid w:val="0F8C3F8C"/>
    <w:rsid w:val="0F8FC8D9"/>
    <w:rsid w:val="0FA2ED05"/>
    <w:rsid w:val="0FA6D51F"/>
    <w:rsid w:val="0FAC923B"/>
    <w:rsid w:val="0FBE7A72"/>
    <w:rsid w:val="0FCC4ED7"/>
    <w:rsid w:val="0FDC6234"/>
    <w:rsid w:val="0FE22FF1"/>
    <w:rsid w:val="0FE5F408"/>
    <w:rsid w:val="0FEDA3CC"/>
    <w:rsid w:val="1027924D"/>
    <w:rsid w:val="103668F8"/>
    <w:rsid w:val="103FE474"/>
    <w:rsid w:val="104DF8BF"/>
    <w:rsid w:val="10594A94"/>
    <w:rsid w:val="106C4A3B"/>
    <w:rsid w:val="10825D8C"/>
    <w:rsid w:val="10897390"/>
    <w:rsid w:val="1093330C"/>
    <w:rsid w:val="10AE9015"/>
    <w:rsid w:val="10B08B46"/>
    <w:rsid w:val="10B54969"/>
    <w:rsid w:val="10C137E3"/>
    <w:rsid w:val="10F8D32D"/>
    <w:rsid w:val="10FC5235"/>
    <w:rsid w:val="110C55FF"/>
    <w:rsid w:val="1129260E"/>
    <w:rsid w:val="112F1BB0"/>
    <w:rsid w:val="113C36A4"/>
    <w:rsid w:val="11559FDA"/>
    <w:rsid w:val="11603EF3"/>
    <w:rsid w:val="11657603"/>
    <w:rsid w:val="116C900E"/>
    <w:rsid w:val="11879D22"/>
    <w:rsid w:val="1188D002"/>
    <w:rsid w:val="11B1419D"/>
    <w:rsid w:val="11B32938"/>
    <w:rsid w:val="11CB5E79"/>
    <w:rsid w:val="11D50394"/>
    <w:rsid w:val="11E3E01E"/>
    <w:rsid w:val="122681A3"/>
    <w:rsid w:val="122A6F60"/>
    <w:rsid w:val="124BB082"/>
    <w:rsid w:val="12505E38"/>
    <w:rsid w:val="12566E78"/>
    <w:rsid w:val="12599FFE"/>
    <w:rsid w:val="125D51DB"/>
    <w:rsid w:val="127AF560"/>
    <w:rsid w:val="1294C9F8"/>
    <w:rsid w:val="1294D6A5"/>
    <w:rsid w:val="129D170A"/>
    <w:rsid w:val="12B06EEE"/>
    <w:rsid w:val="12E422F6"/>
    <w:rsid w:val="12E72D65"/>
    <w:rsid w:val="12E79480"/>
    <w:rsid w:val="12EC09FA"/>
    <w:rsid w:val="12F3E133"/>
    <w:rsid w:val="13015657"/>
    <w:rsid w:val="1304BE9E"/>
    <w:rsid w:val="130E0640"/>
    <w:rsid w:val="132DD44B"/>
    <w:rsid w:val="1344212B"/>
    <w:rsid w:val="134D22A4"/>
    <w:rsid w:val="135330B3"/>
    <w:rsid w:val="1355F6F0"/>
    <w:rsid w:val="13674588"/>
    <w:rsid w:val="137CF4E5"/>
    <w:rsid w:val="137D2585"/>
    <w:rsid w:val="13859981"/>
    <w:rsid w:val="138F8A64"/>
    <w:rsid w:val="13AA1AD2"/>
    <w:rsid w:val="13B60FD4"/>
    <w:rsid w:val="13CB9EF1"/>
    <w:rsid w:val="13D9C90B"/>
    <w:rsid w:val="13DCB25D"/>
    <w:rsid w:val="13E6C84F"/>
    <w:rsid w:val="13E95F8A"/>
    <w:rsid w:val="13F1DCC0"/>
    <w:rsid w:val="140023EA"/>
    <w:rsid w:val="1420CEE9"/>
    <w:rsid w:val="143550FE"/>
    <w:rsid w:val="14362633"/>
    <w:rsid w:val="14404D7D"/>
    <w:rsid w:val="144968B8"/>
    <w:rsid w:val="145701EB"/>
    <w:rsid w:val="145F7715"/>
    <w:rsid w:val="14643754"/>
    <w:rsid w:val="1465BDDC"/>
    <w:rsid w:val="147775CC"/>
    <w:rsid w:val="1480035E"/>
    <w:rsid w:val="14A83B13"/>
    <w:rsid w:val="14ACB248"/>
    <w:rsid w:val="14BB7717"/>
    <w:rsid w:val="14BD3500"/>
    <w:rsid w:val="14C070C4"/>
    <w:rsid w:val="14C5EF99"/>
    <w:rsid w:val="15023EF0"/>
    <w:rsid w:val="15032EE4"/>
    <w:rsid w:val="1508C209"/>
    <w:rsid w:val="150F9846"/>
    <w:rsid w:val="152AEA5D"/>
    <w:rsid w:val="1532DB08"/>
    <w:rsid w:val="15358499"/>
    <w:rsid w:val="154D38CD"/>
    <w:rsid w:val="15502D54"/>
    <w:rsid w:val="1563AED7"/>
    <w:rsid w:val="157A74CA"/>
    <w:rsid w:val="157BA844"/>
    <w:rsid w:val="1587FEFA"/>
    <w:rsid w:val="158890AA"/>
    <w:rsid w:val="158C5EBD"/>
    <w:rsid w:val="15AD5EBE"/>
    <w:rsid w:val="15BFD004"/>
    <w:rsid w:val="15D2DEBC"/>
    <w:rsid w:val="15D33D31"/>
    <w:rsid w:val="15EA7B92"/>
    <w:rsid w:val="15EB1EF1"/>
    <w:rsid w:val="1636810F"/>
    <w:rsid w:val="16386837"/>
    <w:rsid w:val="163A0791"/>
    <w:rsid w:val="163D3CE8"/>
    <w:rsid w:val="1643412E"/>
    <w:rsid w:val="1643D0C1"/>
    <w:rsid w:val="16574778"/>
    <w:rsid w:val="165DE6B1"/>
    <w:rsid w:val="16686DBC"/>
    <w:rsid w:val="1688BC0B"/>
    <w:rsid w:val="16925D5F"/>
    <w:rsid w:val="16CA94E8"/>
    <w:rsid w:val="16EF4403"/>
    <w:rsid w:val="16F0D417"/>
    <w:rsid w:val="17053850"/>
    <w:rsid w:val="1714531F"/>
    <w:rsid w:val="1727CE47"/>
    <w:rsid w:val="17295995"/>
    <w:rsid w:val="172E880F"/>
    <w:rsid w:val="1730C2FE"/>
    <w:rsid w:val="173FB028"/>
    <w:rsid w:val="17424EC5"/>
    <w:rsid w:val="175A24B5"/>
    <w:rsid w:val="17C5ACAB"/>
    <w:rsid w:val="17D163B2"/>
    <w:rsid w:val="17DD90D8"/>
    <w:rsid w:val="182E2E76"/>
    <w:rsid w:val="18344B7B"/>
    <w:rsid w:val="18390268"/>
    <w:rsid w:val="18443B46"/>
    <w:rsid w:val="184492F7"/>
    <w:rsid w:val="187B9B0A"/>
    <w:rsid w:val="189673A1"/>
    <w:rsid w:val="18A410C2"/>
    <w:rsid w:val="18AF300E"/>
    <w:rsid w:val="18C2F046"/>
    <w:rsid w:val="18CC935F"/>
    <w:rsid w:val="18CE691B"/>
    <w:rsid w:val="18D2A6DA"/>
    <w:rsid w:val="18D35047"/>
    <w:rsid w:val="18D64575"/>
    <w:rsid w:val="18E05513"/>
    <w:rsid w:val="18E44C0C"/>
    <w:rsid w:val="18E57B0D"/>
    <w:rsid w:val="18E8B694"/>
    <w:rsid w:val="190EC57C"/>
    <w:rsid w:val="1969654D"/>
    <w:rsid w:val="19705642"/>
    <w:rsid w:val="19709785"/>
    <w:rsid w:val="1973D739"/>
    <w:rsid w:val="197ACBFC"/>
    <w:rsid w:val="19881107"/>
    <w:rsid w:val="198CF0B2"/>
    <w:rsid w:val="198EE83A"/>
    <w:rsid w:val="19939CC3"/>
    <w:rsid w:val="1997FAF3"/>
    <w:rsid w:val="199A5040"/>
    <w:rsid w:val="19B020B8"/>
    <w:rsid w:val="19D068B4"/>
    <w:rsid w:val="19F626C2"/>
    <w:rsid w:val="19F6DF89"/>
    <w:rsid w:val="1A324402"/>
    <w:rsid w:val="1A590980"/>
    <w:rsid w:val="1A661173"/>
    <w:rsid w:val="1A748F05"/>
    <w:rsid w:val="1A8156A8"/>
    <w:rsid w:val="1A914D49"/>
    <w:rsid w:val="1A92998C"/>
    <w:rsid w:val="1AA159B6"/>
    <w:rsid w:val="1AA1FD6E"/>
    <w:rsid w:val="1AA567B7"/>
    <w:rsid w:val="1ABF472D"/>
    <w:rsid w:val="1AC02E43"/>
    <w:rsid w:val="1AEACD0B"/>
    <w:rsid w:val="1AF2A665"/>
    <w:rsid w:val="1B0C26A3"/>
    <w:rsid w:val="1B0C95E3"/>
    <w:rsid w:val="1B1181B3"/>
    <w:rsid w:val="1B2FB248"/>
    <w:rsid w:val="1B546EC9"/>
    <w:rsid w:val="1B7849E8"/>
    <w:rsid w:val="1B8FF2A5"/>
    <w:rsid w:val="1B94F3EF"/>
    <w:rsid w:val="1B977C5A"/>
    <w:rsid w:val="1B9925AE"/>
    <w:rsid w:val="1BD5FFB5"/>
    <w:rsid w:val="1BDE5887"/>
    <w:rsid w:val="1BF7EF1A"/>
    <w:rsid w:val="1C0AB2D7"/>
    <w:rsid w:val="1C0D65E5"/>
    <w:rsid w:val="1C2D95D8"/>
    <w:rsid w:val="1C422040"/>
    <w:rsid w:val="1C4DBCE9"/>
    <w:rsid w:val="1C7DA367"/>
    <w:rsid w:val="1CC20DD4"/>
    <w:rsid w:val="1CC55EC8"/>
    <w:rsid w:val="1CD1DB14"/>
    <w:rsid w:val="1CD820F6"/>
    <w:rsid w:val="1CE3CBD1"/>
    <w:rsid w:val="1CE8C412"/>
    <w:rsid w:val="1CF7182E"/>
    <w:rsid w:val="1CF85D8D"/>
    <w:rsid w:val="1CFAF1EC"/>
    <w:rsid w:val="1CFCDAEC"/>
    <w:rsid w:val="1D0CD92D"/>
    <w:rsid w:val="1D186232"/>
    <w:rsid w:val="1D1AAA2B"/>
    <w:rsid w:val="1D5B9D93"/>
    <w:rsid w:val="1D9479CE"/>
    <w:rsid w:val="1D9B50D4"/>
    <w:rsid w:val="1DAF5B61"/>
    <w:rsid w:val="1DC6C705"/>
    <w:rsid w:val="1DCC6910"/>
    <w:rsid w:val="1DD68672"/>
    <w:rsid w:val="1DD99E30"/>
    <w:rsid w:val="1DE540D1"/>
    <w:rsid w:val="1DE5C51B"/>
    <w:rsid w:val="1DEF118F"/>
    <w:rsid w:val="1E02FEAA"/>
    <w:rsid w:val="1E0538AA"/>
    <w:rsid w:val="1E154934"/>
    <w:rsid w:val="1E186BEC"/>
    <w:rsid w:val="1E1D0C52"/>
    <w:rsid w:val="1E203760"/>
    <w:rsid w:val="1E32EB6E"/>
    <w:rsid w:val="1E52D196"/>
    <w:rsid w:val="1E5AE004"/>
    <w:rsid w:val="1E6C22AB"/>
    <w:rsid w:val="1E7E8915"/>
    <w:rsid w:val="1E821C8E"/>
    <w:rsid w:val="1E9404C9"/>
    <w:rsid w:val="1E99BF7E"/>
    <w:rsid w:val="1EB480E7"/>
    <w:rsid w:val="1EB8A446"/>
    <w:rsid w:val="1EBC9B16"/>
    <w:rsid w:val="1EBFC8D8"/>
    <w:rsid w:val="1ECE5039"/>
    <w:rsid w:val="1F04C318"/>
    <w:rsid w:val="1F1EFAA9"/>
    <w:rsid w:val="1F2EE140"/>
    <w:rsid w:val="1F38BD8F"/>
    <w:rsid w:val="1F54C7CB"/>
    <w:rsid w:val="1F63DCAB"/>
    <w:rsid w:val="1F8E1760"/>
    <w:rsid w:val="1F8E96EE"/>
    <w:rsid w:val="1F913678"/>
    <w:rsid w:val="1FA1090B"/>
    <w:rsid w:val="1FB54429"/>
    <w:rsid w:val="1FBEE4E4"/>
    <w:rsid w:val="1FFC170C"/>
    <w:rsid w:val="20073C77"/>
    <w:rsid w:val="202B8057"/>
    <w:rsid w:val="202BEF8E"/>
    <w:rsid w:val="202FB72A"/>
    <w:rsid w:val="204AF9B4"/>
    <w:rsid w:val="20584ED1"/>
    <w:rsid w:val="2076423D"/>
    <w:rsid w:val="2080B984"/>
    <w:rsid w:val="20816CCC"/>
    <w:rsid w:val="20AF22A7"/>
    <w:rsid w:val="20C64290"/>
    <w:rsid w:val="20E189B3"/>
    <w:rsid w:val="20E327E2"/>
    <w:rsid w:val="21129473"/>
    <w:rsid w:val="21159163"/>
    <w:rsid w:val="211F57F9"/>
    <w:rsid w:val="21236144"/>
    <w:rsid w:val="212ECDB7"/>
    <w:rsid w:val="214944E8"/>
    <w:rsid w:val="216DC88F"/>
    <w:rsid w:val="217A6FE2"/>
    <w:rsid w:val="217C201C"/>
    <w:rsid w:val="217FA78E"/>
    <w:rsid w:val="21B35C79"/>
    <w:rsid w:val="21BCBBC1"/>
    <w:rsid w:val="21D04C0F"/>
    <w:rsid w:val="21E6145F"/>
    <w:rsid w:val="21E8C911"/>
    <w:rsid w:val="21EE4609"/>
    <w:rsid w:val="21EFCA27"/>
    <w:rsid w:val="2214A43F"/>
    <w:rsid w:val="223B19F2"/>
    <w:rsid w:val="225754CE"/>
    <w:rsid w:val="2263880A"/>
    <w:rsid w:val="22766205"/>
    <w:rsid w:val="22887C0A"/>
    <w:rsid w:val="22BA6613"/>
    <w:rsid w:val="22C60132"/>
    <w:rsid w:val="22C6A424"/>
    <w:rsid w:val="22D523EA"/>
    <w:rsid w:val="22DFBA49"/>
    <w:rsid w:val="22EC17A7"/>
    <w:rsid w:val="22F39E3C"/>
    <w:rsid w:val="22FF623C"/>
    <w:rsid w:val="231B77EF"/>
    <w:rsid w:val="23369AD5"/>
    <w:rsid w:val="236E7BA0"/>
    <w:rsid w:val="237DDB87"/>
    <w:rsid w:val="238BA267"/>
    <w:rsid w:val="2391A3C3"/>
    <w:rsid w:val="23B49EAE"/>
    <w:rsid w:val="23BFAFDF"/>
    <w:rsid w:val="23E6C369"/>
    <w:rsid w:val="23F34566"/>
    <w:rsid w:val="23FF586B"/>
    <w:rsid w:val="240D99A3"/>
    <w:rsid w:val="2414F89D"/>
    <w:rsid w:val="241D167B"/>
    <w:rsid w:val="242A1BE6"/>
    <w:rsid w:val="242C454F"/>
    <w:rsid w:val="2435F219"/>
    <w:rsid w:val="243B3AE0"/>
    <w:rsid w:val="2441721B"/>
    <w:rsid w:val="2441A722"/>
    <w:rsid w:val="24487922"/>
    <w:rsid w:val="244B1E56"/>
    <w:rsid w:val="244D3225"/>
    <w:rsid w:val="245DF663"/>
    <w:rsid w:val="247B8AAA"/>
    <w:rsid w:val="247DAEA2"/>
    <w:rsid w:val="248194B0"/>
    <w:rsid w:val="24999343"/>
    <w:rsid w:val="249B329D"/>
    <w:rsid w:val="24A75DB8"/>
    <w:rsid w:val="24AE84CF"/>
    <w:rsid w:val="24B27E37"/>
    <w:rsid w:val="24E18678"/>
    <w:rsid w:val="24EE27D3"/>
    <w:rsid w:val="250264F8"/>
    <w:rsid w:val="250BDB48"/>
    <w:rsid w:val="25118D49"/>
    <w:rsid w:val="2513C524"/>
    <w:rsid w:val="252BDC9A"/>
    <w:rsid w:val="25310521"/>
    <w:rsid w:val="253CA2A7"/>
    <w:rsid w:val="255C6581"/>
    <w:rsid w:val="25620B98"/>
    <w:rsid w:val="2574F6A9"/>
    <w:rsid w:val="258C1AFA"/>
    <w:rsid w:val="259EC56A"/>
    <w:rsid w:val="25AC36F6"/>
    <w:rsid w:val="25B5B86A"/>
    <w:rsid w:val="25CA7034"/>
    <w:rsid w:val="25DE5604"/>
    <w:rsid w:val="25EF1402"/>
    <w:rsid w:val="25EF7972"/>
    <w:rsid w:val="25F6D267"/>
    <w:rsid w:val="260D2DF9"/>
    <w:rsid w:val="26299C6F"/>
    <w:rsid w:val="2661CE43"/>
    <w:rsid w:val="266657CC"/>
    <w:rsid w:val="2667E310"/>
    <w:rsid w:val="266B9156"/>
    <w:rsid w:val="26752C19"/>
    <w:rsid w:val="26767DFB"/>
    <w:rsid w:val="267EC091"/>
    <w:rsid w:val="26C9BBA7"/>
    <w:rsid w:val="26D28267"/>
    <w:rsid w:val="26D87308"/>
    <w:rsid w:val="270FBF9E"/>
    <w:rsid w:val="2715DB29"/>
    <w:rsid w:val="273B394C"/>
    <w:rsid w:val="27510956"/>
    <w:rsid w:val="2758F52B"/>
    <w:rsid w:val="27874DC4"/>
    <w:rsid w:val="279668DC"/>
    <w:rsid w:val="2796B2CE"/>
    <w:rsid w:val="27A3C06D"/>
    <w:rsid w:val="27B251A2"/>
    <w:rsid w:val="27B2D335"/>
    <w:rsid w:val="27B9E966"/>
    <w:rsid w:val="27D32DE4"/>
    <w:rsid w:val="27D364FC"/>
    <w:rsid w:val="27D3A36B"/>
    <w:rsid w:val="27DC56EB"/>
    <w:rsid w:val="27EB61A0"/>
    <w:rsid w:val="2801DE11"/>
    <w:rsid w:val="28075FB4"/>
    <w:rsid w:val="281D466A"/>
    <w:rsid w:val="283592E0"/>
    <w:rsid w:val="2839A94D"/>
    <w:rsid w:val="28412871"/>
    <w:rsid w:val="2842E70C"/>
    <w:rsid w:val="2846A22F"/>
    <w:rsid w:val="2858F97B"/>
    <w:rsid w:val="28637D5C"/>
    <w:rsid w:val="28AC976B"/>
    <w:rsid w:val="28C6D534"/>
    <w:rsid w:val="28CB085E"/>
    <w:rsid w:val="28E5B201"/>
    <w:rsid w:val="28FAA16C"/>
    <w:rsid w:val="28FFB58D"/>
    <w:rsid w:val="2908C60E"/>
    <w:rsid w:val="29140666"/>
    <w:rsid w:val="291DB7AC"/>
    <w:rsid w:val="2920A348"/>
    <w:rsid w:val="292B0DF9"/>
    <w:rsid w:val="2932832F"/>
    <w:rsid w:val="2934E4CD"/>
    <w:rsid w:val="299F83D2"/>
    <w:rsid w:val="29D24C61"/>
    <w:rsid w:val="29D88CCC"/>
    <w:rsid w:val="29EB772D"/>
    <w:rsid w:val="29F3DAF6"/>
    <w:rsid w:val="2A0B9039"/>
    <w:rsid w:val="2A2866D7"/>
    <w:rsid w:val="2A479464"/>
    <w:rsid w:val="2A6AB78B"/>
    <w:rsid w:val="2A78E68B"/>
    <w:rsid w:val="2A800FBB"/>
    <w:rsid w:val="2A957BE6"/>
    <w:rsid w:val="2A98D076"/>
    <w:rsid w:val="2AA1E1B0"/>
    <w:rsid w:val="2AB9EE8B"/>
    <w:rsid w:val="2ABF8F30"/>
    <w:rsid w:val="2AC776BF"/>
    <w:rsid w:val="2AD0CA07"/>
    <w:rsid w:val="2ADF0187"/>
    <w:rsid w:val="2AE59965"/>
    <w:rsid w:val="2B086505"/>
    <w:rsid w:val="2B0D95A3"/>
    <w:rsid w:val="2B3B38B2"/>
    <w:rsid w:val="2B51DCA4"/>
    <w:rsid w:val="2B56CFD3"/>
    <w:rsid w:val="2B6D6CC1"/>
    <w:rsid w:val="2B970E3F"/>
    <w:rsid w:val="2B99B1CB"/>
    <w:rsid w:val="2BB142DB"/>
    <w:rsid w:val="2BB7E4B2"/>
    <w:rsid w:val="2BB82FAD"/>
    <w:rsid w:val="2BCA79A7"/>
    <w:rsid w:val="2BEF456B"/>
    <w:rsid w:val="2BF9C2D4"/>
    <w:rsid w:val="2C1C056E"/>
    <w:rsid w:val="2C2022C0"/>
    <w:rsid w:val="2C352DCB"/>
    <w:rsid w:val="2C3E543D"/>
    <w:rsid w:val="2C443C6C"/>
    <w:rsid w:val="2C448AEF"/>
    <w:rsid w:val="2C634720"/>
    <w:rsid w:val="2C6C9A68"/>
    <w:rsid w:val="2C7491C0"/>
    <w:rsid w:val="2C8E0C03"/>
    <w:rsid w:val="2C990F19"/>
    <w:rsid w:val="2CC27708"/>
    <w:rsid w:val="2CDF286F"/>
    <w:rsid w:val="2CF01F36"/>
    <w:rsid w:val="2D01FED4"/>
    <w:rsid w:val="2D09ED23"/>
    <w:rsid w:val="2D0AB9DB"/>
    <w:rsid w:val="2D12FEB6"/>
    <w:rsid w:val="2D1CFA49"/>
    <w:rsid w:val="2D2A2FDF"/>
    <w:rsid w:val="2D32DEA0"/>
    <w:rsid w:val="2D49B798"/>
    <w:rsid w:val="2D4CA996"/>
    <w:rsid w:val="2D53C62E"/>
    <w:rsid w:val="2D71DF4C"/>
    <w:rsid w:val="2D80088E"/>
    <w:rsid w:val="2D8B15CC"/>
    <w:rsid w:val="2DAC83DE"/>
    <w:rsid w:val="2DB748DB"/>
    <w:rsid w:val="2DB92324"/>
    <w:rsid w:val="2DE4B2A4"/>
    <w:rsid w:val="2DE77789"/>
    <w:rsid w:val="2DFF1781"/>
    <w:rsid w:val="2E1EC10B"/>
    <w:rsid w:val="2E335A84"/>
    <w:rsid w:val="2E4AADD8"/>
    <w:rsid w:val="2E56F7C7"/>
    <w:rsid w:val="2E5AA324"/>
    <w:rsid w:val="2E691258"/>
    <w:rsid w:val="2E7169B1"/>
    <w:rsid w:val="2E7AF8D0"/>
    <w:rsid w:val="2E848AD1"/>
    <w:rsid w:val="2E8E7095"/>
    <w:rsid w:val="2E8F6A49"/>
    <w:rsid w:val="2EACE617"/>
    <w:rsid w:val="2EB8BD6E"/>
    <w:rsid w:val="2ECAA3BA"/>
    <w:rsid w:val="2EE66EDF"/>
    <w:rsid w:val="2EF84C3E"/>
    <w:rsid w:val="2F2164A5"/>
    <w:rsid w:val="2F297610"/>
    <w:rsid w:val="2F316396"/>
    <w:rsid w:val="2F5C7613"/>
    <w:rsid w:val="2F8347EA"/>
    <w:rsid w:val="2F90E2F4"/>
    <w:rsid w:val="2F9E9D85"/>
    <w:rsid w:val="2FB1B4D3"/>
    <w:rsid w:val="2FB546FC"/>
    <w:rsid w:val="2FCEA70B"/>
    <w:rsid w:val="2FCF2AE5"/>
    <w:rsid w:val="2FE80329"/>
    <w:rsid w:val="2FF340B3"/>
    <w:rsid w:val="2FF4D976"/>
    <w:rsid w:val="2FFC0F1B"/>
    <w:rsid w:val="2FFF0FF8"/>
    <w:rsid w:val="2FFFBFA0"/>
    <w:rsid w:val="30181D63"/>
    <w:rsid w:val="303311F9"/>
    <w:rsid w:val="303C8E17"/>
    <w:rsid w:val="304644B7"/>
    <w:rsid w:val="30493F03"/>
    <w:rsid w:val="30606E86"/>
    <w:rsid w:val="30821C38"/>
    <w:rsid w:val="309CEDE5"/>
    <w:rsid w:val="309FEB4A"/>
    <w:rsid w:val="30C451EF"/>
    <w:rsid w:val="30C54671"/>
    <w:rsid w:val="3118719F"/>
    <w:rsid w:val="311C5366"/>
    <w:rsid w:val="312FAB4A"/>
    <w:rsid w:val="3146A730"/>
    <w:rsid w:val="3164786E"/>
    <w:rsid w:val="316AC3FC"/>
    <w:rsid w:val="317F921E"/>
    <w:rsid w:val="318D429C"/>
    <w:rsid w:val="31ABF3C5"/>
    <w:rsid w:val="31C61157"/>
    <w:rsid w:val="31C628B5"/>
    <w:rsid w:val="31D4FD1E"/>
    <w:rsid w:val="31D6A97F"/>
    <w:rsid w:val="31DE6F6B"/>
    <w:rsid w:val="31E8D3A0"/>
    <w:rsid w:val="31F06B6C"/>
    <w:rsid w:val="31F24BD6"/>
    <w:rsid w:val="31FD2BB5"/>
    <w:rsid w:val="3207B3BB"/>
    <w:rsid w:val="321CE7CE"/>
    <w:rsid w:val="3226AF54"/>
    <w:rsid w:val="322B75C0"/>
    <w:rsid w:val="3255B74F"/>
    <w:rsid w:val="326657E3"/>
    <w:rsid w:val="328AB9FE"/>
    <w:rsid w:val="3294881B"/>
    <w:rsid w:val="32C4F53C"/>
    <w:rsid w:val="32CE0A95"/>
    <w:rsid w:val="32DBE360"/>
    <w:rsid w:val="32E4FA38"/>
    <w:rsid w:val="32F5B405"/>
    <w:rsid w:val="32F8020B"/>
    <w:rsid w:val="32FA12B6"/>
    <w:rsid w:val="32FA3530"/>
    <w:rsid w:val="32FCAEF2"/>
    <w:rsid w:val="330DCC45"/>
    <w:rsid w:val="331B627F"/>
    <w:rsid w:val="331DEFD7"/>
    <w:rsid w:val="3320A8E3"/>
    <w:rsid w:val="3347C426"/>
    <w:rsid w:val="334F10A9"/>
    <w:rsid w:val="335A8C37"/>
    <w:rsid w:val="336609C1"/>
    <w:rsid w:val="338C2E91"/>
    <w:rsid w:val="338C3BCD"/>
    <w:rsid w:val="3391C366"/>
    <w:rsid w:val="339443AF"/>
    <w:rsid w:val="33955C4A"/>
    <w:rsid w:val="33ACED2E"/>
    <w:rsid w:val="33B9C686"/>
    <w:rsid w:val="33E28FB8"/>
    <w:rsid w:val="33F3B51D"/>
    <w:rsid w:val="3404D4B9"/>
    <w:rsid w:val="3418D30A"/>
    <w:rsid w:val="342ED28E"/>
    <w:rsid w:val="3453F428"/>
    <w:rsid w:val="3459EF92"/>
    <w:rsid w:val="34667176"/>
    <w:rsid w:val="346AAEB2"/>
    <w:rsid w:val="3477B3C1"/>
    <w:rsid w:val="347BD38D"/>
    <w:rsid w:val="349002B8"/>
    <w:rsid w:val="34AEC870"/>
    <w:rsid w:val="34C4E35E"/>
    <w:rsid w:val="34C8F29B"/>
    <w:rsid w:val="34D28F39"/>
    <w:rsid w:val="34DE4829"/>
    <w:rsid w:val="34F310C3"/>
    <w:rsid w:val="34FAFE49"/>
    <w:rsid w:val="35000466"/>
    <w:rsid w:val="3528EDEF"/>
    <w:rsid w:val="3533BE97"/>
    <w:rsid w:val="353402A3"/>
    <w:rsid w:val="35622F9B"/>
    <w:rsid w:val="35803E9E"/>
    <w:rsid w:val="3586FF1D"/>
    <w:rsid w:val="35AD2717"/>
    <w:rsid w:val="35C2E7B4"/>
    <w:rsid w:val="35C916B2"/>
    <w:rsid w:val="35E3DA9D"/>
    <w:rsid w:val="360AFCF8"/>
    <w:rsid w:val="360F4A7B"/>
    <w:rsid w:val="3610AA93"/>
    <w:rsid w:val="36112833"/>
    <w:rsid w:val="3617A3EE"/>
    <w:rsid w:val="3620A2DF"/>
    <w:rsid w:val="362351C3"/>
    <w:rsid w:val="36357423"/>
    <w:rsid w:val="363E18C3"/>
    <w:rsid w:val="363F7A67"/>
    <w:rsid w:val="3641C9B9"/>
    <w:rsid w:val="364C8CAC"/>
    <w:rsid w:val="364D8818"/>
    <w:rsid w:val="364EBCD3"/>
    <w:rsid w:val="365060B6"/>
    <w:rsid w:val="36664362"/>
    <w:rsid w:val="367F64E8"/>
    <w:rsid w:val="368EE124"/>
    <w:rsid w:val="36984231"/>
    <w:rsid w:val="36B4C7AF"/>
    <w:rsid w:val="36BF9F27"/>
    <w:rsid w:val="36C3DC8F"/>
    <w:rsid w:val="36C5F7C4"/>
    <w:rsid w:val="36C96428"/>
    <w:rsid w:val="36C9CF1D"/>
    <w:rsid w:val="36D25DFE"/>
    <w:rsid w:val="36D3BD1B"/>
    <w:rsid w:val="36D59889"/>
    <w:rsid w:val="36EC61B7"/>
    <w:rsid w:val="36ED7CEB"/>
    <w:rsid w:val="36EE1744"/>
    <w:rsid w:val="372BD620"/>
    <w:rsid w:val="372E0148"/>
    <w:rsid w:val="37758B15"/>
    <w:rsid w:val="37A5F9C7"/>
    <w:rsid w:val="37A9F258"/>
    <w:rsid w:val="37D7FA8E"/>
    <w:rsid w:val="37DE675E"/>
    <w:rsid w:val="37EA8D34"/>
    <w:rsid w:val="37EF323E"/>
    <w:rsid w:val="381782EC"/>
    <w:rsid w:val="3823F9E2"/>
    <w:rsid w:val="38264274"/>
    <w:rsid w:val="38363578"/>
    <w:rsid w:val="383B886B"/>
    <w:rsid w:val="385441F6"/>
    <w:rsid w:val="3855F4E8"/>
    <w:rsid w:val="385A3ED6"/>
    <w:rsid w:val="386434D8"/>
    <w:rsid w:val="38700753"/>
    <w:rsid w:val="388EB9A4"/>
    <w:rsid w:val="389CC352"/>
    <w:rsid w:val="38C60396"/>
    <w:rsid w:val="38CC2B67"/>
    <w:rsid w:val="38DBAFC9"/>
    <w:rsid w:val="38E4B6C4"/>
    <w:rsid w:val="3909B104"/>
    <w:rsid w:val="391EC1FE"/>
    <w:rsid w:val="39305945"/>
    <w:rsid w:val="39360CBF"/>
    <w:rsid w:val="393DA35D"/>
    <w:rsid w:val="39412F75"/>
    <w:rsid w:val="395A03CC"/>
    <w:rsid w:val="396E813E"/>
    <w:rsid w:val="397DC367"/>
    <w:rsid w:val="398B1491"/>
    <w:rsid w:val="39981718"/>
    <w:rsid w:val="39985481"/>
    <w:rsid w:val="399D95D8"/>
    <w:rsid w:val="399FDF5F"/>
    <w:rsid w:val="39A20E32"/>
    <w:rsid w:val="39A98452"/>
    <w:rsid w:val="39B3534D"/>
    <w:rsid w:val="39C9B828"/>
    <w:rsid w:val="39CE43CC"/>
    <w:rsid w:val="39DE5DE7"/>
    <w:rsid w:val="39E69FAC"/>
    <w:rsid w:val="39EC6871"/>
    <w:rsid w:val="39FB7D51"/>
    <w:rsid w:val="3A0B5DDD"/>
    <w:rsid w:val="3A318F63"/>
    <w:rsid w:val="3A4C5A0C"/>
    <w:rsid w:val="3A5B09D3"/>
    <w:rsid w:val="3A7F42C2"/>
    <w:rsid w:val="3A9B1048"/>
    <w:rsid w:val="3ACF464B"/>
    <w:rsid w:val="3AD492B1"/>
    <w:rsid w:val="3AF63C32"/>
    <w:rsid w:val="3B0A519F"/>
    <w:rsid w:val="3B1993C8"/>
    <w:rsid w:val="3B3424E2"/>
    <w:rsid w:val="3B3DD0FE"/>
    <w:rsid w:val="3B406788"/>
    <w:rsid w:val="3B427247"/>
    <w:rsid w:val="3B4F23AE"/>
    <w:rsid w:val="3B649FC7"/>
    <w:rsid w:val="3B787C8F"/>
    <w:rsid w:val="3B7A2E48"/>
    <w:rsid w:val="3B8A49AE"/>
    <w:rsid w:val="3BE82A6D"/>
    <w:rsid w:val="3BEB83AA"/>
    <w:rsid w:val="3BF85776"/>
    <w:rsid w:val="3C053CDF"/>
    <w:rsid w:val="3C0FE69E"/>
    <w:rsid w:val="3C200C23"/>
    <w:rsid w:val="3C37C0A5"/>
    <w:rsid w:val="3C55C2CE"/>
    <w:rsid w:val="3C67FA07"/>
    <w:rsid w:val="3C6E59F3"/>
    <w:rsid w:val="3C804382"/>
    <w:rsid w:val="3C8BBFD8"/>
    <w:rsid w:val="3C9F6975"/>
    <w:rsid w:val="3CAA341E"/>
    <w:rsid w:val="3CAB416C"/>
    <w:rsid w:val="3CC9450E"/>
    <w:rsid w:val="3CD3DFE3"/>
    <w:rsid w:val="3CD4F68D"/>
    <w:rsid w:val="3CFEFB95"/>
    <w:rsid w:val="3D13CF93"/>
    <w:rsid w:val="3D1C5F34"/>
    <w:rsid w:val="3D2DAFF9"/>
    <w:rsid w:val="3D34FC79"/>
    <w:rsid w:val="3D39687F"/>
    <w:rsid w:val="3D39A0A3"/>
    <w:rsid w:val="3D3B98E4"/>
    <w:rsid w:val="3D3E66E5"/>
    <w:rsid w:val="3D5AC7DF"/>
    <w:rsid w:val="3D7C19F7"/>
    <w:rsid w:val="3D7D1CCA"/>
    <w:rsid w:val="3D7F9F71"/>
    <w:rsid w:val="3D80C970"/>
    <w:rsid w:val="3DA106C5"/>
    <w:rsid w:val="3DA7160F"/>
    <w:rsid w:val="3DABB6FF"/>
    <w:rsid w:val="3DC1D353"/>
    <w:rsid w:val="3DE43457"/>
    <w:rsid w:val="3DEF885D"/>
    <w:rsid w:val="3DF7F717"/>
    <w:rsid w:val="3E092AFA"/>
    <w:rsid w:val="3E165538"/>
    <w:rsid w:val="3E19458B"/>
    <w:rsid w:val="3E1D28D1"/>
    <w:rsid w:val="3E5BB91B"/>
    <w:rsid w:val="3E60660B"/>
    <w:rsid w:val="3E6FBF82"/>
    <w:rsid w:val="3EBE4C4E"/>
    <w:rsid w:val="3ECE9359"/>
    <w:rsid w:val="3EE9727F"/>
    <w:rsid w:val="3F36C1E3"/>
    <w:rsid w:val="3F385A4D"/>
    <w:rsid w:val="3F3D84CC"/>
    <w:rsid w:val="3F809463"/>
    <w:rsid w:val="3F9F9AC9"/>
    <w:rsid w:val="3FA20196"/>
    <w:rsid w:val="3FA97E08"/>
    <w:rsid w:val="3FB0BAA8"/>
    <w:rsid w:val="3FB10BAC"/>
    <w:rsid w:val="3FB24269"/>
    <w:rsid w:val="3FBD5CB6"/>
    <w:rsid w:val="3FF91533"/>
    <w:rsid w:val="400C974F"/>
    <w:rsid w:val="4025FC1A"/>
    <w:rsid w:val="402B646C"/>
    <w:rsid w:val="4038AEE0"/>
    <w:rsid w:val="403B7191"/>
    <w:rsid w:val="404869A4"/>
    <w:rsid w:val="4066C7C8"/>
    <w:rsid w:val="40750FBE"/>
    <w:rsid w:val="40861271"/>
    <w:rsid w:val="4094E4B1"/>
    <w:rsid w:val="40D54EB0"/>
    <w:rsid w:val="40D8A787"/>
    <w:rsid w:val="40E56234"/>
    <w:rsid w:val="40E789CC"/>
    <w:rsid w:val="40EBE38B"/>
    <w:rsid w:val="40F5B327"/>
    <w:rsid w:val="4124C0FD"/>
    <w:rsid w:val="412CA416"/>
    <w:rsid w:val="413C308F"/>
    <w:rsid w:val="4158BF7E"/>
    <w:rsid w:val="4164D7EE"/>
    <w:rsid w:val="4172DA98"/>
    <w:rsid w:val="4194EF09"/>
    <w:rsid w:val="41C671CD"/>
    <w:rsid w:val="41D46E3F"/>
    <w:rsid w:val="41E674F4"/>
    <w:rsid w:val="41E8A9FC"/>
    <w:rsid w:val="41E96FCC"/>
    <w:rsid w:val="41ECA016"/>
    <w:rsid w:val="421DF9BE"/>
    <w:rsid w:val="421F8F14"/>
    <w:rsid w:val="42288D57"/>
    <w:rsid w:val="423CA148"/>
    <w:rsid w:val="42409F00"/>
    <w:rsid w:val="42598303"/>
    <w:rsid w:val="425F9FB4"/>
    <w:rsid w:val="42677094"/>
    <w:rsid w:val="4270507E"/>
    <w:rsid w:val="4274ED67"/>
    <w:rsid w:val="427504B2"/>
    <w:rsid w:val="427F2822"/>
    <w:rsid w:val="428689B8"/>
    <w:rsid w:val="428EBF3F"/>
    <w:rsid w:val="429263D8"/>
    <w:rsid w:val="42928E4B"/>
    <w:rsid w:val="42953F4A"/>
    <w:rsid w:val="429D6F0B"/>
    <w:rsid w:val="429D8F5C"/>
    <w:rsid w:val="42A576BE"/>
    <w:rsid w:val="42A72C51"/>
    <w:rsid w:val="42BB1A9E"/>
    <w:rsid w:val="42D54539"/>
    <w:rsid w:val="42E24535"/>
    <w:rsid w:val="42F9A8E4"/>
    <w:rsid w:val="42F9F4B0"/>
    <w:rsid w:val="43182714"/>
    <w:rsid w:val="431C3D58"/>
    <w:rsid w:val="4323F285"/>
    <w:rsid w:val="4324A5AD"/>
    <w:rsid w:val="432D8E84"/>
    <w:rsid w:val="432F9186"/>
    <w:rsid w:val="43443811"/>
    <w:rsid w:val="4349C3C7"/>
    <w:rsid w:val="43531B23"/>
    <w:rsid w:val="4354C20A"/>
    <w:rsid w:val="435571B2"/>
    <w:rsid w:val="43731253"/>
    <w:rsid w:val="4387F1F5"/>
    <w:rsid w:val="4388DB82"/>
    <w:rsid w:val="43975633"/>
    <w:rsid w:val="43A48AD3"/>
    <w:rsid w:val="43AB6B38"/>
    <w:rsid w:val="43ABA70C"/>
    <w:rsid w:val="43BF494C"/>
    <w:rsid w:val="43C38662"/>
    <w:rsid w:val="43CC8573"/>
    <w:rsid w:val="43D43210"/>
    <w:rsid w:val="43E0BB6A"/>
    <w:rsid w:val="43EC5E4E"/>
    <w:rsid w:val="43FEE06C"/>
    <w:rsid w:val="440C87FA"/>
    <w:rsid w:val="4415E551"/>
    <w:rsid w:val="4416D579"/>
    <w:rsid w:val="441FB38B"/>
    <w:rsid w:val="442BB2F5"/>
    <w:rsid w:val="4434A57B"/>
    <w:rsid w:val="44459825"/>
    <w:rsid w:val="445774E2"/>
    <w:rsid w:val="446AFE2C"/>
    <w:rsid w:val="446B363F"/>
    <w:rsid w:val="448317D3"/>
    <w:rsid w:val="448562DC"/>
    <w:rsid w:val="449CB673"/>
    <w:rsid w:val="44C4A420"/>
    <w:rsid w:val="44E4544C"/>
    <w:rsid w:val="44F7F9B6"/>
    <w:rsid w:val="44F8B548"/>
    <w:rsid w:val="450ADD89"/>
    <w:rsid w:val="45277F24"/>
    <w:rsid w:val="4531633D"/>
    <w:rsid w:val="454CB25B"/>
    <w:rsid w:val="4554144F"/>
    <w:rsid w:val="45629147"/>
    <w:rsid w:val="45705833"/>
    <w:rsid w:val="4573A837"/>
    <w:rsid w:val="4585B1A8"/>
    <w:rsid w:val="458BCE7B"/>
    <w:rsid w:val="4595122F"/>
    <w:rsid w:val="45AC5DC7"/>
    <w:rsid w:val="45AFDE81"/>
    <w:rsid w:val="45BC09F5"/>
    <w:rsid w:val="45D4BFD9"/>
    <w:rsid w:val="45F301FF"/>
    <w:rsid w:val="45F66246"/>
    <w:rsid w:val="460B81AC"/>
    <w:rsid w:val="461D37A0"/>
    <w:rsid w:val="4621EB0B"/>
    <w:rsid w:val="46348BC0"/>
    <w:rsid w:val="46364FB1"/>
    <w:rsid w:val="463A4B22"/>
    <w:rsid w:val="465B9347"/>
    <w:rsid w:val="466263C8"/>
    <w:rsid w:val="466A9DFC"/>
    <w:rsid w:val="468C62CC"/>
    <w:rsid w:val="469E82CB"/>
    <w:rsid w:val="46A00446"/>
    <w:rsid w:val="46A8D7C4"/>
    <w:rsid w:val="46DC2B95"/>
    <w:rsid w:val="46E95CE2"/>
    <w:rsid w:val="46FE61A8"/>
    <w:rsid w:val="46FE9D69"/>
    <w:rsid w:val="470A9289"/>
    <w:rsid w:val="470AD6B3"/>
    <w:rsid w:val="4715235A"/>
    <w:rsid w:val="4720647E"/>
    <w:rsid w:val="473FE716"/>
    <w:rsid w:val="4745D2AE"/>
    <w:rsid w:val="4754853D"/>
    <w:rsid w:val="4754D95A"/>
    <w:rsid w:val="4763EA47"/>
    <w:rsid w:val="4768B06D"/>
    <w:rsid w:val="4778E7E1"/>
    <w:rsid w:val="47817D10"/>
    <w:rsid w:val="478C9327"/>
    <w:rsid w:val="47946407"/>
    <w:rsid w:val="47A18DC9"/>
    <w:rsid w:val="47C1DEB9"/>
    <w:rsid w:val="47C40B17"/>
    <w:rsid w:val="47D05C21"/>
    <w:rsid w:val="47EF5C76"/>
    <w:rsid w:val="480F0AD0"/>
    <w:rsid w:val="4828E2D5"/>
    <w:rsid w:val="482DA5ED"/>
    <w:rsid w:val="4833FA3B"/>
    <w:rsid w:val="4842C4D0"/>
    <w:rsid w:val="484BE266"/>
    <w:rsid w:val="48503721"/>
    <w:rsid w:val="4853E1AF"/>
    <w:rsid w:val="4855AF74"/>
    <w:rsid w:val="4858B150"/>
    <w:rsid w:val="485D8CC8"/>
    <w:rsid w:val="48655AC9"/>
    <w:rsid w:val="4868D2D9"/>
    <w:rsid w:val="48697747"/>
    <w:rsid w:val="4874C81A"/>
    <w:rsid w:val="487C534A"/>
    <w:rsid w:val="48801B4F"/>
    <w:rsid w:val="48A06320"/>
    <w:rsid w:val="48AF1300"/>
    <w:rsid w:val="48BDE846"/>
    <w:rsid w:val="48CD8676"/>
    <w:rsid w:val="48E1A30F"/>
    <w:rsid w:val="48F95CB4"/>
    <w:rsid w:val="48FCD79F"/>
    <w:rsid w:val="48FD7D5E"/>
    <w:rsid w:val="490E4E4C"/>
    <w:rsid w:val="491899C6"/>
    <w:rsid w:val="49211E0C"/>
    <w:rsid w:val="492A8E3D"/>
    <w:rsid w:val="492C7AC3"/>
    <w:rsid w:val="4935C517"/>
    <w:rsid w:val="49401C35"/>
    <w:rsid w:val="49501035"/>
    <w:rsid w:val="49598BCD"/>
    <w:rsid w:val="495EECBF"/>
    <w:rsid w:val="49788176"/>
    <w:rsid w:val="498D9BA3"/>
    <w:rsid w:val="499A83C6"/>
    <w:rsid w:val="49D6238D"/>
    <w:rsid w:val="49DE5944"/>
    <w:rsid w:val="4A05DFEC"/>
    <w:rsid w:val="4A20228A"/>
    <w:rsid w:val="4A26254E"/>
    <w:rsid w:val="4A2E8AD0"/>
    <w:rsid w:val="4A3CB59A"/>
    <w:rsid w:val="4A41CD55"/>
    <w:rsid w:val="4A4AE361"/>
    <w:rsid w:val="4A52E9E7"/>
    <w:rsid w:val="4A56A503"/>
    <w:rsid w:val="4A58C085"/>
    <w:rsid w:val="4A6C3744"/>
    <w:rsid w:val="4A77A2F1"/>
    <w:rsid w:val="4A7D7370"/>
    <w:rsid w:val="4A903606"/>
    <w:rsid w:val="4A94FC73"/>
    <w:rsid w:val="4A97081A"/>
    <w:rsid w:val="4ABA26BA"/>
    <w:rsid w:val="4ABD51C2"/>
    <w:rsid w:val="4AD4F014"/>
    <w:rsid w:val="4AF59B13"/>
    <w:rsid w:val="4AFCDB2D"/>
    <w:rsid w:val="4B0BF7F7"/>
    <w:rsid w:val="4B13E57D"/>
    <w:rsid w:val="4B16F5F4"/>
    <w:rsid w:val="4B233688"/>
    <w:rsid w:val="4B348E8B"/>
    <w:rsid w:val="4B43CCEE"/>
    <w:rsid w:val="4B56FEA0"/>
    <w:rsid w:val="4B64C9A6"/>
    <w:rsid w:val="4B74FE67"/>
    <w:rsid w:val="4B83A6F9"/>
    <w:rsid w:val="4B8B1C4B"/>
    <w:rsid w:val="4B8B9B24"/>
    <w:rsid w:val="4BB05D9F"/>
    <w:rsid w:val="4BB640C3"/>
    <w:rsid w:val="4BD803E2"/>
    <w:rsid w:val="4BDDAF25"/>
    <w:rsid w:val="4BEAC75F"/>
    <w:rsid w:val="4C182366"/>
    <w:rsid w:val="4C1943D1"/>
    <w:rsid w:val="4C2EB050"/>
    <w:rsid w:val="4C56E0D8"/>
    <w:rsid w:val="4C65B6E1"/>
    <w:rsid w:val="4C7A1E58"/>
    <w:rsid w:val="4C87AE99"/>
    <w:rsid w:val="4C87B0F7"/>
    <w:rsid w:val="4C89EC7C"/>
    <w:rsid w:val="4C8D98AA"/>
    <w:rsid w:val="4C962B0B"/>
    <w:rsid w:val="4C9E7B07"/>
    <w:rsid w:val="4CA3CD44"/>
    <w:rsid w:val="4CD9DF80"/>
    <w:rsid w:val="4CDF9D4F"/>
    <w:rsid w:val="4CE0C6A3"/>
    <w:rsid w:val="4CE11958"/>
    <w:rsid w:val="4CE47490"/>
    <w:rsid w:val="4CFC53F8"/>
    <w:rsid w:val="4CFCD638"/>
    <w:rsid w:val="4D19CD5B"/>
    <w:rsid w:val="4D225AA4"/>
    <w:rsid w:val="4D2C2273"/>
    <w:rsid w:val="4D34AA39"/>
    <w:rsid w:val="4D412C33"/>
    <w:rsid w:val="4D5ADCEB"/>
    <w:rsid w:val="4D62C149"/>
    <w:rsid w:val="4D6713BA"/>
    <w:rsid w:val="4D7A1837"/>
    <w:rsid w:val="4DB30325"/>
    <w:rsid w:val="4DB51432"/>
    <w:rsid w:val="4DCB769C"/>
    <w:rsid w:val="4DCDA273"/>
    <w:rsid w:val="4DD2561B"/>
    <w:rsid w:val="4DD378B7"/>
    <w:rsid w:val="4E1908F1"/>
    <w:rsid w:val="4E237786"/>
    <w:rsid w:val="4E25BCDD"/>
    <w:rsid w:val="4E29640C"/>
    <w:rsid w:val="4E2C95D2"/>
    <w:rsid w:val="4E398A0E"/>
    <w:rsid w:val="4E5444CA"/>
    <w:rsid w:val="4E5AD74A"/>
    <w:rsid w:val="4E5D71DD"/>
    <w:rsid w:val="4EBF82C8"/>
    <w:rsid w:val="4EE7FE61"/>
    <w:rsid w:val="4EFE121C"/>
    <w:rsid w:val="4EFE91AA"/>
    <w:rsid w:val="4F02635C"/>
    <w:rsid w:val="4F09AF4E"/>
    <w:rsid w:val="4F1017F2"/>
    <w:rsid w:val="4F16E4B7"/>
    <w:rsid w:val="4F211451"/>
    <w:rsid w:val="4F2A232F"/>
    <w:rsid w:val="4F32B0C1"/>
    <w:rsid w:val="4F37BC36"/>
    <w:rsid w:val="4F4807FD"/>
    <w:rsid w:val="4F4F3CA3"/>
    <w:rsid w:val="4F58234E"/>
    <w:rsid w:val="4F61854E"/>
    <w:rsid w:val="4F6C2CF2"/>
    <w:rsid w:val="4F8E34C4"/>
    <w:rsid w:val="4F937751"/>
    <w:rsid w:val="4FBC3191"/>
    <w:rsid w:val="4FBF4F5B"/>
    <w:rsid w:val="4FC35F93"/>
    <w:rsid w:val="4FDB6E06"/>
    <w:rsid w:val="4FF2549D"/>
    <w:rsid w:val="50118042"/>
    <w:rsid w:val="501457FC"/>
    <w:rsid w:val="50285D80"/>
    <w:rsid w:val="50454DB3"/>
    <w:rsid w:val="504A227D"/>
    <w:rsid w:val="504F65A9"/>
    <w:rsid w:val="506A7F54"/>
    <w:rsid w:val="506B1B15"/>
    <w:rsid w:val="507EC1E2"/>
    <w:rsid w:val="50905929"/>
    <w:rsid w:val="50B5D32A"/>
    <w:rsid w:val="50B68477"/>
    <w:rsid w:val="50D71B0D"/>
    <w:rsid w:val="50E92E72"/>
    <w:rsid w:val="50F85465"/>
    <w:rsid w:val="511D9506"/>
    <w:rsid w:val="5128CF4A"/>
    <w:rsid w:val="512FA56E"/>
    <w:rsid w:val="5132AA8A"/>
    <w:rsid w:val="513308CF"/>
    <w:rsid w:val="514667CF"/>
    <w:rsid w:val="514F98A2"/>
    <w:rsid w:val="51596F28"/>
    <w:rsid w:val="51630FA0"/>
    <w:rsid w:val="516AED5D"/>
    <w:rsid w:val="517D5EF1"/>
    <w:rsid w:val="51A7639A"/>
    <w:rsid w:val="51C42DE1"/>
    <w:rsid w:val="51DC06F8"/>
    <w:rsid w:val="51FD8A6F"/>
    <w:rsid w:val="51FEB745"/>
    <w:rsid w:val="520355A6"/>
    <w:rsid w:val="52116E4E"/>
    <w:rsid w:val="5233B6DD"/>
    <w:rsid w:val="524192FE"/>
    <w:rsid w:val="524E40E2"/>
    <w:rsid w:val="524FC73D"/>
    <w:rsid w:val="5272F179"/>
    <w:rsid w:val="52946CDD"/>
    <w:rsid w:val="5296229F"/>
    <w:rsid w:val="52A49B08"/>
    <w:rsid w:val="52C49FAB"/>
    <w:rsid w:val="52C8AB38"/>
    <w:rsid w:val="52CBC9D3"/>
    <w:rsid w:val="52CE7AEB"/>
    <w:rsid w:val="52D63206"/>
    <w:rsid w:val="52E6F889"/>
    <w:rsid w:val="52F868E6"/>
    <w:rsid w:val="52FCDA2E"/>
    <w:rsid w:val="53056C8F"/>
    <w:rsid w:val="531393EC"/>
    <w:rsid w:val="531B558C"/>
    <w:rsid w:val="53264C1B"/>
    <w:rsid w:val="532E47D0"/>
    <w:rsid w:val="5331C98F"/>
    <w:rsid w:val="533EA972"/>
    <w:rsid w:val="5348E828"/>
    <w:rsid w:val="5358575A"/>
    <w:rsid w:val="5367DA86"/>
    <w:rsid w:val="53789519"/>
    <w:rsid w:val="53822471"/>
    <w:rsid w:val="5394CAF6"/>
    <w:rsid w:val="53A22016"/>
    <w:rsid w:val="53AA7782"/>
    <w:rsid w:val="53AABD28"/>
    <w:rsid w:val="53C6F377"/>
    <w:rsid w:val="53F8C917"/>
    <w:rsid w:val="53F991F8"/>
    <w:rsid w:val="53FCA896"/>
    <w:rsid w:val="54026813"/>
    <w:rsid w:val="54091C4C"/>
    <w:rsid w:val="54142A6F"/>
    <w:rsid w:val="54406B69"/>
    <w:rsid w:val="544898FA"/>
    <w:rsid w:val="54793A6A"/>
    <w:rsid w:val="54910FEA"/>
    <w:rsid w:val="549B0248"/>
    <w:rsid w:val="54A020DB"/>
    <w:rsid w:val="54A5A0B7"/>
    <w:rsid w:val="54D703AB"/>
    <w:rsid w:val="54DE18CD"/>
    <w:rsid w:val="54EDB8DF"/>
    <w:rsid w:val="5501B44F"/>
    <w:rsid w:val="550765DD"/>
    <w:rsid w:val="55189147"/>
    <w:rsid w:val="551F1326"/>
    <w:rsid w:val="552E09EC"/>
    <w:rsid w:val="55352B31"/>
    <w:rsid w:val="5572259F"/>
    <w:rsid w:val="557D28B5"/>
    <w:rsid w:val="55806638"/>
    <w:rsid w:val="558A52E7"/>
    <w:rsid w:val="559055D5"/>
    <w:rsid w:val="55AA923B"/>
    <w:rsid w:val="55B1346E"/>
    <w:rsid w:val="55B2C808"/>
    <w:rsid w:val="55BD9552"/>
    <w:rsid w:val="55CC74B1"/>
    <w:rsid w:val="55D9C612"/>
    <w:rsid w:val="55F10629"/>
    <w:rsid w:val="563009A8"/>
    <w:rsid w:val="563558BB"/>
    <w:rsid w:val="563F1759"/>
    <w:rsid w:val="563F953D"/>
    <w:rsid w:val="564A0862"/>
    <w:rsid w:val="566B6A6E"/>
    <w:rsid w:val="5679E92E"/>
    <w:rsid w:val="56898940"/>
    <w:rsid w:val="568F0044"/>
    <w:rsid w:val="569D84B0"/>
    <w:rsid w:val="56A3363E"/>
    <w:rsid w:val="56C1E8B4"/>
    <w:rsid w:val="56E21844"/>
    <w:rsid w:val="5709A38F"/>
    <w:rsid w:val="5712424D"/>
    <w:rsid w:val="573050CA"/>
    <w:rsid w:val="57379C40"/>
    <w:rsid w:val="573E75CE"/>
    <w:rsid w:val="5742440B"/>
    <w:rsid w:val="5746629C"/>
    <w:rsid w:val="574D04CF"/>
    <w:rsid w:val="574D831A"/>
    <w:rsid w:val="575E3BA5"/>
    <w:rsid w:val="5767C1A0"/>
    <w:rsid w:val="577484B9"/>
    <w:rsid w:val="577B8935"/>
    <w:rsid w:val="5780E895"/>
    <w:rsid w:val="579CCCCC"/>
    <w:rsid w:val="57D94028"/>
    <w:rsid w:val="57E21C94"/>
    <w:rsid w:val="581AB041"/>
    <w:rsid w:val="5824F5AD"/>
    <w:rsid w:val="582BC87D"/>
    <w:rsid w:val="584DFE37"/>
    <w:rsid w:val="584F35EA"/>
    <w:rsid w:val="586CFAD1"/>
    <w:rsid w:val="58709316"/>
    <w:rsid w:val="58709316"/>
    <w:rsid w:val="588A918D"/>
    <w:rsid w:val="589B4705"/>
    <w:rsid w:val="589EFD6C"/>
    <w:rsid w:val="58A674B8"/>
    <w:rsid w:val="58C6898E"/>
    <w:rsid w:val="58CAC498"/>
    <w:rsid w:val="58E4DE66"/>
    <w:rsid w:val="58E8D530"/>
    <w:rsid w:val="58F5EC18"/>
    <w:rsid w:val="5918F18D"/>
    <w:rsid w:val="5935C70B"/>
    <w:rsid w:val="594C35A1"/>
    <w:rsid w:val="594D0B05"/>
    <w:rsid w:val="594D5981"/>
    <w:rsid w:val="59566FAC"/>
    <w:rsid w:val="5956873A"/>
    <w:rsid w:val="595B85B6"/>
    <w:rsid w:val="595F22B7"/>
    <w:rsid w:val="5964810D"/>
    <w:rsid w:val="5998EDEC"/>
    <w:rsid w:val="59B487AC"/>
    <w:rsid w:val="59DAB55B"/>
    <w:rsid w:val="59E9CE98"/>
    <w:rsid w:val="59F53F2E"/>
    <w:rsid w:val="5A40CE95"/>
    <w:rsid w:val="5A4BFBB9"/>
    <w:rsid w:val="5A78EFB6"/>
    <w:rsid w:val="5A8A6A4A"/>
    <w:rsid w:val="5AADBAF0"/>
    <w:rsid w:val="5AD55196"/>
    <w:rsid w:val="5AD5BFDF"/>
    <w:rsid w:val="5AE8DB66"/>
    <w:rsid w:val="5AF2400D"/>
    <w:rsid w:val="5AF30164"/>
    <w:rsid w:val="5AF85100"/>
    <w:rsid w:val="5AFBF6AD"/>
    <w:rsid w:val="5B063409"/>
    <w:rsid w:val="5B17961B"/>
    <w:rsid w:val="5B525103"/>
    <w:rsid w:val="5B5EE050"/>
    <w:rsid w:val="5B7F04B4"/>
    <w:rsid w:val="5B83D3AB"/>
    <w:rsid w:val="5B851DA4"/>
    <w:rsid w:val="5B86081C"/>
    <w:rsid w:val="5B8DAA05"/>
    <w:rsid w:val="5BA27D30"/>
    <w:rsid w:val="5BA52887"/>
    <w:rsid w:val="5BADACCD"/>
    <w:rsid w:val="5BADEB66"/>
    <w:rsid w:val="5BB1AAC7"/>
    <w:rsid w:val="5BBE50E4"/>
    <w:rsid w:val="5BD91E57"/>
    <w:rsid w:val="5BD9224B"/>
    <w:rsid w:val="5BDE26F7"/>
    <w:rsid w:val="5BED214D"/>
    <w:rsid w:val="5C0506DB"/>
    <w:rsid w:val="5C0D62A8"/>
    <w:rsid w:val="5C370824"/>
    <w:rsid w:val="5C4DB3AB"/>
    <w:rsid w:val="5C555C40"/>
    <w:rsid w:val="5C57F99A"/>
    <w:rsid w:val="5C5AD105"/>
    <w:rsid w:val="5C5D108C"/>
    <w:rsid w:val="5C5D2CEF"/>
    <w:rsid w:val="5C800E34"/>
    <w:rsid w:val="5C8E106E"/>
    <w:rsid w:val="5C9B213A"/>
    <w:rsid w:val="5CB2E505"/>
    <w:rsid w:val="5CC4207F"/>
    <w:rsid w:val="5CC5F41A"/>
    <w:rsid w:val="5CD49553"/>
    <w:rsid w:val="5CE19A62"/>
    <w:rsid w:val="5CEAB29F"/>
    <w:rsid w:val="5CFA3354"/>
    <w:rsid w:val="5D1438E5"/>
    <w:rsid w:val="5D2C3BC5"/>
    <w:rsid w:val="5D2DE6EB"/>
    <w:rsid w:val="5D4A4D10"/>
    <w:rsid w:val="5D681349"/>
    <w:rsid w:val="5D70A7EF"/>
    <w:rsid w:val="5D735F65"/>
    <w:rsid w:val="5D786585"/>
    <w:rsid w:val="5D786F57"/>
    <w:rsid w:val="5D7A5222"/>
    <w:rsid w:val="5D7D3784"/>
    <w:rsid w:val="5D918DE2"/>
    <w:rsid w:val="5DBC4653"/>
    <w:rsid w:val="5DCF0931"/>
    <w:rsid w:val="5DD6F7D5"/>
    <w:rsid w:val="5DDCFD72"/>
    <w:rsid w:val="5E1BBBB7"/>
    <w:rsid w:val="5E20111D"/>
    <w:rsid w:val="5E26A8B8"/>
    <w:rsid w:val="5E55515D"/>
    <w:rsid w:val="5E5A5C20"/>
    <w:rsid w:val="5E738671"/>
    <w:rsid w:val="5E81BF8C"/>
    <w:rsid w:val="5E8FCB58"/>
    <w:rsid w:val="5E9EEC95"/>
    <w:rsid w:val="5EA0C71D"/>
    <w:rsid w:val="5EA9D693"/>
    <w:rsid w:val="5EBD5B95"/>
    <w:rsid w:val="5EC129D5"/>
    <w:rsid w:val="5ECB00B5"/>
    <w:rsid w:val="5EF4C8C7"/>
    <w:rsid w:val="5EFBE679"/>
    <w:rsid w:val="5EFFDF88"/>
    <w:rsid w:val="5F07A55E"/>
    <w:rsid w:val="5F148D97"/>
    <w:rsid w:val="5F1D5432"/>
    <w:rsid w:val="5F24DE8D"/>
    <w:rsid w:val="5F2A12EB"/>
    <w:rsid w:val="5F3D226F"/>
    <w:rsid w:val="5F548B0C"/>
    <w:rsid w:val="5F70A829"/>
    <w:rsid w:val="5F79D3C0"/>
    <w:rsid w:val="5F83157D"/>
    <w:rsid w:val="5FBC3512"/>
    <w:rsid w:val="5FBDF3AD"/>
    <w:rsid w:val="5FBE88AB"/>
    <w:rsid w:val="5FCF67D0"/>
    <w:rsid w:val="5FD2F310"/>
    <w:rsid w:val="5FE67783"/>
    <w:rsid w:val="5FEED07C"/>
    <w:rsid w:val="5FF2BA53"/>
    <w:rsid w:val="5FF69E74"/>
    <w:rsid w:val="600B48DD"/>
    <w:rsid w:val="600F12E4"/>
    <w:rsid w:val="60116A8C"/>
    <w:rsid w:val="60117CB1"/>
    <w:rsid w:val="60258F98"/>
    <w:rsid w:val="605774A2"/>
    <w:rsid w:val="60633F16"/>
    <w:rsid w:val="60695E31"/>
    <w:rsid w:val="606CEC88"/>
    <w:rsid w:val="607E563D"/>
    <w:rsid w:val="607EC8D5"/>
    <w:rsid w:val="608D0043"/>
    <w:rsid w:val="608F1307"/>
    <w:rsid w:val="608FEFDF"/>
    <w:rsid w:val="6098C768"/>
    <w:rsid w:val="60B085D5"/>
    <w:rsid w:val="60CA086E"/>
    <w:rsid w:val="60CDF057"/>
    <w:rsid w:val="60CFCA49"/>
    <w:rsid w:val="60EC9272"/>
    <w:rsid w:val="60F3CE46"/>
    <w:rsid w:val="612F81A7"/>
    <w:rsid w:val="61322D8C"/>
    <w:rsid w:val="615A590C"/>
    <w:rsid w:val="6165DFD0"/>
    <w:rsid w:val="616B04F0"/>
    <w:rsid w:val="61880FF4"/>
    <w:rsid w:val="618AA0DD"/>
    <w:rsid w:val="618F72DC"/>
    <w:rsid w:val="6192BD4C"/>
    <w:rsid w:val="6196024E"/>
    <w:rsid w:val="61994ACB"/>
    <w:rsid w:val="61AE8DAE"/>
    <w:rsid w:val="61B04B6A"/>
    <w:rsid w:val="61B78168"/>
    <w:rsid w:val="62184B76"/>
    <w:rsid w:val="62246105"/>
    <w:rsid w:val="62281E83"/>
    <w:rsid w:val="62324B10"/>
    <w:rsid w:val="62339EC9"/>
    <w:rsid w:val="62542F99"/>
    <w:rsid w:val="62572DAE"/>
    <w:rsid w:val="6258E9A4"/>
    <w:rsid w:val="625D719F"/>
    <w:rsid w:val="6265D8CF"/>
    <w:rsid w:val="626A2681"/>
    <w:rsid w:val="6287CA20"/>
    <w:rsid w:val="62A57BAC"/>
    <w:rsid w:val="62A6AB76"/>
    <w:rsid w:val="62B4D590"/>
    <w:rsid w:val="62B7C5B9"/>
    <w:rsid w:val="62D12A80"/>
    <w:rsid w:val="62D1938D"/>
    <w:rsid w:val="62D1DC74"/>
    <w:rsid w:val="62D555BA"/>
    <w:rsid w:val="62DA6576"/>
    <w:rsid w:val="62F4AF15"/>
    <w:rsid w:val="62FE1349"/>
    <w:rsid w:val="63097A53"/>
    <w:rsid w:val="6317A1F3"/>
    <w:rsid w:val="6323E055"/>
    <w:rsid w:val="6326713E"/>
    <w:rsid w:val="633F999B"/>
    <w:rsid w:val="6379C000"/>
    <w:rsid w:val="63971D16"/>
    <w:rsid w:val="63DA4D1A"/>
    <w:rsid w:val="63ED938F"/>
    <w:rsid w:val="63EE621C"/>
    <w:rsid w:val="63F2E493"/>
    <w:rsid w:val="63F77C1E"/>
    <w:rsid w:val="6405F6E2"/>
    <w:rsid w:val="640ACD6E"/>
    <w:rsid w:val="641B0C26"/>
    <w:rsid w:val="6441C0FA"/>
    <w:rsid w:val="64439AA9"/>
    <w:rsid w:val="647635D7"/>
    <w:rsid w:val="64855F99"/>
    <w:rsid w:val="648F561A"/>
    <w:rsid w:val="64BE3D9C"/>
    <w:rsid w:val="64C58817"/>
    <w:rsid w:val="64D36B39"/>
    <w:rsid w:val="64D7A3B6"/>
    <w:rsid w:val="64E82A1E"/>
    <w:rsid w:val="652FF995"/>
    <w:rsid w:val="65374DAA"/>
    <w:rsid w:val="654B7DD9"/>
    <w:rsid w:val="654D7B86"/>
    <w:rsid w:val="65510A53"/>
    <w:rsid w:val="655B7D9A"/>
    <w:rsid w:val="65723C93"/>
    <w:rsid w:val="657311FD"/>
    <w:rsid w:val="6586752C"/>
    <w:rsid w:val="6599CDAC"/>
    <w:rsid w:val="65AE6725"/>
    <w:rsid w:val="65B20B72"/>
    <w:rsid w:val="65BFCC8B"/>
    <w:rsid w:val="65C2FDFD"/>
    <w:rsid w:val="65C7B231"/>
    <w:rsid w:val="65D3C199"/>
    <w:rsid w:val="65D6AB31"/>
    <w:rsid w:val="65E326A3"/>
    <w:rsid w:val="65E4A452"/>
    <w:rsid w:val="65F0589F"/>
    <w:rsid w:val="65FD6BF3"/>
    <w:rsid w:val="660EAB24"/>
    <w:rsid w:val="6628E19E"/>
    <w:rsid w:val="662FE03E"/>
    <w:rsid w:val="6635B40B"/>
    <w:rsid w:val="663E6C85"/>
    <w:rsid w:val="6648C240"/>
    <w:rsid w:val="6655B907"/>
    <w:rsid w:val="666E5F5F"/>
    <w:rsid w:val="66782ADB"/>
    <w:rsid w:val="667D270A"/>
    <w:rsid w:val="668BA101"/>
    <w:rsid w:val="669D99E2"/>
    <w:rsid w:val="66AA8CFC"/>
    <w:rsid w:val="66BB1BE3"/>
    <w:rsid w:val="66BD7AB7"/>
    <w:rsid w:val="66ED97C1"/>
    <w:rsid w:val="66F32E3E"/>
    <w:rsid w:val="66F7D228"/>
    <w:rsid w:val="66FC9939"/>
    <w:rsid w:val="6707B22E"/>
    <w:rsid w:val="672BEC4B"/>
    <w:rsid w:val="67361BAD"/>
    <w:rsid w:val="6742BF78"/>
    <w:rsid w:val="6743164E"/>
    <w:rsid w:val="6751D4F3"/>
    <w:rsid w:val="675345DC"/>
    <w:rsid w:val="67551B6B"/>
    <w:rsid w:val="675ECE5E"/>
    <w:rsid w:val="676FD940"/>
    <w:rsid w:val="67727B92"/>
    <w:rsid w:val="6780AA8D"/>
    <w:rsid w:val="6789583C"/>
    <w:rsid w:val="67AA2261"/>
    <w:rsid w:val="67BF5891"/>
    <w:rsid w:val="67C092CC"/>
    <w:rsid w:val="67CFA7AC"/>
    <w:rsid w:val="67E361EF"/>
    <w:rsid w:val="67E874EE"/>
    <w:rsid w:val="67E9A121"/>
    <w:rsid w:val="67EEDEB2"/>
    <w:rsid w:val="67EF63F2"/>
    <w:rsid w:val="67FC6C5C"/>
    <w:rsid w:val="68149979"/>
    <w:rsid w:val="6823D0BD"/>
    <w:rsid w:val="6825E66B"/>
    <w:rsid w:val="68303CD6"/>
    <w:rsid w:val="68569EFC"/>
    <w:rsid w:val="68585449"/>
    <w:rsid w:val="686AC2C9"/>
    <w:rsid w:val="68757E52"/>
    <w:rsid w:val="687C523B"/>
    <w:rsid w:val="68A0CF19"/>
    <w:rsid w:val="68A0F032"/>
    <w:rsid w:val="68B25045"/>
    <w:rsid w:val="68C109B1"/>
    <w:rsid w:val="6927F961"/>
    <w:rsid w:val="692B314B"/>
    <w:rsid w:val="692C67B6"/>
    <w:rsid w:val="692E053E"/>
    <w:rsid w:val="693ADC65"/>
    <w:rsid w:val="693E6A28"/>
    <w:rsid w:val="693FBE68"/>
    <w:rsid w:val="694A0672"/>
    <w:rsid w:val="695C632D"/>
    <w:rsid w:val="696B780D"/>
    <w:rsid w:val="697303E1"/>
    <w:rsid w:val="6991AEBF"/>
    <w:rsid w:val="699321D9"/>
    <w:rsid w:val="69963250"/>
    <w:rsid w:val="699F2475"/>
    <w:rsid w:val="69A568A9"/>
    <w:rsid w:val="69B5E6FB"/>
    <w:rsid w:val="69CDB2EA"/>
    <w:rsid w:val="69D270AC"/>
    <w:rsid w:val="69F925F4"/>
    <w:rsid w:val="6A13507E"/>
    <w:rsid w:val="6A16EB64"/>
    <w:rsid w:val="6A53566D"/>
    <w:rsid w:val="6A67F45F"/>
    <w:rsid w:val="6A9374B8"/>
    <w:rsid w:val="6A96D63B"/>
    <w:rsid w:val="6A9A22D5"/>
    <w:rsid w:val="6AF8338E"/>
    <w:rsid w:val="6AF89E9F"/>
    <w:rsid w:val="6B073B32"/>
    <w:rsid w:val="6B0DEDF2"/>
    <w:rsid w:val="6B131BE9"/>
    <w:rsid w:val="6B188A06"/>
    <w:rsid w:val="6B1E0058"/>
    <w:rsid w:val="6B2015B0"/>
    <w:rsid w:val="6B2797E4"/>
    <w:rsid w:val="6B27E84C"/>
    <w:rsid w:val="6B34C99B"/>
    <w:rsid w:val="6B3CCC0E"/>
    <w:rsid w:val="6B5288FA"/>
    <w:rsid w:val="6B53C9CC"/>
    <w:rsid w:val="6B58FFA6"/>
    <w:rsid w:val="6B5D872D"/>
    <w:rsid w:val="6B710B05"/>
    <w:rsid w:val="6B9BD01A"/>
    <w:rsid w:val="6B9CE3DB"/>
    <w:rsid w:val="6BA31BF2"/>
    <w:rsid w:val="6BB76ACD"/>
    <w:rsid w:val="6BBE4B19"/>
    <w:rsid w:val="6BE6783E"/>
    <w:rsid w:val="6BEA3938"/>
    <w:rsid w:val="6BF11D20"/>
    <w:rsid w:val="6BFAD9EF"/>
    <w:rsid w:val="6C04804C"/>
    <w:rsid w:val="6C2B73F8"/>
    <w:rsid w:val="6C61B433"/>
    <w:rsid w:val="6C6F8653"/>
    <w:rsid w:val="6C71CED1"/>
    <w:rsid w:val="6C89B07B"/>
    <w:rsid w:val="6C977B04"/>
    <w:rsid w:val="6C9F21C2"/>
    <w:rsid w:val="6CA01D3F"/>
    <w:rsid w:val="6CB4D4C9"/>
    <w:rsid w:val="6CBD5C7C"/>
    <w:rsid w:val="6CC56527"/>
    <w:rsid w:val="6CCDD312"/>
    <w:rsid w:val="6CD8F9B2"/>
    <w:rsid w:val="6CF260EA"/>
    <w:rsid w:val="6D51A0CE"/>
    <w:rsid w:val="6D71A85A"/>
    <w:rsid w:val="6D7D584A"/>
    <w:rsid w:val="6D918711"/>
    <w:rsid w:val="6D96867F"/>
    <w:rsid w:val="6DEEB99A"/>
    <w:rsid w:val="6E016B9D"/>
    <w:rsid w:val="6E148F1B"/>
    <w:rsid w:val="6E312A54"/>
    <w:rsid w:val="6E3AF223"/>
    <w:rsid w:val="6E4030D6"/>
    <w:rsid w:val="6E410465"/>
    <w:rsid w:val="6E57B672"/>
    <w:rsid w:val="6E69A373"/>
    <w:rsid w:val="6E745ADB"/>
    <w:rsid w:val="6EB5145F"/>
    <w:rsid w:val="6EC79497"/>
    <w:rsid w:val="6ED0171E"/>
    <w:rsid w:val="6ED1BCEA"/>
    <w:rsid w:val="6F06D14B"/>
    <w:rsid w:val="6F1722D8"/>
    <w:rsid w:val="6F1928AB"/>
    <w:rsid w:val="6F28B090"/>
    <w:rsid w:val="6F32A2EE"/>
    <w:rsid w:val="6F412D92"/>
    <w:rsid w:val="6F490EC1"/>
    <w:rsid w:val="6F53E063"/>
    <w:rsid w:val="6F647D63"/>
    <w:rsid w:val="6F7C76D0"/>
    <w:rsid w:val="6F88EAE2"/>
    <w:rsid w:val="6F8B715B"/>
    <w:rsid w:val="6F914814"/>
    <w:rsid w:val="6F92609B"/>
    <w:rsid w:val="6F92FE1A"/>
    <w:rsid w:val="6F9E987D"/>
    <w:rsid w:val="6FDA5E76"/>
    <w:rsid w:val="6FFDA5F4"/>
    <w:rsid w:val="70408340"/>
    <w:rsid w:val="704B28CC"/>
    <w:rsid w:val="704FBB58"/>
    <w:rsid w:val="7072584E"/>
    <w:rsid w:val="7082C33B"/>
    <w:rsid w:val="7099B64B"/>
    <w:rsid w:val="709A12C9"/>
    <w:rsid w:val="709A8ACD"/>
    <w:rsid w:val="70E2A37E"/>
    <w:rsid w:val="70EFB0C4"/>
    <w:rsid w:val="711E52DE"/>
    <w:rsid w:val="715434C1"/>
    <w:rsid w:val="7175C32F"/>
    <w:rsid w:val="7177A542"/>
    <w:rsid w:val="719E33BE"/>
    <w:rsid w:val="71A931BB"/>
    <w:rsid w:val="71B5758F"/>
    <w:rsid w:val="71D61674"/>
    <w:rsid w:val="71F78244"/>
    <w:rsid w:val="7207A499"/>
    <w:rsid w:val="72095DAC"/>
    <w:rsid w:val="721FC0F3"/>
    <w:rsid w:val="723586AC"/>
    <w:rsid w:val="7239B13D"/>
    <w:rsid w:val="724728F5"/>
    <w:rsid w:val="7250C96D"/>
    <w:rsid w:val="725F5738"/>
    <w:rsid w:val="7261EC30"/>
    <w:rsid w:val="726A4CE5"/>
    <w:rsid w:val="726B18BE"/>
    <w:rsid w:val="727A35D9"/>
    <w:rsid w:val="728110E2"/>
    <w:rsid w:val="728B8125"/>
    <w:rsid w:val="72B250E7"/>
    <w:rsid w:val="72B432CD"/>
    <w:rsid w:val="72C098AD"/>
    <w:rsid w:val="72C9CF82"/>
    <w:rsid w:val="72CD5B2A"/>
    <w:rsid w:val="72D0A586"/>
    <w:rsid w:val="72DAF84B"/>
    <w:rsid w:val="730E6346"/>
    <w:rsid w:val="733BD222"/>
    <w:rsid w:val="733CBE7C"/>
    <w:rsid w:val="733D1496"/>
    <w:rsid w:val="735C590A"/>
    <w:rsid w:val="735D5529"/>
    <w:rsid w:val="737CD9A8"/>
    <w:rsid w:val="737EA77A"/>
    <w:rsid w:val="73804305"/>
    <w:rsid w:val="738E156E"/>
    <w:rsid w:val="73A838E3"/>
    <w:rsid w:val="73B28300"/>
    <w:rsid w:val="73BA32C4"/>
    <w:rsid w:val="73CEC49D"/>
    <w:rsid w:val="73DE51EC"/>
    <w:rsid w:val="73E7325E"/>
    <w:rsid w:val="73F0A345"/>
    <w:rsid w:val="73F70866"/>
    <w:rsid w:val="741A2469"/>
    <w:rsid w:val="74339E73"/>
    <w:rsid w:val="74377670"/>
    <w:rsid w:val="7483AEA6"/>
    <w:rsid w:val="749212E2"/>
    <w:rsid w:val="7499D1DE"/>
    <w:rsid w:val="74A47189"/>
    <w:rsid w:val="74A522E0"/>
    <w:rsid w:val="74B3847B"/>
    <w:rsid w:val="74BB91E2"/>
    <w:rsid w:val="74D11EB6"/>
    <w:rsid w:val="74D1DEEC"/>
    <w:rsid w:val="74D2283C"/>
    <w:rsid w:val="74D5D480"/>
    <w:rsid w:val="74FFC546"/>
    <w:rsid w:val="751C1366"/>
    <w:rsid w:val="75295B1D"/>
    <w:rsid w:val="75469DDB"/>
    <w:rsid w:val="754E5361"/>
    <w:rsid w:val="756A7BD8"/>
    <w:rsid w:val="756A94FE"/>
    <w:rsid w:val="75F1D2E9"/>
    <w:rsid w:val="7617EB20"/>
    <w:rsid w:val="761DDFDA"/>
    <w:rsid w:val="7628480D"/>
    <w:rsid w:val="764E0D0C"/>
    <w:rsid w:val="7667CCF2"/>
    <w:rsid w:val="76840ADF"/>
    <w:rsid w:val="76CF7212"/>
    <w:rsid w:val="76D0D609"/>
    <w:rsid w:val="76D7D849"/>
    <w:rsid w:val="76DD34B2"/>
    <w:rsid w:val="76DEBFF6"/>
    <w:rsid w:val="76E485C1"/>
    <w:rsid w:val="76F12F5B"/>
    <w:rsid w:val="76FD9DFF"/>
    <w:rsid w:val="770756DF"/>
    <w:rsid w:val="772AB0E2"/>
    <w:rsid w:val="772C3414"/>
    <w:rsid w:val="7732B7B5"/>
    <w:rsid w:val="77374356"/>
    <w:rsid w:val="7739DDAD"/>
    <w:rsid w:val="7739EB98"/>
    <w:rsid w:val="77467767"/>
    <w:rsid w:val="775216D8"/>
    <w:rsid w:val="77631C56"/>
    <w:rsid w:val="776B7C9E"/>
    <w:rsid w:val="776CCABC"/>
    <w:rsid w:val="77778A74"/>
    <w:rsid w:val="7781211A"/>
    <w:rsid w:val="77951F2F"/>
    <w:rsid w:val="7797D9D1"/>
    <w:rsid w:val="77B8BD91"/>
    <w:rsid w:val="77CC4761"/>
    <w:rsid w:val="77D80B1B"/>
    <w:rsid w:val="77E7ABE0"/>
    <w:rsid w:val="77EFEFC3"/>
    <w:rsid w:val="77F112B0"/>
    <w:rsid w:val="77F1F5F2"/>
    <w:rsid w:val="78039D53"/>
    <w:rsid w:val="7810062B"/>
    <w:rsid w:val="781024A9"/>
    <w:rsid w:val="7815F2E8"/>
    <w:rsid w:val="7818733F"/>
    <w:rsid w:val="782390E3"/>
    <w:rsid w:val="782935FC"/>
    <w:rsid w:val="782D4634"/>
    <w:rsid w:val="782F899A"/>
    <w:rsid w:val="783F11AD"/>
    <w:rsid w:val="784C9256"/>
    <w:rsid w:val="7854C4B7"/>
    <w:rsid w:val="7860505A"/>
    <w:rsid w:val="786B9E87"/>
    <w:rsid w:val="7884B2FE"/>
    <w:rsid w:val="788DA3E7"/>
    <w:rsid w:val="78A1C1D7"/>
    <w:rsid w:val="78AF9E3D"/>
    <w:rsid w:val="78C00AF1"/>
    <w:rsid w:val="78EDE739"/>
    <w:rsid w:val="78FEECB7"/>
    <w:rsid w:val="792973AB"/>
    <w:rsid w:val="798201E9"/>
    <w:rsid w:val="79860AEE"/>
    <w:rsid w:val="799AFE79"/>
    <w:rsid w:val="79A40BA9"/>
    <w:rsid w:val="79A7422E"/>
    <w:rsid w:val="79ABD68C"/>
    <w:rsid w:val="79B3C412"/>
    <w:rsid w:val="79B7ADE9"/>
    <w:rsid w:val="79B8014E"/>
    <w:rsid w:val="79BAC325"/>
    <w:rsid w:val="79E728EC"/>
    <w:rsid w:val="79E78DD6"/>
    <w:rsid w:val="79F931DA"/>
    <w:rsid w:val="7A031007"/>
    <w:rsid w:val="7A1B43B3"/>
    <w:rsid w:val="7A2B5E3D"/>
    <w:rsid w:val="7A3583DD"/>
    <w:rsid w:val="7A38BA78"/>
    <w:rsid w:val="7A46EDAB"/>
    <w:rsid w:val="7A5E132D"/>
    <w:rsid w:val="7A6692E6"/>
    <w:rsid w:val="7A7E1829"/>
    <w:rsid w:val="7A897521"/>
    <w:rsid w:val="7A970661"/>
    <w:rsid w:val="7AAEB7EE"/>
    <w:rsid w:val="7AC28CA3"/>
    <w:rsid w:val="7AD0C7A2"/>
    <w:rsid w:val="7AD6071D"/>
    <w:rsid w:val="7ADAC4DA"/>
    <w:rsid w:val="7AF9F163"/>
    <w:rsid w:val="7AFAFFA9"/>
    <w:rsid w:val="7AFFD473"/>
    <w:rsid w:val="7B451604"/>
    <w:rsid w:val="7B637FC6"/>
    <w:rsid w:val="7B7296A8"/>
    <w:rsid w:val="7B87949B"/>
    <w:rsid w:val="7BA43573"/>
    <w:rsid w:val="7BB9AA05"/>
    <w:rsid w:val="7BC19DEA"/>
    <w:rsid w:val="7BF7ABB3"/>
    <w:rsid w:val="7C01274B"/>
    <w:rsid w:val="7C112F2B"/>
    <w:rsid w:val="7C11FB04"/>
    <w:rsid w:val="7C124A7B"/>
    <w:rsid w:val="7C178551"/>
    <w:rsid w:val="7C181B18"/>
    <w:rsid w:val="7C240AEE"/>
    <w:rsid w:val="7C3027FF"/>
    <w:rsid w:val="7C7B53E4"/>
    <w:rsid w:val="7C9253E1"/>
    <w:rsid w:val="7C96E768"/>
    <w:rsid w:val="7CB90425"/>
    <w:rsid w:val="7CC3A553"/>
    <w:rsid w:val="7CC4CEED"/>
    <w:rsid w:val="7CD04439"/>
    <w:rsid w:val="7CDA1113"/>
    <w:rsid w:val="7CDEE2F0"/>
    <w:rsid w:val="7CFD7975"/>
    <w:rsid w:val="7D04E6B8"/>
    <w:rsid w:val="7D2469F7"/>
    <w:rsid w:val="7D3C263E"/>
    <w:rsid w:val="7D3CE53A"/>
    <w:rsid w:val="7D4C7636"/>
    <w:rsid w:val="7D7FF1A7"/>
    <w:rsid w:val="7D88DB07"/>
    <w:rsid w:val="7D8AAA5B"/>
    <w:rsid w:val="7D90FA77"/>
    <w:rsid w:val="7D9CF7AC"/>
    <w:rsid w:val="7DC2E3E3"/>
    <w:rsid w:val="7DE82957"/>
    <w:rsid w:val="7DEE2D4E"/>
    <w:rsid w:val="7E0A8CE0"/>
    <w:rsid w:val="7E159987"/>
    <w:rsid w:val="7E259878"/>
    <w:rsid w:val="7E28BAA7"/>
    <w:rsid w:val="7E2E2442"/>
    <w:rsid w:val="7E39FAC0"/>
    <w:rsid w:val="7E416C36"/>
    <w:rsid w:val="7E474420"/>
    <w:rsid w:val="7E4E675D"/>
    <w:rsid w:val="7E74EC1B"/>
    <w:rsid w:val="7E807614"/>
    <w:rsid w:val="7E880FCB"/>
    <w:rsid w:val="7EC36A42"/>
    <w:rsid w:val="7EC92ED8"/>
    <w:rsid w:val="7EC982DC"/>
    <w:rsid w:val="7EF0B34F"/>
    <w:rsid w:val="7EFC4140"/>
    <w:rsid w:val="7F099862"/>
    <w:rsid w:val="7F0F70A8"/>
    <w:rsid w:val="7F0FACF8"/>
    <w:rsid w:val="7F1982A9"/>
    <w:rsid w:val="7F3DC689"/>
    <w:rsid w:val="7F4874D2"/>
    <w:rsid w:val="7F55DE42"/>
    <w:rsid w:val="7F57515C"/>
    <w:rsid w:val="7F5ECC5D"/>
    <w:rsid w:val="7F5ED9B0"/>
    <w:rsid w:val="7F62C6A8"/>
    <w:rsid w:val="7F66A4D8"/>
    <w:rsid w:val="7F96A89B"/>
    <w:rsid w:val="7FAF06DC"/>
    <w:rsid w:val="7FB169E8"/>
    <w:rsid w:val="7FB7E008"/>
    <w:rsid w:val="7FC3CF76"/>
    <w:rsid w:val="7FCD113C"/>
    <w:rsid w:val="7FD75946"/>
    <w:rsid w:val="7FE24EE0"/>
    <w:rsid w:val="7FE31E7F"/>
    <w:rsid w:val="7FEAF7CF"/>
  </w:rsids>
  <m:mathPr>
    <m:mathFont m:val="Cambria Math"/>
    <m:brkBin m:val="before"/>
    <m:brkBinSub m:val="--"/>
    <m:smallFrac m:val="0"/>
    <m:dispDef/>
    <m:lMargin m:val="0"/>
    <m:rMargin m:val="0"/>
    <m:defJc m:val="centerGroup"/>
    <m:wrapIndent m:val="1440"/>
    <m:intLim m:val="subSup"/>
    <m:naryLim m:val="undOvr"/>
  </m:mathPr>
  <w:themeFontLang w:val="da-DK"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D31A382"/>
  <w15:chartTrackingRefBased/>
  <w15:docId w15:val="{9112A7BA-0A94-440D-8EE6-79C5DC81DD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hAnsi="Times New Roman" w:eastAsia="Times New Roman" w:cs="Times New Roman"/>
        <w:lang w:val="da-DK" w:eastAsia="da-DK"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Pr>
      <w:rFonts w:eastAsiaTheme="minorEastAsia"/>
      <w:sz w:val="24"/>
      <w:szCs w:val="24"/>
    </w:rPr>
  </w:style>
  <w:style w:type="paragraph" w:styleId="Heading1">
    <w:name w:val="heading 1"/>
    <w:basedOn w:val="Normal"/>
    <w:link w:val="Heading1Char"/>
    <w:uiPriority w:val="9"/>
    <w:qFormat/>
    <w:pPr>
      <w:spacing w:before="100" w:beforeAutospacing="1" w:after="100" w:afterAutospacing="1"/>
      <w:outlineLvl w:val="0"/>
    </w:pPr>
    <w:rPr>
      <w:b/>
      <w:bCs/>
      <w:kern w:val="36"/>
      <w:sz w:val="48"/>
      <w:szCs w:val="48"/>
    </w:rPr>
  </w:style>
  <w:style w:type="paragraph" w:styleId="Heading2">
    <w:name w:val="heading 2"/>
    <w:basedOn w:val="Normal"/>
    <w:next w:val="Normal"/>
    <w:link w:val="Heading2Char"/>
    <w:uiPriority w:val="9"/>
    <w:unhideWhenUsed/>
    <w:qFormat/>
    <w:rsid w:val="00355CEF"/>
    <w:pPr>
      <w:keepNext/>
      <w:keepLines/>
      <w:spacing w:before="40"/>
      <w:outlineLvl w:val="1"/>
    </w:pPr>
    <w:rPr>
      <w:rFonts w:asciiTheme="majorHAnsi" w:hAnsiTheme="majorHAnsi" w:eastAsiaTheme="majorEastAsia" w:cstheme="majorBidi"/>
      <w:color w:val="2E74B5" w:themeColor="accent1" w:themeShade="BF"/>
      <w:sz w:val="26"/>
      <w:szCs w:val="26"/>
    </w:rPr>
  </w:style>
  <w:style w:type="paragraph" w:styleId="Heading3">
    <w:name w:val="heading 3"/>
    <w:basedOn w:val="Normal"/>
    <w:next w:val="Normal"/>
    <w:link w:val="Heading3Char"/>
    <w:uiPriority w:val="9"/>
    <w:unhideWhenUsed/>
    <w:qFormat/>
    <w:rsid w:val="5BD9224B"/>
    <w:pPr>
      <w:keepNext/>
      <w:spacing w:before="40"/>
      <w:outlineLvl w:val="2"/>
    </w:pPr>
    <w:rPr>
      <w:b/>
      <w:bCs/>
      <w:sz w:val="36"/>
      <w:szCs w:val="3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msonormal0" w:customStyle="1">
    <w:name w:val="msonormal"/>
    <w:basedOn w:val="Normal"/>
    <w:pPr>
      <w:spacing w:before="100" w:beforeAutospacing="1" w:after="100" w:afterAutospacing="1"/>
    </w:pPr>
  </w:style>
  <w:style w:type="character" w:styleId="Heading1Char" w:customStyle="1">
    <w:name w:val="Heading 1 Char"/>
    <w:basedOn w:val="DefaultParagraphFont"/>
    <w:link w:val="Heading1"/>
    <w:uiPriority w:val="9"/>
    <w:rPr>
      <w:rFonts w:asciiTheme="majorHAnsi" w:hAnsiTheme="majorHAnsi" w:eastAsiaTheme="majorEastAsia" w:cstheme="majorBidi"/>
      <w:color w:val="2E74B5" w:themeColor="accent1" w:themeShade="BF"/>
      <w:sz w:val="32"/>
      <w:szCs w:val="32"/>
    </w:rPr>
  </w:style>
  <w:style w:type="paragraph" w:styleId="NormalWeb">
    <w:name w:val="Normal (Web)"/>
    <w:basedOn w:val="Normal"/>
    <w:uiPriority w:val="99"/>
    <w:unhideWhenUsed/>
    <w:pPr>
      <w:spacing w:before="100" w:beforeAutospacing="1" w:after="100" w:afterAutospacing="1"/>
    </w:pPr>
  </w:style>
  <w:style w:type="character" w:styleId="Strong">
    <w:name w:val="Strong"/>
    <w:basedOn w:val="DefaultParagraphFont"/>
    <w:uiPriority w:val="22"/>
    <w:qFormat/>
    <w:rPr>
      <w:b/>
      <w:bCs/>
    </w:rPr>
  </w:style>
  <w:style w:type="character" w:styleId="Emphasis">
    <w:name w:val="Emphasis"/>
    <w:basedOn w:val="DefaultParagraphFont"/>
    <w:uiPriority w:val="20"/>
    <w:qFormat/>
    <w:rPr>
      <w:i/>
      <w:iCs/>
    </w:rPr>
  </w:style>
  <w:style w:type="paragraph" w:styleId="ListParagraph">
    <w:name w:val="List Paragraph"/>
    <w:basedOn w:val="Normal"/>
    <w:uiPriority w:val="34"/>
    <w:qFormat/>
    <w:rsid w:val="00FE3B37"/>
    <w:pPr>
      <w:ind w:left="720"/>
      <w:contextualSpacing/>
    </w:pPr>
  </w:style>
  <w:style w:type="character" w:styleId="Heading2Char" w:customStyle="1">
    <w:name w:val="Heading 2 Char"/>
    <w:basedOn w:val="DefaultParagraphFont"/>
    <w:link w:val="Heading2"/>
    <w:uiPriority w:val="9"/>
    <w:rsid w:val="00355CEF"/>
    <w:rPr>
      <w:rFonts w:asciiTheme="majorHAnsi" w:hAnsiTheme="majorHAnsi" w:eastAsiaTheme="majorEastAsia" w:cstheme="majorBidi"/>
      <w:color w:val="2E74B5" w:themeColor="accent1" w:themeShade="BF"/>
      <w:sz w:val="26"/>
      <w:szCs w:val="26"/>
    </w:rPr>
  </w:style>
  <w:style w:type="paragraph" w:styleId="paragraph" w:customStyle="1">
    <w:name w:val="paragraph"/>
    <w:basedOn w:val="Normal"/>
    <w:rsid w:val="0008121C"/>
    <w:pPr>
      <w:spacing w:before="100" w:beforeAutospacing="1" w:after="100" w:afterAutospacing="1"/>
    </w:pPr>
    <w:rPr>
      <w:rFonts w:eastAsia="Times New Roman"/>
    </w:rPr>
  </w:style>
  <w:style w:type="character" w:styleId="normaltextrun" w:customStyle="1">
    <w:name w:val="normaltextrun"/>
    <w:basedOn w:val="DefaultParagraphFont"/>
    <w:rsid w:val="0008121C"/>
  </w:style>
  <w:style w:type="character" w:styleId="spellingerror" w:customStyle="1">
    <w:name w:val="spellingerror"/>
    <w:basedOn w:val="DefaultParagraphFont"/>
    <w:rsid w:val="0008121C"/>
  </w:style>
  <w:style w:type="character" w:styleId="eop" w:customStyle="1">
    <w:name w:val="eop"/>
    <w:basedOn w:val="DefaultParagraphFont"/>
    <w:rsid w:val="0008121C"/>
  </w:style>
  <w:style w:type="table" w:styleId="TableGrid">
    <w:name w:val="Table Grid"/>
    <w:basedOn w:val="TableNormal"/>
    <w:uiPriority w:val="39"/>
    <w:rsid w:val="001A0571"/>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Title">
    <w:name w:val="Title"/>
    <w:basedOn w:val="Normal"/>
    <w:next w:val="Normal"/>
    <w:link w:val="TitleChar"/>
    <w:uiPriority w:val="10"/>
    <w:qFormat/>
    <w:rsid w:val="00023E3F"/>
    <w:pPr>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023E3F"/>
    <w:rPr>
      <w:rFonts w:asciiTheme="majorHAnsi" w:hAnsiTheme="majorHAnsi" w:eastAsiaTheme="majorEastAsia" w:cstheme="majorBidi"/>
      <w:spacing w:val="-10"/>
      <w:kern w:val="28"/>
      <w:sz w:val="56"/>
      <w:szCs w:val="56"/>
    </w:rPr>
  </w:style>
  <w:style w:type="character" w:styleId="HeaderChar" w:customStyle="1">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pPr>
  </w:style>
  <w:style w:type="character" w:styleId="FooterChar" w:customStyle="1">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pPr>
  </w:style>
  <w:style w:type="character" w:styleId="Omtal1" w:customStyle="1">
    <w:name w:val="Omtal1"/>
    <w:basedOn w:val="DefaultParagraphFont"/>
    <w:uiPriority w:val="99"/>
    <w:unhideWhenUsed/>
    <w:rPr>
      <w:color w:val="2B579A"/>
      <w:shd w:val="clear" w:color="auto" w:fill="E6E6E6"/>
    </w:rPr>
  </w:style>
  <w:style w:type="character" w:styleId="Heading3Char" w:customStyle="1">
    <w:name w:val="Heading 3 Char"/>
    <w:basedOn w:val="DefaultParagraphFont"/>
    <w:link w:val="Heading3"/>
    <w:uiPriority w:val="9"/>
    <w:rsid w:val="5BD9224B"/>
    <w:rPr>
      <w:b/>
      <w:bCs/>
      <w:color w:val="auto"/>
      <w:sz w:val="36"/>
      <w:szCs w:val="36"/>
    </w:rPr>
  </w:style>
  <w:style w:type="character" w:styleId="Hyperlink">
    <w:name w:val="Hyperlink"/>
    <w:basedOn w:val="DefaultParagraphFont"/>
    <w:uiPriority w:val="99"/>
    <w:unhideWhenUsed/>
    <w:rPr>
      <w:color w:val="0563C1" w:themeColor="hyperlink"/>
      <w:u w:val="single"/>
    </w:rPr>
  </w:style>
  <w:style w:type="paragraph" w:styleId="TOC2">
    <w:name w:val="toc 2"/>
    <w:basedOn w:val="Normal"/>
    <w:next w:val="Normal"/>
    <w:autoRedefine/>
    <w:uiPriority w:val="39"/>
    <w:unhideWhenUsed/>
    <w:pPr>
      <w:spacing w:after="100"/>
      <w:ind w:left="220"/>
    </w:pPr>
  </w:style>
  <w:style w:type="paragraph" w:styleId="TOC3">
    <w:name w:val="toc 3"/>
    <w:basedOn w:val="Normal"/>
    <w:next w:val="Normal"/>
    <w:autoRedefine/>
    <w:uiPriority w:val="39"/>
    <w:unhideWhenUsed/>
    <w:pPr>
      <w:spacing w:after="100"/>
      <w:ind w:left="440"/>
    </w:pPr>
  </w:style>
  <w:style w:type="paragraph" w:styleId="TOC1">
    <w:name w:val="toc 1"/>
    <w:basedOn w:val="Normal"/>
    <w:next w:val="Normal"/>
    <w:autoRedefine/>
    <w:uiPriority w:val="39"/>
    <w:unhideWhenUsed/>
    <w:pPr>
      <w:spacing w:after="100"/>
    </w:pPr>
  </w:style>
  <w:style w:type="character" w:styleId="FollowedHyperlink">
    <w:name w:val="FollowedHyperlink"/>
    <w:basedOn w:val="DefaultParagraphFont"/>
    <w:uiPriority w:val="99"/>
    <w:semiHidden/>
    <w:unhideWhenUsed/>
    <w:rsid w:val="001A6919"/>
    <w:rPr>
      <w:color w:val="954F72" w:themeColor="followedHyperlink"/>
      <w:u w:val="single"/>
    </w:rPr>
  </w:style>
  <w:style w:type="character" w:styleId="CommentReference">
    <w:name w:val="annotation reference"/>
    <w:basedOn w:val="DefaultParagraphFont"/>
    <w:uiPriority w:val="99"/>
    <w:semiHidden/>
    <w:unhideWhenUsed/>
    <w:rsid w:val="001A6919"/>
    <w:rPr>
      <w:sz w:val="16"/>
      <w:szCs w:val="16"/>
    </w:rPr>
  </w:style>
  <w:style w:type="paragraph" w:styleId="CommentText">
    <w:name w:val="annotation text"/>
    <w:basedOn w:val="Normal"/>
    <w:link w:val="CommentTextChar"/>
    <w:uiPriority w:val="99"/>
    <w:semiHidden/>
    <w:unhideWhenUsed/>
    <w:rsid w:val="001A6919"/>
    <w:rPr>
      <w:sz w:val="20"/>
      <w:szCs w:val="20"/>
    </w:rPr>
  </w:style>
  <w:style w:type="character" w:styleId="CommentTextChar" w:customStyle="1">
    <w:name w:val="Comment Text Char"/>
    <w:basedOn w:val="DefaultParagraphFont"/>
    <w:link w:val="CommentText"/>
    <w:uiPriority w:val="99"/>
    <w:semiHidden/>
    <w:rsid w:val="001A6919"/>
    <w:rPr>
      <w:rFonts w:eastAsiaTheme="minorEastAsia"/>
    </w:rPr>
  </w:style>
  <w:style w:type="paragraph" w:styleId="CommentSubject">
    <w:name w:val="annotation subject"/>
    <w:basedOn w:val="CommentText"/>
    <w:next w:val="CommentText"/>
    <w:link w:val="CommentSubjectChar"/>
    <w:uiPriority w:val="99"/>
    <w:semiHidden/>
    <w:unhideWhenUsed/>
    <w:rsid w:val="001A6919"/>
    <w:rPr>
      <w:b/>
      <w:bCs/>
    </w:rPr>
  </w:style>
  <w:style w:type="character" w:styleId="CommentSubjectChar" w:customStyle="1">
    <w:name w:val="Comment Subject Char"/>
    <w:basedOn w:val="CommentTextChar"/>
    <w:link w:val="CommentSubject"/>
    <w:uiPriority w:val="99"/>
    <w:semiHidden/>
    <w:rsid w:val="001A6919"/>
    <w:rPr>
      <w:rFonts w:eastAsiaTheme="minorEastAsia"/>
      <w:b/>
      <w:bCs/>
    </w:rPr>
  </w:style>
  <w:style w:type="paragraph" w:styleId="BalloonText">
    <w:name w:val="Balloon Text"/>
    <w:basedOn w:val="Normal"/>
    <w:link w:val="BalloonTextChar"/>
    <w:uiPriority w:val="99"/>
    <w:semiHidden/>
    <w:unhideWhenUsed/>
    <w:rsid w:val="007D63AF"/>
    <w:rPr>
      <w:rFonts w:ascii="Segoe UI" w:hAnsi="Segoe UI" w:cs="Segoe UI"/>
      <w:sz w:val="18"/>
      <w:szCs w:val="18"/>
    </w:rPr>
  </w:style>
  <w:style w:type="character" w:styleId="BalloonTextChar" w:customStyle="1">
    <w:name w:val="Balloon Text Char"/>
    <w:basedOn w:val="DefaultParagraphFont"/>
    <w:link w:val="BalloonText"/>
    <w:uiPriority w:val="99"/>
    <w:semiHidden/>
    <w:rsid w:val="007D63AF"/>
    <w:rPr>
      <w:rFonts w:ascii="Segoe UI" w:hAnsi="Segoe UI" w:cs="Segoe UI" w:eastAsiaTheme="minorEastAsia"/>
      <w:sz w:val="18"/>
      <w:szCs w:val="18"/>
    </w:rPr>
  </w:style>
  <w:style w:type="character" w:styleId="Mention">
    <w:name w:val="Mention"/>
    <w:basedOn w:val="DefaultParagraphFont"/>
    <w:uiPriority w:val="99"/>
    <w:unhideWhenUsed/>
    <w:rsid w:val="00BE67E1"/>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1435498">
      <w:bodyDiv w:val="1"/>
      <w:marLeft w:val="0"/>
      <w:marRight w:val="0"/>
      <w:marTop w:val="0"/>
      <w:marBottom w:val="0"/>
      <w:divBdr>
        <w:top w:val="none" w:sz="0" w:space="0" w:color="auto"/>
        <w:left w:val="none" w:sz="0" w:space="0" w:color="auto"/>
        <w:bottom w:val="none" w:sz="0" w:space="0" w:color="auto"/>
        <w:right w:val="none" w:sz="0" w:space="0" w:color="auto"/>
      </w:divBdr>
      <w:divsChild>
        <w:div w:id="755708928">
          <w:marLeft w:val="0"/>
          <w:marRight w:val="0"/>
          <w:marTop w:val="0"/>
          <w:marBottom w:val="0"/>
          <w:divBdr>
            <w:top w:val="none" w:sz="0" w:space="0" w:color="auto"/>
            <w:left w:val="none" w:sz="0" w:space="0" w:color="auto"/>
            <w:bottom w:val="none" w:sz="0" w:space="0" w:color="auto"/>
            <w:right w:val="none" w:sz="0" w:space="0" w:color="auto"/>
          </w:divBdr>
        </w:div>
        <w:div w:id="1784495112">
          <w:marLeft w:val="0"/>
          <w:marRight w:val="0"/>
          <w:marTop w:val="0"/>
          <w:marBottom w:val="0"/>
          <w:divBdr>
            <w:top w:val="none" w:sz="0" w:space="0" w:color="auto"/>
            <w:left w:val="none" w:sz="0" w:space="0" w:color="auto"/>
            <w:bottom w:val="none" w:sz="0" w:space="0" w:color="auto"/>
            <w:right w:val="none" w:sz="0" w:space="0" w:color="auto"/>
          </w:divBdr>
        </w:div>
        <w:div w:id="2108113130">
          <w:marLeft w:val="0"/>
          <w:marRight w:val="0"/>
          <w:marTop w:val="0"/>
          <w:marBottom w:val="0"/>
          <w:divBdr>
            <w:top w:val="none" w:sz="0" w:space="0" w:color="auto"/>
            <w:left w:val="none" w:sz="0" w:space="0" w:color="auto"/>
            <w:bottom w:val="none" w:sz="0" w:space="0" w:color="auto"/>
            <w:right w:val="none" w:sz="0" w:space="0" w:color="auto"/>
          </w:divBdr>
        </w:div>
      </w:divsChild>
    </w:div>
    <w:div w:id="677777203">
      <w:bodyDiv w:val="1"/>
      <w:marLeft w:val="0"/>
      <w:marRight w:val="0"/>
      <w:marTop w:val="0"/>
      <w:marBottom w:val="0"/>
      <w:divBdr>
        <w:top w:val="none" w:sz="0" w:space="0" w:color="auto"/>
        <w:left w:val="none" w:sz="0" w:space="0" w:color="auto"/>
        <w:bottom w:val="none" w:sz="0" w:space="0" w:color="auto"/>
        <w:right w:val="none" w:sz="0" w:space="0" w:color="auto"/>
      </w:divBdr>
      <w:divsChild>
        <w:div w:id="201676869">
          <w:marLeft w:val="0"/>
          <w:marRight w:val="0"/>
          <w:marTop w:val="0"/>
          <w:marBottom w:val="0"/>
          <w:divBdr>
            <w:top w:val="none" w:sz="0" w:space="0" w:color="auto"/>
            <w:left w:val="none" w:sz="0" w:space="0" w:color="auto"/>
            <w:bottom w:val="none" w:sz="0" w:space="0" w:color="auto"/>
            <w:right w:val="none" w:sz="0" w:space="0" w:color="auto"/>
          </w:divBdr>
        </w:div>
        <w:div w:id="224680247">
          <w:marLeft w:val="0"/>
          <w:marRight w:val="0"/>
          <w:marTop w:val="0"/>
          <w:marBottom w:val="0"/>
          <w:divBdr>
            <w:top w:val="none" w:sz="0" w:space="0" w:color="auto"/>
            <w:left w:val="none" w:sz="0" w:space="0" w:color="auto"/>
            <w:bottom w:val="none" w:sz="0" w:space="0" w:color="auto"/>
            <w:right w:val="none" w:sz="0" w:space="0" w:color="auto"/>
          </w:divBdr>
        </w:div>
        <w:div w:id="284586741">
          <w:marLeft w:val="0"/>
          <w:marRight w:val="0"/>
          <w:marTop w:val="0"/>
          <w:marBottom w:val="0"/>
          <w:divBdr>
            <w:top w:val="none" w:sz="0" w:space="0" w:color="auto"/>
            <w:left w:val="none" w:sz="0" w:space="0" w:color="auto"/>
            <w:bottom w:val="none" w:sz="0" w:space="0" w:color="auto"/>
            <w:right w:val="none" w:sz="0" w:space="0" w:color="auto"/>
          </w:divBdr>
        </w:div>
        <w:div w:id="760763969">
          <w:marLeft w:val="0"/>
          <w:marRight w:val="0"/>
          <w:marTop w:val="0"/>
          <w:marBottom w:val="0"/>
          <w:divBdr>
            <w:top w:val="none" w:sz="0" w:space="0" w:color="auto"/>
            <w:left w:val="none" w:sz="0" w:space="0" w:color="auto"/>
            <w:bottom w:val="none" w:sz="0" w:space="0" w:color="auto"/>
            <w:right w:val="none" w:sz="0" w:space="0" w:color="auto"/>
          </w:divBdr>
        </w:div>
        <w:div w:id="906720844">
          <w:marLeft w:val="0"/>
          <w:marRight w:val="0"/>
          <w:marTop w:val="0"/>
          <w:marBottom w:val="0"/>
          <w:divBdr>
            <w:top w:val="none" w:sz="0" w:space="0" w:color="auto"/>
            <w:left w:val="none" w:sz="0" w:space="0" w:color="auto"/>
            <w:bottom w:val="none" w:sz="0" w:space="0" w:color="auto"/>
            <w:right w:val="none" w:sz="0" w:space="0" w:color="auto"/>
          </w:divBdr>
        </w:div>
        <w:div w:id="1192106041">
          <w:marLeft w:val="0"/>
          <w:marRight w:val="0"/>
          <w:marTop w:val="0"/>
          <w:marBottom w:val="0"/>
          <w:divBdr>
            <w:top w:val="none" w:sz="0" w:space="0" w:color="auto"/>
            <w:left w:val="none" w:sz="0" w:space="0" w:color="auto"/>
            <w:bottom w:val="none" w:sz="0" w:space="0" w:color="auto"/>
            <w:right w:val="none" w:sz="0" w:space="0" w:color="auto"/>
          </w:divBdr>
        </w:div>
        <w:div w:id="1441224634">
          <w:marLeft w:val="0"/>
          <w:marRight w:val="0"/>
          <w:marTop w:val="0"/>
          <w:marBottom w:val="0"/>
          <w:divBdr>
            <w:top w:val="none" w:sz="0" w:space="0" w:color="auto"/>
            <w:left w:val="none" w:sz="0" w:space="0" w:color="auto"/>
            <w:bottom w:val="none" w:sz="0" w:space="0" w:color="auto"/>
            <w:right w:val="none" w:sz="0" w:space="0" w:color="auto"/>
          </w:divBdr>
        </w:div>
        <w:div w:id="1464688422">
          <w:marLeft w:val="0"/>
          <w:marRight w:val="0"/>
          <w:marTop w:val="0"/>
          <w:marBottom w:val="0"/>
          <w:divBdr>
            <w:top w:val="none" w:sz="0" w:space="0" w:color="auto"/>
            <w:left w:val="none" w:sz="0" w:space="0" w:color="auto"/>
            <w:bottom w:val="none" w:sz="0" w:space="0" w:color="auto"/>
            <w:right w:val="none" w:sz="0" w:space="0" w:color="auto"/>
          </w:divBdr>
        </w:div>
        <w:div w:id="1733892869">
          <w:marLeft w:val="0"/>
          <w:marRight w:val="0"/>
          <w:marTop w:val="0"/>
          <w:marBottom w:val="0"/>
          <w:divBdr>
            <w:top w:val="none" w:sz="0" w:space="0" w:color="auto"/>
            <w:left w:val="none" w:sz="0" w:space="0" w:color="auto"/>
            <w:bottom w:val="none" w:sz="0" w:space="0" w:color="auto"/>
            <w:right w:val="none" w:sz="0" w:space="0" w:color="auto"/>
          </w:divBdr>
        </w:div>
        <w:div w:id="1885365305">
          <w:marLeft w:val="0"/>
          <w:marRight w:val="0"/>
          <w:marTop w:val="0"/>
          <w:marBottom w:val="0"/>
          <w:divBdr>
            <w:top w:val="none" w:sz="0" w:space="0" w:color="auto"/>
            <w:left w:val="none" w:sz="0" w:space="0" w:color="auto"/>
            <w:bottom w:val="none" w:sz="0" w:space="0" w:color="auto"/>
            <w:right w:val="none" w:sz="0" w:space="0" w:color="auto"/>
          </w:divBdr>
        </w:div>
        <w:div w:id="1973947828">
          <w:marLeft w:val="0"/>
          <w:marRight w:val="0"/>
          <w:marTop w:val="0"/>
          <w:marBottom w:val="0"/>
          <w:divBdr>
            <w:top w:val="none" w:sz="0" w:space="0" w:color="auto"/>
            <w:left w:val="none" w:sz="0" w:space="0" w:color="auto"/>
            <w:bottom w:val="none" w:sz="0" w:space="0" w:color="auto"/>
            <w:right w:val="none" w:sz="0" w:space="0" w:color="auto"/>
          </w:divBdr>
        </w:div>
        <w:div w:id="1983189977">
          <w:marLeft w:val="0"/>
          <w:marRight w:val="0"/>
          <w:marTop w:val="0"/>
          <w:marBottom w:val="0"/>
          <w:divBdr>
            <w:top w:val="none" w:sz="0" w:space="0" w:color="auto"/>
            <w:left w:val="none" w:sz="0" w:space="0" w:color="auto"/>
            <w:bottom w:val="none" w:sz="0" w:space="0" w:color="auto"/>
            <w:right w:val="none" w:sz="0" w:space="0" w:color="auto"/>
          </w:divBdr>
        </w:div>
      </w:divsChild>
    </w:div>
    <w:div w:id="718553626">
      <w:bodyDiv w:val="1"/>
      <w:marLeft w:val="0"/>
      <w:marRight w:val="0"/>
      <w:marTop w:val="0"/>
      <w:marBottom w:val="0"/>
      <w:divBdr>
        <w:top w:val="none" w:sz="0" w:space="0" w:color="auto"/>
        <w:left w:val="none" w:sz="0" w:space="0" w:color="auto"/>
        <w:bottom w:val="none" w:sz="0" w:space="0" w:color="auto"/>
        <w:right w:val="none" w:sz="0" w:space="0" w:color="auto"/>
      </w:divBdr>
    </w:div>
    <w:div w:id="961768673">
      <w:marLeft w:val="0"/>
      <w:marRight w:val="0"/>
      <w:marTop w:val="0"/>
      <w:marBottom w:val="0"/>
      <w:divBdr>
        <w:top w:val="none" w:sz="0" w:space="0" w:color="auto"/>
        <w:left w:val="none" w:sz="0" w:space="0" w:color="auto"/>
        <w:bottom w:val="none" w:sz="0" w:space="0" w:color="auto"/>
        <w:right w:val="none" w:sz="0" w:space="0" w:color="auto"/>
      </w:divBdr>
    </w:div>
    <w:div w:id="1124616573">
      <w:bodyDiv w:val="1"/>
      <w:marLeft w:val="0"/>
      <w:marRight w:val="0"/>
      <w:marTop w:val="0"/>
      <w:marBottom w:val="0"/>
      <w:divBdr>
        <w:top w:val="none" w:sz="0" w:space="0" w:color="auto"/>
        <w:left w:val="none" w:sz="0" w:space="0" w:color="auto"/>
        <w:bottom w:val="none" w:sz="0" w:space="0" w:color="auto"/>
        <w:right w:val="none" w:sz="0" w:space="0" w:color="auto"/>
      </w:divBdr>
      <w:divsChild>
        <w:div w:id="6295875">
          <w:marLeft w:val="0"/>
          <w:marRight w:val="0"/>
          <w:marTop w:val="0"/>
          <w:marBottom w:val="0"/>
          <w:divBdr>
            <w:top w:val="none" w:sz="0" w:space="0" w:color="auto"/>
            <w:left w:val="none" w:sz="0" w:space="0" w:color="auto"/>
            <w:bottom w:val="none" w:sz="0" w:space="0" w:color="auto"/>
            <w:right w:val="none" w:sz="0" w:space="0" w:color="auto"/>
          </w:divBdr>
          <w:divsChild>
            <w:div w:id="637999012">
              <w:marLeft w:val="0"/>
              <w:marRight w:val="0"/>
              <w:marTop w:val="0"/>
              <w:marBottom w:val="0"/>
              <w:divBdr>
                <w:top w:val="none" w:sz="0" w:space="0" w:color="auto"/>
                <w:left w:val="none" w:sz="0" w:space="0" w:color="auto"/>
                <w:bottom w:val="none" w:sz="0" w:space="0" w:color="auto"/>
                <w:right w:val="none" w:sz="0" w:space="0" w:color="auto"/>
              </w:divBdr>
            </w:div>
          </w:divsChild>
        </w:div>
        <w:div w:id="15619465">
          <w:marLeft w:val="0"/>
          <w:marRight w:val="0"/>
          <w:marTop w:val="0"/>
          <w:marBottom w:val="0"/>
          <w:divBdr>
            <w:top w:val="none" w:sz="0" w:space="0" w:color="auto"/>
            <w:left w:val="none" w:sz="0" w:space="0" w:color="auto"/>
            <w:bottom w:val="none" w:sz="0" w:space="0" w:color="auto"/>
            <w:right w:val="none" w:sz="0" w:space="0" w:color="auto"/>
          </w:divBdr>
          <w:divsChild>
            <w:div w:id="1354186726">
              <w:marLeft w:val="0"/>
              <w:marRight w:val="0"/>
              <w:marTop w:val="0"/>
              <w:marBottom w:val="0"/>
              <w:divBdr>
                <w:top w:val="none" w:sz="0" w:space="0" w:color="auto"/>
                <w:left w:val="none" w:sz="0" w:space="0" w:color="auto"/>
                <w:bottom w:val="none" w:sz="0" w:space="0" w:color="auto"/>
                <w:right w:val="none" w:sz="0" w:space="0" w:color="auto"/>
              </w:divBdr>
            </w:div>
          </w:divsChild>
        </w:div>
        <w:div w:id="16780003">
          <w:marLeft w:val="0"/>
          <w:marRight w:val="0"/>
          <w:marTop w:val="0"/>
          <w:marBottom w:val="0"/>
          <w:divBdr>
            <w:top w:val="none" w:sz="0" w:space="0" w:color="auto"/>
            <w:left w:val="none" w:sz="0" w:space="0" w:color="auto"/>
            <w:bottom w:val="none" w:sz="0" w:space="0" w:color="auto"/>
            <w:right w:val="none" w:sz="0" w:space="0" w:color="auto"/>
          </w:divBdr>
          <w:divsChild>
            <w:div w:id="979459028">
              <w:marLeft w:val="0"/>
              <w:marRight w:val="0"/>
              <w:marTop w:val="0"/>
              <w:marBottom w:val="0"/>
              <w:divBdr>
                <w:top w:val="none" w:sz="0" w:space="0" w:color="auto"/>
                <w:left w:val="none" w:sz="0" w:space="0" w:color="auto"/>
                <w:bottom w:val="none" w:sz="0" w:space="0" w:color="auto"/>
                <w:right w:val="none" w:sz="0" w:space="0" w:color="auto"/>
              </w:divBdr>
            </w:div>
          </w:divsChild>
        </w:div>
        <w:div w:id="23219294">
          <w:marLeft w:val="0"/>
          <w:marRight w:val="0"/>
          <w:marTop w:val="0"/>
          <w:marBottom w:val="0"/>
          <w:divBdr>
            <w:top w:val="none" w:sz="0" w:space="0" w:color="auto"/>
            <w:left w:val="none" w:sz="0" w:space="0" w:color="auto"/>
            <w:bottom w:val="none" w:sz="0" w:space="0" w:color="auto"/>
            <w:right w:val="none" w:sz="0" w:space="0" w:color="auto"/>
          </w:divBdr>
          <w:divsChild>
            <w:div w:id="519704313">
              <w:marLeft w:val="0"/>
              <w:marRight w:val="0"/>
              <w:marTop w:val="0"/>
              <w:marBottom w:val="0"/>
              <w:divBdr>
                <w:top w:val="none" w:sz="0" w:space="0" w:color="auto"/>
                <w:left w:val="none" w:sz="0" w:space="0" w:color="auto"/>
                <w:bottom w:val="none" w:sz="0" w:space="0" w:color="auto"/>
                <w:right w:val="none" w:sz="0" w:space="0" w:color="auto"/>
              </w:divBdr>
            </w:div>
          </w:divsChild>
        </w:div>
        <w:div w:id="31082291">
          <w:marLeft w:val="0"/>
          <w:marRight w:val="0"/>
          <w:marTop w:val="0"/>
          <w:marBottom w:val="0"/>
          <w:divBdr>
            <w:top w:val="none" w:sz="0" w:space="0" w:color="auto"/>
            <w:left w:val="none" w:sz="0" w:space="0" w:color="auto"/>
            <w:bottom w:val="none" w:sz="0" w:space="0" w:color="auto"/>
            <w:right w:val="none" w:sz="0" w:space="0" w:color="auto"/>
          </w:divBdr>
          <w:divsChild>
            <w:div w:id="1620725472">
              <w:marLeft w:val="0"/>
              <w:marRight w:val="0"/>
              <w:marTop w:val="0"/>
              <w:marBottom w:val="0"/>
              <w:divBdr>
                <w:top w:val="none" w:sz="0" w:space="0" w:color="auto"/>
                <w:left w:val="none" w:sz="0" w:space="0" w:color="auto"/>
                <w:bottom w:val="none" w:sz="0" w:space="0" w:color="auto"/>
                <w:right w:val="none" w:sz="0" w:space="0" w:color="auto"/>
              </w:divBdr>
            </w:div>
          </w:divsChild>
        </w:div>
        <w:div w:id="64690353">
          <w:marLeft w:val="0"/>
          <w:marRight w:val="0"/>
          <w:marTop w:val="0"/>
          <w:marBottom w:val="0"/>
          <w:divBdr>
            <w:top w:val="none" w:sz="0" w:space="0" w:color="auto"/>
            <w:left w:val="none" w:sz="0" w:space="0" w:color="auto"/>
            <w:bottom w:val="none" w:sz="0" w:space="0" w:color="auto"/>
            <w:right w:val="none" w:sz="0" w:space="0" w:color="auto"/>
          </w:divBdr>
          <w:divsChild>
            <w:div w:id="1641113264">
              <w:marLeft w:val="0"/>
              <w:marRight w:val="0"/>
              <w:marTop w:val="0"/>
              <w:marBottom w:val="0"/>
              <w:divBdr>
                <w:top w:val="none" w:sz="0" w:space="0" w:color="auto"/>
                <w:left w:val="none" w:sz="0" w:space="0" w:color="auto"/>
                <w:bottom w:val="none" w:sz="0" w:space="0" w:color="auto"/>
                <w:right w:val="none" w:sz="0" w:space="0" w:color="auto"/>
              </w:divBdr>
            </w:div>
          </w:divsChild>
        </w:div>
        <w:div w:id="76945416">
          <w:marLeft w:val="0"/>
          <w:marRight w:val="0"/>
          <w:marTop w:val="0"/>
          <w:marBottom w:val="0"/>
          <w:divBdr>
            <w:top w:val="none" w:sz="0" w:space="0" w:color="auto"/>
            <w:left w:val="none" w:sz="0" w:space="0" w:color="auto"/>
            <w:bottom w:val="none" w:sz="0" w:space="0" w:color="auto"/>
            <w:right w:val="none" w:sz="0" w:space="0" w:color="auto"/>
          </w:divBdr>
          <w:divsChild>
            <w:div w:id="297419861">
              <w:marLeft w:val="0"/>
              <w:marRight w:val="0"/>
              <w:marTop w:val="0"/>
              <w:marBottom w:val="0"/>
              <w:divBdr>
                <w:top w:val="none" w:sz="0" w:space="0" w:color="auto"/>
                <w:left w:val="none" w:sz="0" w:space="0" w:color="auto"/>
                <w:bottom w:val="none" w:sz="0" w:space="0" w:color="auto"/>
                <w:right w:val="none" w:sz="0" w:space="0" w:color="auto"/>
              </w:divBdr>
            </w:div>
          </w:divsChild>
        </w:div>
        <w:div w:id="85463950">
          <w:marLeft w:val="0"/>
          <w:marRight w:val="0"/>
          <w:marTop w:val="0"/>
          <w:marBottom w:val="0"/>
          <w:divBdr>
            <w:top w:val="none" w:sz="0" w:space="0" w:color="auto"/>
            <w:left w:val="none" w:sz="0" w:space="0" w:color="auto"/>
            <w:bottom w:val="none" w:sz="0" w:space="0" w:color="auto"/>
            <w:right w:val="none" w:sz="0" w:space="0" w:color="auto"/>
          </w:divBdr>
          <w:divsChild>
            <w:div w:id="974876613">
              <w:marLeft w:val="0"/>
              <w:marRight w:val="0"/>
              <w:marTop w:val="0"/>
              <w:marBottom w:val="0"/>
              <w:divBdr>
                <w:top w:val="none" w:sz="0" w:space="0" w:color="auto"/>
                <w:left w:val="none" w:sz="0" w:space="0" w:color="auto"/>
                <w:bottom w:val="none" w:sz="0" w:space="0" w:color="auto"/>
                <w:right w:val="none" w:sz="0" w:space="0" w:color="auto"/>
              </w:divBdr>
            </w:div>
          </w:divsChild>
        </w:div>
        <w:div w:id="103968322">
          <w:marLeft w:val="0"/>
          <w:marRight w:val="0"/>
          <w:marTop w:val="0"/>
          <w:marBottom w:val="0"/>
          <w:divBdr>
            <w:top w:val="none" w:sz="0" w:space="0" w:color="auto"/>
            <w:left w:val="none" w:sz="0" w:space="0" w:color="auto"/>
            <w:bottom w:val="none" w:sz="0" w:space="0" w:color="auto"/>
            <w:right w:val="none" w:sz="0" w:space="0" w:color="auto"/>
          </w:divBdr>
          <w:divsChild>
            <w:div w:id="729352493">
              <w:marLeft w:val="0"/>
              <w:marRight w:val="0"/>
              <w:marTop w:val="0"/>
              <w:marBottom w:val="0"/>
              <w:divBdr>
                <w:top w:val="none" w:sz="0" w:space="0" w:color="auto"/>
                <w:left w:val="none" w:sz="0" w:space="0" w:color="auto"/>
                <w:bottom w:val="none" w:sz="0" w:space="0" w:color="auto"/>
                <w:right w:val="none" w:sz="0" w:space="0" w:color="auto"/>
              </w:divBdr>
            </w:div>
          </w:divsChild>
        </w:div>
        <w:div w:id="108163947">
          <w:marLeft w:val="0"/>
          <w:marRight w:val="0"/>
          <w:marTop w:val="0"/>
          <w:marBottom w:val="0"/>
          <w:divBdr>
            <w:top w:val="none" w:sz="0" w:space="0" w:color="auto"/>
            <w:left w:val="none" w:sz="0" w:space="0" w:color="auto"/>
            <w:bottom w:val="none" w:sz="0" w:space="0" w:color="auto"/>
            <w:right w:val="none" w:sz="0" w:space="0" w:color="auto"/>
          </w:divBdr>
          <w:divsChild>
            <w:div w:id="293341064">
              <w:marLeft w:val="0"/>
              <w:marRight w:val="0"/>
              <w:marTop w:val="0"/>
              <w:marBottom w:val="0"/>
              <w:divBdr>
                <w:top w:val="none" w:sz="0" w:space="0" w:color="auto"/>
                <w:left w:val="none" w:sz="0" w:space="0" w:color="auto"/>
                <w:bottom w:val="none" w:sz="0" w:space="0" w:color="auto"/>
                <w:right w:val="none" w:sz="0" w:space="0" w:color="auto"/>
              </w:divBdr>
            </w:div>
          </w:divsChild>
        </w:div>
        <w:div w:id="118769845">
          <w:marLeft w:val="0"/>
          <w:marRight w:val="0"/>
          <w:marTop w:val="0"/>
          <w:marBottom w:val="0"/>
          <w:divBdr>
            <w:top w:val="none" w:sz="0" w:space="0" w:color="auto"/>
            <w:left w:val="none" w:sz="0" w:space="0" w:color="auto"/>
            <w:bottom w:val="none" w:sz="0" w:space="0" w:color="auto"/>
            <w:right w:val="none" w:sz="0" w:space="0" w:color="auto"/>
          </w:divBdr>
          <w:divsChild>
            <w:div w:id="1757894305">
              <w:marLeft w:val="0"/>
              <w:marRight w:val="0"/>
              <w:marTop w:val="0"/>
              <w:marBottom w:val="0"/>
              <w:divBdr>
                <w:top w:val="none" w:sz="0" w:space="0" w:color="auto"/>
                <w:left w:val="none" w:sz="0" w:space="0" w:color="auto"/>
                <w:bottom w:val="none" w:sz="0" w:space="0" w:color="auto"/>
                <w:right w:val="none" w:sz="0" w:space="0" w:color="auto"/>
              </w:divBdr>
            </w:div>
          </w:divsChild>
        </w:div>
        <w:div w:id="129327996">
          <w:marLeft w:val="0"/>
          <w:marRight w:val="0"/>
          <w:marTop w:val="0"/>
          <w:marBottom w:val="0"/>
          <w:divBdr>
            <w:top w:val="none" w:sz="0" w:space="0" w:color="auto"/>
            <w:left w:val="none" w:sz="0" w:space="0" w:color="auto"/>
            <w:bottom w:val="none" w:sz="0" w:space="0" w:color="auto"/>
            <w:right w:val="none" w:sz="0" w:space="0" w:color="auto"/>
          </w:divBdr>
          <w:divsChild>
            <w:div w:id="1015724">
              <w:marLeft w:val="0"/>
              <w:marRight w:val="0"/>
              <w:marTop w:val="0"/>
              <w:marBottom w:val="0"/>
              <w:divBdr>
                <w:top w:val="none" w:sz="0" w:space="0" w:color="auto"/>
                <w:left w:val="none" w:sz="0" w:space="0" w:color="auto"/>
                <w:bottom w:val="none" w:sz="0" w:space="0" w:color="auto"/>
                <w:right w:val="none" w:sz="0" w:space="0" w:color="auto"/>
              </w:divBdr>
            </w:div>
          </w:divsChild>
        </w:div>
        <w:div w:id="132868795">
          <w:marLeft w:val="0"/>
          <w:marRight w:val="0"/>
          <w:marTop w:val="0"/>
          <w:marBottom w:val="0"/>
          <w:divBdr>
            <w:top w:val="none" w:sz="0" w:space="0" w:color="auto"/>
            <w:left w:val="none" w:sz="0" w:space="0" w:color="auto"/>
            <w:bottom w:val="none" w:sz="0" w:space="0" w:color="auto"/>
            <w:right w:val="none" w:sz="0" w:space="0" w:color="auto"/>
          </w:divBdr>
          <w:divsChild>
            <w:div w:id="1554191812">
              <w:marLeft w:val="0"/>
              <w:marRight w:val="0"/>
              <w:marTop w:val="0"/>
              <w:marBottom w:val="0"/>
              <w:divBdr>
                <w:top w:val="none" w:sz="0" w:space="0" w:color="auto"/>
                <w:left w:val="none" w:sz="0" w:space="0" w:color="auto"/>
                <w:bottom w:val="none" w:sz="0" w:space="0" w:color="auto"/>
                <w:right w:val="none" w:sz="0" w:space="0" w:color="auto"/>
              </w:divBdr>
            </w:div>
          </w:divsChild>
        </w:div>
        <w:div w:id="170881314">
          <w:marLeft w:val="0"/>
          <w:marRight w:val="0"/>
          <w:marTop w:val="0"/>
          <w:marBottom w:val="0"/>
          <w:divBdr>
            <w:top w:val="none" w:sz="0" w:space="0" w:color="auto"/>
            <w:left w:val="none" w:sz="0" w:space="0" w:color="auto"/>
            <w:bottom w:val="none" w:sz="0" w:space="0" w:color="auto"/>
            <w:right w:val="none" w:sz="0" w:space="0" w:color="auto"/>
          </w:divBdr>
          <w:divsChild>
            <w:div w:id="611480304">
              <w:marLeft w:val="0"/>
              <w:marRight w:val="0"/>
              <w:marTop w:val="0"/>
              <w:marBottom w:val="0"/>
              <w:divBdr>
                <w:top w:val="none" w:sz="0" w:space="0" w:color="auto"/>
                <w:left w:val="none" w:sz="0" w:space="0" w:color="auto"/>
                <w:bottom w:val="none" w:sz="0" w:space="0" w:color="auto"/>
                <w:right w:val="none" w:sz="0" w:space="0" w:color="auto"/>
              </w:divBdr>
            </w:div>
          </w:divsChild>
        </w:div>
        <w:div w:id="178130144">
          <w:marLeft w:val="0"/>
          <w:marRight w:val="0"/>
          <w:marTop w:val="0"/>
          <w:marBottom w:val="0"/>
          <w:divBdr>
            <w:top w:val="none" w:sz="0" w:space="0" w:color="auto"/>
            <w:left w:val="none" w:sz="0" w:space="0" w:color="auto"/>
            <w:bottom w:val="none" w:sz="0" w:space="0" w:color="auto"/>
            <w:right w:val="none" w:sz="0" w:space="0" w:color="auto"/>
          </w:divBdr>
          <w:divsChild>
            <w:div w:id="59329415">
              <w:marLeft w:val="0"/>
              <w:marRight w:val="0"/>
              <w:marTop w:val="0"/>
              <w:marBottom w:val="0"/>
              <w:divBdr>
                <w:top w:val="none" w:sz="0" w:space="0" w:color="auto"/>
                <w:left w:val="none" w:sz="0" w:space="0" w:color="auto"/>
                <w:bottom w:val="none" w:sz="0" w:space="0" w:color="auto"/>
                <w:right w:val="none" w:sz="0" w:space="0" w:color="auto"/>
              </w:divBdr>
            </w:div>
          </w:divsChild>
        </w:div>
        <w:div w:id="183598483">
          <w:marLeft w:val="0"/>
          <w:marRight w:val="0"/>
          <w:marTop w:val="0"/>
          <w:marBottom w:val="0"/>
          <w:divBdr>
            <w:top w:val="none" w:sz="0" w:space="0" w:color="auto"/>
            <w:left w:val="none" w:sz="0" w:space="0" w:color="auto"/>
            <w:bottom w:val="none" w:sz="0" w:space="0" w:color="auto"/>
            <w:right w:val="none" w:sz="0" w:space="0" w:color="auto"/>
          </w:divBdr>
          <w:divsChild>
            <w:div w:id="186791710">
              <w:marLeft w:val="0"/>
              <w:marRight w:val="0"/>
              <w:marTop w:val="0"/>
              <w:marBottom w:val="0"/>
              <w:divBdr>
                <w:top w:val="none" w:sz="0" w:space="0" w:color="auto"/>
                <w:left w:val="none" w:sz="0" w:space="0" w:color="auto"/>
                <w:bottom w:val="none" w:sz="0" w:space="0" w:color="auto"/>
                <w:right w:val="none" w:sz="0" w:space="0" w:color="auto"/>
              </w:divBdr>
            </w:div>
          </w:divsChild>
        </w:div>
        <w:div w:id="197549883">
          <w:marLeft w:val="0"/>
          <w:marRight w:val="0"/>
          <w:marTop w:val="0"/>
          <w:marBottom w:val="0"/>
          <w:divBdr>
            <w:top w:val="none" w:sz="0" w:space="0" w:color="auto"/>
            <w:left w:val="none" w:sz="0" w:space="0" w:color="auto"/>
            <w:bottom w:val="none" w:sz="0" w:space="0" w:color="auto"/>
            <w:right w:val="none" w:sz="0" w:space="0" w:color="auto"/>
          </w:divBdr>
          <w:divsChild>
            <w:div w:id="790175997">
              <w:marLeft w:val="0"/>
              <w:marRight w:val="0"/>
              <w:marTop w:val="0"/>
              <w:marBottom w:val="0"/>
              <w:divBdr>
                <w:top w:val="none" w:sz="0" w:space="0" w:color="auto"/>
                <w:left w:val="none" w:sz="0" w:space="0" w:color="auto"/>
                <w:bottom w:val="none" w:sz="0" w:space="0" w:color="auto"/>
                <w:right w:val="none" w:sz="0" w:space="0" w:color="auto"/>
              </w:divBdr>
            </w:div>
          </w:divsChild>
        </w:div>
        <w:div w:id="231889481">
          <w:marLeft w:val="0"/>
          <w:marRight w:val="0"/>
          <w:marTop w:val="0"/>
          <w:marBottom w:val="0"/>
          <w:divBdr>
            <w:top w:val="none" w:sz="0" w:space="0" w:color="auto"/>
            <w:left w:val="none" w:sz="0" w:space="0" w:color="auto"/>
            <w:bottom w:val="none" w:sz="0" w:space="0" w:color="auto"/>
            <w:right w:val="none" w:sz="0" w:space="0" w:color="auto"/>
          </w:divBdr>
          <w:divsChild>
            <w:div w:id="1451051994">
              <w:marLeft w:val="0"/>
              <w:marRight w:val="0"/>
              <w:marTop w:val="0"/>
              <w:marBottom w:val="0"/>
              <w:divBdr>
                <w:top w:val="none" w:sz="0" w:space="0" w:color="auto"/>
                <w:left w:val="none" w:sz="0" w:space="0" w:color="auto"/>
                <w:bottom w:val="none" w:sz="0" w:space="0" w:color="auto"/>
                <w:right w:val="none" w:sz="0" w:space="0" w:color="auto"/>
              </w:divBdr>
            </w:div>
          </w:divsChild>
        </w:div>
        <w:div w:id="246810646">
          <w:marLeft w:val="0"/>
          <w:marRight w:val="0"/>
          <w:marTop w:val="0"/>
          <w:marBottom w:val="0"/>
          <w:divBdr>
            <w:top w:val="none" w:sz="0" w:space="0" w:color="auto"/>
            <w:left w:val="none" w:sz="0" w:space="0" w:color="auto"/>
            <w:bottom w:val="none" w:sz="0" w:space="0" w:color="auto"/>
            <w:right w:val="none" w:sz="0" w:space="0" w:color="auto"/>
          </w:divBdr>
          <w:divsChild>
            <w:div w:id="820384456">
              <w:marLeft w:val="0"/>
              <w:marRight w:val="0"/>
              <w:marTop w:val="0"/>
              <w:marBottom w:val="0"/>
              <w:divBdr>
                <w:top w:val="none" w:sz="0" w:space="0" w:color="auto"/>
                <w:left w:val="none" w:sz="0" w:space="0" w:color="auto"/>
                <w:bottom w:val="none" w:sz="0" w:space="0" w:color="auto"/>
                <w:right w:val="none" w:sz="0" w:space="0" w:color="auto"/>
              </w:divBdr>
            </w:div>
          </w:divsChild>
        </w:div>
        <w:div w:id="274413198">
          <w:marLeft w:val="0"/>
          <w:marRight w:val="0"/>
          <w:marTop w:val="0"/>
          <w:marBottom w:val="0"/>
          <w:divBdr>
            <w:top w:val="none" w:sz="0" w:space="0" w:color="auto"/>
            <w:left w:val="none" w:sz="0" w:space="0" w:color="auto"/>
            <w:bottom w:val="none" w:sz="0" w:space="0" w:color="auto"/>
            <w:right w:val="none" w:sz="0" w:space="0" w:color="auto"/>
          </w:divBdr>
          <w:divsChild>
            <w:div w:id="1203979706">
              <w:marLeft w:val="0"/>
              <w:marRight w:val="0"/>
              <w:marTop w:val="0"/>
              <w:marBottom w:val="0"/>
              <w:divBdr>
                <w:top w:val="none" w:sz="0" w:space="0" w:color="auto"/>
                <w:left w:val="none" w:sz="0" w:space="0" w:color="auto"/>
                <w:bottom w:val="none" w:sz="0" w:space="0" w:color="auto"/>
                <w:right w:val="none" w:sz="0" w:space="0" w:color="auto"/>
              </w:divBdr>
            </w:div>
          </w:divsChild>
        </w:div>
        <w:div w:id="275254844">
          <w:marLeft w:val="0"/>
          <w:marRight w:val="0"/>
          <w:marTop w:val="0"/>
          <w:marBottom w:val="0"/>
          <w:divBdr>
            <w:top w:val="none" w:sz="0" w:space="0" w:color="auto"/>
            <w:left w:val="none" w:sz="0" w:space="0" w:color="auto"/>
            <w:bottom w:val="none" w:sz="0" w:space="0" w:color="auto"/>
            <w:right w:val="none" w:sz="0" w:space="0" w:color="auto"/>
          </w:divBdr>
          <w:divsChild>
            <w:div w:id="1546257008">
              <w:marLeft w:val="0"/>
              <w:marRight w:val="0"/>
              <w:marTop w:val="0"/>
              <w:marBottom w:val="0"/>
              <w:divBdr>
                <w:top w:val="none" w:sz="0" w:space="0" w:color="auto"/>
                <w:left w:val="none" w:sz="0" w:space="0" w:color="auto"/>
                <w:bottom w:val="none" w:sz="0" w:space="0" w:color="auto"/>
                <w:right w:val="none" w:sz="0" w:space="0" w:color="auto"/>
              </w:divBdr>
            </w:div>
          </w:divsChild>
        </w:div>
        <w:div w:id="311955314">
          <w:marLeft w:val="0"/>
          <w:marRight w:val="0"/>
          <w:marTop w:val="0"/>
          <w:marBottom w:val="0"/>
          <w:divBdr>
            <w:top w:val="none" w:sz="0" w:space="0" w:color="auto"/>
            <w:left w:val="none" w:sz="0" w:space="0" w:color="auto"/>
            <w:bottom w:val="none" w:sz="0" w:space="0" w:color="auto"/>
            <w:right w:val="none" w:sz="0" w:space="0" w:color="auto"/>
          </w:divBdr>
          <w:divsChild>
            <w:div w:id="1114204448">
              <w:marLeft w:val="0"/>
              <w:marRight w:val="0"/>
              <w:marTop w:val="0"/>
              <w:marBottom w:val="0"/>
              <w:divBdr>
                <w:top w:val="none" w:sz="0" w:space="0" w:color="auto"/>
                <w:left w:val="none" w:sz="0" w:space="0" w:color="auto"/>
                <w:bottom w:val="none" w:sz="0" w:space="0" w:color="auto"/>
                <w:right w:val="none" w:sz="0" w:space="0" w:color="auto"/>
              </w:divBdr>
            </w:div>
          </w:divsChild>
        </w:div>
        <w:div w:id="314921931">
          <w:marLeft w:val="0"/>
          <w:marRight w:val="0"/>
          <w:marTop w:val="0"/>
          <w:marBottom w:val="0"/>
          <w:divBdr>
            <w:top w:val="none" w:sz="0" w:space="0" w:color="auto"/>
            <w:left w:val="none" w:sz="0" w:space="0" w:color="auto"/>
            <w:bottom w:val="none" w:sz="0" w:space="0" w:color="auto"/>
            <w:right w:val="none" w:sz="0" w:space="0" w:color="auto"/>
          </w:divBdr>
          <w:divsChild>
            <w:div w:id="251546633">
              <w:marLeft w:val="0"/>
              <w:marRight w:val="0"/>
              <w:marTop w:val="0"/>
              <w:marBottom w:val="0"/>
              <w:divBdr>
                <w:top w:val="none" w:sz="0" w:space="0" w:color="auto"/>
                <w:left w:val="none" w:sz="0" w:space="0" w:color="auto"/>
                <w:bottom w:val="none" w:sz="0" w:space="0" w:color="auto"/>
                <w:right w:val="none" w:sz="0" w:space="0" w:color="auto"/>
              </w:divBdr>
            </w:div>
          </w:divsChild>
        </w:div>
        <w:div w:id="334723654">
          <w:marLeft w:val="0"/>
          <w:marRight w:val="0"/>
          <w:marTop w:val="0"/>
          <w:marBottom w:val="0"/>
          <w:divBdr>
            <w:top w:val="none" w:sz="0" w:space="0" w:color="auto"/>
            <w:left w:val="none" w:sz="0" w:space="0" w:color="auto"/>
            <w:bottom w:val="none" w:sz="0" w:space="0" w:color="auto"/>
            <w:right w:val="none" w:sz="0" w:space="0" w:color="auto"/>
          </w:divBdr>
          <w:divsChild>
            <w:div w:id="1416785524">
              <w:marLeft w:val="0"/>
              <w:marRight w:val="0"/>
              <w:marTop w:val="0"/>
              <w:marBottom w:val="0"/>
              <w:divBdr>
                <w:top w:val="none" w:sz="0" w:space="0" w:color="auto"/>
                <w:left w:val="none" w:sz="0" w:space="0" w:color="auto"/>
                <w:bottom w:val="none" w:sz="0" w:space="0" w:color="auto"/>
                <w:right w:val="none" w:sz="0" w:space="0" w:color="auto"/>
              </w:divBdr>
            </w:div>
          </w:divsChild>
        </w:div>
        <w:div w:id="347681796">
          <w:marLeft w:val="0"/>
          <w:marRight w:val="0"/>
          <w:marTop w:val="0"/>
          <w:marBottom w:val="0"/>
          <w:divBdr>
            <w:top w:val="none" w:sz="0" w:space="0" w:color="auto"/>
            <w:left w:val="none" w:sz="0" w:space="0" w:color="auto"/>
            <w:bottom w:val="none" w:sz="0" w:space="0" w:color="auto"/>
            <w:right w:val="none" w:sz="0" w:space="0" w:color="auto"/>
          </w:divBdr>
          <w:divsChild>
            <w:div w:id="1792437720">
              <w:marLeft w:val="0"/>
              <w:marRight w:val="0"/>
              <w:marTop w:val="0"/>
              <w:marBottom w:val="0"/>
              <w:divBdr>
                <w:top w:val="none" w:sz="0" w:space="0" w:color="auto"/>
                <w:left w:val="none" w:sz="0" w:space="0" w:color="auto"/>
                <w:bottom w:val="none" w:sz="0" w:space="0" w:color="auto"/>
                <w:right w:val="none" w:sz="0" w:space="0" w:color="auto"/>
              </w:divBdr>
            </w:div>
          </w:divsChild>
        </w:div>
        <w:div w:id="351612104">
          <w:marLeft w:val="0"/>
          <w:marRight w:val="0"/>
          <w:marTop w:val="0"/>
          <w:marBottom w:val="0"/>
          <w:divBdr>
            <w:top w:val="none" w:sz="0" w:space="0" w:color="auto"/>
            <w:left w:val="none" w:sz="0" w:space="0" w:color="auto"/>
            <w:bottom w:val="none" w:sz="0" w:space="0" w:color="auto"/>
            <w:right w:val="none" w:sz="0" w:space="0" w:color="auto"/>
          </w:divBdr>
          <w:divsChild>
            <w:div w:id="1459253253">
              <w:marLeft w:val="0"/>
              <w:marRight w:val="0"/>
              <w:marTop w:val="0"/>
              <w:marBottom w:val="0"/>
              <w:divBdr>
                <w:top w:val="none" w:sz="0" w:space="0" w:color="auto"/>
                <w:left w:val="none" w:sz="0" w:space="0" w:color="auto"/>
                <w:bottom w:val="none" w:sz="0" w:space="0" w:color="auto"/>
                <w:right w:val="none" w:sz="0" w:space="0" w:color="auto"/>
              </w:divBdr>
            </w:div>
          </w:divsChild>
        </w:div>
        <w:div w:id="444233705">
          <w:marLeft w:val="0"/>
          <w:marRight w:val="0"/>
          <w:marTop w:val="0"/>
          <w:marBottom w:val="0"/>
          <w:divBdr>
            <w:top w:val="none" w:sz="0" w:space="0" w:color="auto"/>
            <w:left w:val="none" w:sz="0" w:space="0" w:color="auto"/>
            <w:bottom w:val="none" w:sz="0" w:space="0" w:color="auto"/>
            <w:right w:val="none" w:sz="0" w:space="0" w:color="auto"/>
          </w:divBdr>
          <w:divsChild>
            <w:div w:id="378365563">
              <w:marLeft w:val="0"/>
              <w:marRight w:val="0"/>
              <w:marTop w:val="0"/>
              <w:marBottom w:val="0"/>
              <w:divBdr>
                <w:top w:val="none" w:sz="0" w:space="0" w:color="auto"/>
                <w:left w:val="none" w:sz="0" w:space="0" w:color="auto"/>
                <w:bottom w:val="none" w:sz="0" w:space="0" w:color="auto"/>
                <w:right w:val="none" w:sz="0" w:space="0" w:color="auto"/>
              </w:divBdr>
            </w:div>
          </w:divsChild>
        </w:div>
        <w:div w:id="470094007">
          <w:marLeft w:val="0"/>
          <w:marRight w:val="0"/>
          <w:marTop w:val="0"/>
          <w:marBottom w:val="0"/>
          <w:divBdr>
            <w:top w:val="none" w:sz="0" w:space="0" w:color="auto"/>
            <w:left w:val="none" w:sz="0" w:space="0" w:color="auto"/>
            <w:bottom w:val="none" w:sz="0" w:space="0" w:color="auto"/>
            <w:right w:val="none" w:sz="0" w:space="0" w:color="auto"/>
          </w:divBdr>
          <w:divsChild>
            <w:div w:id="541982904">
              <w:marLeft w:val="0"/>
              <w:marRight w:val="0"/>
              <w:marTop w:val="0"/>
              <w:marBottom w:val="0"/>
              <w:divBdr>
                <w:top w:val="none" w:sz="0" w:space="0" w:color="auto"/>
                <w:left w:val="none" w:sz="0" w:space="0" w:color="auto"/>
                <w:bottom w:val="none" w:sz="0" w:space="0" w:color="auto"/>
                <w:right w:val="none" w:sz="0" w:space="0" w:color="auto"/>
              </w:divBdr>
            </w:div>
          </w:divsChild>
        </w:div>
        <w:div w:id="477111001">
          <w:marLeft w:val="0"/>
          <w:marRight w:val="0"/>
          <w:marTop w:val="0"/>
          <w:marBottom w:val="0"/>
          <w:divBdr>
            <w:top w:val="none" w:sz="0" w:space="0" w:color="auto"/>
            <w:left w:val="none" w:sz="0" w:space="0" w:color="auto"/>
            <w:bottom w:val="none" w:sz="0" w:space="0" w:color="auto"/>
            <w:right w:val="none" w:sz="0" w:space="0" w:color="auto"/>
          </w:divBdr>
          <w:divsChild>
            <w:div w:id="932861865">
              <w:marLeft w:val="0"/>
              <w:marRight w:val="0"/>
              <w:marTop w:val="0"/>
              <w:marBottom w:val="0"/>
              <w:divBdr>
                <w:top w:val="none" w:sz="0" w:space="0" w:color="auto"/>
                <w:left w:val="none" w:sz="0" w:space="0" w:color="auto"/>
                <w:bottom w:val="none" w:sz="0" w:space="0" w:color="auto"/>
                <w:right w:val="none" w:sz="0" w:space="0" w:color="auto"/>
              </w:divBdr>
            </w:div>
          </w:divsChild>
        </w:div>
        <w:div w:id="496459183">
          <w:marLeft w:val="0"/>
          <w:marRight w:val="0"/>
          <w:marTop w:val="0"/>
          <w:marBottom w:val="0"/>
          <w:divBdr>
            <w:top w:val="none" w:sz="0" w:space="0" w:color="auto"/>
            <w:left w:val="none" w:sz="0" w:space="0" w:color="auto"/>
            <w:bottom w:val="none" w:sz="0" w:space="0" w:color="auto"/>
            <w:right w:val="none" w:sz="0" w:space="0" w:color="auto"/>
          </w:divBdr>
          <w:divsChild>
            <w:div w:id="838690540">
              <w:marLeft w:val="0"/>
              <w:marRight w:val="0"/>
              <w:marTop w:val="0"/>
              <w:marBottom w:val="0"/>
              <w:divBdr>
                <w:top w:val="none" w:sz="0" w:space="0" w:color="auto"/>
                <w:left w:val="none" w:sz="0" w:space="0" w:color="auto"/>
                <w:bottom w:val="none" w:sz="0" w:space="0" w:color="auto"/>
                <w:right w:val="none" w:sz="0" w:space="0" w:color="auto"/>
              </w:divBdr>
            </w:div>
          </w:divsChild>
        </w:div>
        <w:div w:id="501160830">
          <w:marLeft w:val="0"/>
          <w:marRight w:val="0"/>
          <w:marTop w:val="0"/>
          <w:marBottom w:val="0"/>
          <w:divBdr>
            <w:top w:val="none" w:sz="0" w:space="0" w:color="auto"/>
            <w:left w:val="none" w:sz="0" w:space="0" w:color="auto"/>
            <w:bottom w:val="none" w:sz="0" w:space="0" w:color="auto"/>
            <w:right w:val="none" w:sz="0" w:space="0" w:color="auto"/>
          </w:divBdr>
          <w:divsChild>
            <w:div w:id="1158694350">
              <w:marLeft w:val="0"/>
              <w:marRight w:val="0"/>
              <w:marTop w:val="0"/>
              <w:marBottom w:val="0"/>
              <w:divBdr>
                <w:top w:val="none" w:sz="0" w:space="0" w:color="auto"/>
                <w:left w:val="none" w:sz="0" w:space="0" w:color="auto"/>
                <w:bottom w:val="none" w:sz="0" w:space="0" w:color="auto"/>
                <w:right w:val="none" w:sz="0" w:space="0" w:color="auto"/>
              </w:divBdr>
            </w:div>
          </w:divsChild>
        </w:div>
        <w:div w:id="503865674">
          <w:marLeft w:val="0"/>
          <w:marRight w:val="0"/>
          <w:marTop w:val="0"/>
          <w:marBottom w:val="0"/>
          <w:divBdr>
            <w:top w:val="none" w:sz="0" w:space="0" w:color="auto"/>
            <w:left w:val="none" w:sz="0" w:space="0" w:color="auto"/>
            <w:bottom w:val="none" w:sz="0" w:space="0" w:color="auto"/>
            <w:right w:val="none" w:sz="0" w:space="0" w:color="auto"/>
          </w:divBdr>
          <w:divsChild>
            <w:div w:id="1713076637">
              <w:marLeft w:val="0"/>
              <w:marRight w:val="0"/>
              <w:marTop w:val="0"/>
              <w:marBottom w:val="0"/>
              <w:divBdr>
                <w:top w:val="none" w:sz="0" w:space="0" w:color="auto"/>
                <w:left w:val="none" w:sz="0" w:space="0" w:color="auto"/>
                <w:bottom w:val="none" w:sz="0" w:space="0" w:color="auto"/>
                <w:right w:val="none" w:sz="0" w:space="0" w:color="auto"/>
              </w:divBdr>
            </w:div>
          </w:divsChild>
        </w:div>
        <w:div w:id="527642517">
          <w:marLeft w:val="0"/>
          <w:marRight w:val="0"/>
          <w:marTop w:val="0"/>
          <w:marBottom w:val="0"/>
          <w:divBdr>
            <w:top w:val="none" w:sz="0" w:space="0" w:color="auto"/>
            <w:left w:val="none" w:sz="0" w:space="0" w:color="auto"/>
            <w:bottom w:val="none" w:sz="0" w:space="0" w:color="auto"/>
            <w:right w:val="none" w:sz="0" w:space="0" w:color="auto"/>
          </w:divBdr>
          <w:divsChild>
            <w:div w:id="1204514384">
              <w:marLeft w:val="0"/>
              <w:marRight w:val="0"/>
              <w:marTop w:val="0"/>
              <w:marBottom w:val="0"/>
              <w:divBdr>
                <w:top w:val="none" w:sz="0" w:space="0" w:color="auto"/>
                <w:left w:val="none" w:sz="0" w:space="0" w:color="auto"/>
                <w:bottom w:val="none" w:sz="0" w:space="0" w:color="auto"/>
                <w:right w:val="none" w:sz="0" w:space="0" w:color="auto"/>
              </w:divBdr>
            </w:div>
          </w:divsChild>
        </w:div>
        <w:div w:id="528951754">
          <w:marLeft w:val="0"/>
          <w:marRight w:val="0"/>
          <w:marTop w:val="0"/>
          <w:marBottom w:val="0"/>
          <w:divBdr>
            <w:top w:val="none" w:sz="0" w:space="0" w:color="auto"/>
            <w:left w:val="none" w:sz="0" w:space="0" w:color="auto"/>
            <w:bottom w:val="none" w:sz="0" w:space="0" w:color="auto"/>
            <w:right w:val="none" w:sz="0" w:space="0" w:color="auto"/>
          </w:divBdr>
          <w:divsChild>
            <w:div w:id="576329944">
              <w:marLeft w:val="0"/>
              <w:marRight w:val="0"/>
              <w:marTop w:val="0"/>
              <w:marBottom w:val="0"/>
              <w:divBdr>
                <w:top w:val="none" w:sz="0" w:space="0" w:color="auto"/>
                <w:left w:val="none" w:sz="0" w:space="0" w:color="auto"/>
                <w:bottom w:val="none" w:sz="0" w:space="0" w:color="auto"/>
                <w:right w:val="none" w:sz="0" w:space="0" w:color="auto"/>
              </w:divBdr>
            </w:div>
          </w:divsChild>
        </w:div>
        <w:div w:id="530340221">
          <w:marLeft w:val="0"/>
          <w:marRight w:val="0"/>
          <w:marTop w:val="0"/>
          <w:marBottom w:val="0"/>
          <w:divBdr>
            <w:top w:val="none" w:sz="0" w:space="0" w:color="auto"/>
            <w:left w:val="none" w:sz="0" w:space="0" w:color="auto"/>
            <w:bottom w:val="none" w:sz="0" w:space="0" w:color="auto"/>
            <w:right w:val="none" w:sz="0" w:space="0" w:color="auto"/>
          </w:divBdr>
          <w:divsChild>
            <w:div w:id="1960262064">
              <w:marLeft w:val="0"/>
              <w:marRight w:val="0"/>
              <w:marTop w:val="0"/>
              <w:marBottom w:val="0"/>
              <w:divBdr>
                <w:top w:val="none" w:sz="0" w:space="0" w:color="auto"/>
                <w:left w:val="none" w:sz="0" w:space="0" w:color="auto"/>
                <w:bottom w:val="none" w:sz="0" w:space="0" w:color="auto"/>
                <w:right w:val="none" w:sz="0" w:space="0" w:color="auto"/>
              </w:divBdr>
            </w:div>
          </w:divsChild>
        </w:div>
        <w:div w:id="549614225">
          <w:marLeft w:val="0"/>
          <w:marRight w:val="0"/>
          <w:marTop w:val="0"/>
          <w:marBottom w:val="0"/>
          <w:divBdr>
            <w:top w:val="none" w:sz="0" w:space="0" w:color="auto"/>
            <w:left w:val="none" w:sz="0" w:space="0" w:color="auto"/>
            <w:bottom w:val="none" w:sz="0" w:space="0" w:color="auto"/>
            <w:right w:val="none" w:sz="0" w:space="0" w:color="auto"/>
          </w:divBdr>
          <w:divsChild>
            <w:div w:id="1516193888">
              <w:marLeft w:val="0"/>
              <w:marRight w:val="0"/>
              <w:marTop w:val="0"/>
              <w:marBottom w:val="0"/>
              <w:divBdr>
                <w:top w:val="none" w:sz="0" w:space="0" w:color="auto"/>
                <w:left w:val="none" w:sz="0" w:space="0" w:color="auto"/>
                <w:bottom w:val="none" w:sz="0" w:space="0" w:color="auto"/>
                <w:right w:val="none" w:sz="0" w:space="0" w:color="auto"/>
              </w:divBdr>
            </w:div>
          </w:divsChild>
        </w:div>
        <w:div w:id="559291656">
          <w:marLeft w:val="0"/>
          <w:marRight w:val="0"/>
          <w:marTop w:val="0"/>
          <w:marBottom w:val="0"/>
          <w:divBdr>
            <w:top w:val="none" w:sz="0" w:space="0" w:color="auto"/>
            <w:left w:val="none" w:sz="0" w:space="0" w:color="auto"/>
            <w:bottom w:val="none" w:sz="0" w:space="0" w:color="auto"/>
            <w:right w:val="none" w:sz="0" w:space="0" w:color="auto"/>
          </w:divBdr>
          <w:divsChild>
            <w:div w:id="1277324433">
              <w:marLeft w:val="0"/>
              <w:marRight w:val="0"/>
              <w:marTop w:val="0"/>
              <w:marBottom w:val="0"/>
              <w:divBdr>
                <w:top w:val="none" w:sz="0" w:space="0" w:color="auto"/>
                <w:left w:val="none" w:sz="0" w:space="0" w:color="auto"/>
                <w:bottom w:val="none" w:sz="0" w:space="0" w:color="auto"/>
                <w:right w:val="none" w:sz="0" w:space="0" w:color="auto"/>
              </w:divBdr>
            </w:div>
          </w:divsChild>
        </w:div>
        <w:div w:id="560755827">
          <w:marLeft w:val="0"/>
          <w:marRight w:val="0"/>
          <w:marTop w:val="0"/>
          <w:marBottom w:val="0"/>
          <w:divBdr>
            <w:top w:val="none" w:sz="0" w:space="0" w:color="auto"/>
            <w:left w:val="none" w:sz="0" w:space="0" w:color="auto"/>
            <w:bottom w:val="none" w:sz="0" w:space="0" w:color="auto"/>
            <w:right w:val="none" w:sz="0" w:space="0" w:color="auto"/>
          </w:divBdr>
          <w:divsChild>
            <w:div w:id="348677485">
              <w:marLeft w:val="0"/>
              <w:marRight w:val="0"/>
              <w:marTop w:val="0"/>
              <w:marBottom w:val="0"/>
              <w:divBdr>
                <w:top w:val="none" w:sz="0" w:space="0" w:color="auto"/>
                <w:left w:val="none" w:sz="0" w:space="0" w:color="auto"/>
                <w:bottom w:val="none" w:sz="0" w:space="0" w:color="auto"/>
                <w:right w:val="none" w:sz="0" w:space="0" w:color="auto"/>
              </w:divBdr>
            </w:div>
          </w:divsChild>
        </w:div>
        <w:div w:id="573899950">
          <w:marLeft w:val="0"/>
          <w:marRight w:val="0"/>
          <w:marTop w:val="0"/>
          <w:marBottom w:val="0"/>
          <w:divBdr>
            <w:top w:val="none" w:sz="0" w:space="0" w:color="auto"/>
            <w:left w:val="none" w:sz="0" w:space="0" w:color="auto"/>
            <w:bottom w:val="none" w:sz="0" w:space="0" w:color="auto"/>
            <w:right w:val="none" w:sz="0" w:space="0" w:color="auto"/>
          </w:divBdr>
          <w:divsChild>
            <w:div w:id="2050454537">
              <w:marLeft w:val="0"/>
              <w:marRight w:val="0"/>
              <w:marTop w:val="0"/>
              <w:marBottom w:val="0"/>
              <w:divBdr>
                <w:top w:val="none" w:sz="0" w:space="0" w:color="auto"/>
                <w:left w:val="none" w:sz="0" w:space="0" w:color="auto"/>
                <w:bottom w:val="none" w:sz="0" w:space="0" w:color="auto"/>
                <w:right w:val="none" w:sz="0" w:space="0" w:color="auto"/>
              </w:divBdr>
            </w:div>
          </w:divsChild>
        </w:div>
        <w:div w:id="578249163">
          <w:marLeft w:val="0"/>
          <w:marRight w:val="0"/>
          <w:marTop w:val="0"/>
          <w:marBottom w:val="0"/>
          <w:divBdr>
            <w:top w:val="none" w:sz="0" w:space="0" w:color="auto"/>
            <w:left w:val="none" w:sz="0" w:space="0" w:color="auto"/>
            <w:bottom w:val="none" w:sz="0" w:space="0" w:color="auto"/>
            <w:right w:val="none" w:sz="0" w:space="0" w:color="auto"/>
          </w:divBdr>
          <w:divsChild>
            <w:div w:id="2133279116">
              <w:marLeft w:val="0"/>
              <w:marRight w:val="0"/>
              <w:marTop w:val="0"/>
              <w:marBottom w:val="0"/>
              <w:divBdr>
                <w:top w:val="none" w:sz="0" w:space="0" w:color="auto"/>
                <w:left w:val="none" w:sz="0" w:space="0" w:color="auto"/>
                <w:bottom w:val="none" w:sz="0" w:space="0" w:color="auto"/>
                <w:right w:val="none" w:sz="0" w:space="0" w:color="auto"/>
              </w:divBdr>
            </w:div>
          </w:divsChild>
        </w:div>
        <w:div w:id="580332790">
          <w:marLeft w:val="0"/>
          <w:marRight w:val="0"/>
          <w:marTop w:val="0"/>
          <w:marBottom w:val="0"/>
          <w:divBdr>
            <w:top w:val="none" w:sz="0" w:space="0" w:color="auto"/>
            <w:left w:val="none" w:sz="0" w:space="0" w:color="auto"/>
            <w:bottom w:val="none" w:sz="0" w:space="0" w:color="auto"/>
            <w:right w:val="none" w:sz="0" w:space="0" w:color="auto"/>
          </w:divBdr>
          <w:divsChild>
            <w:div w:id="753358928">
              <w:marLeft w:val="0"/>
              <w:marRight w:val="0"/>
              <w:marTop w:val="0"/>
              <w:marBottom w:val="0"/>
              <w:divBdr>
                <w:top w:val="none" w:sz="0" w:space="0" w:color="auto"/>
                <w:left w:val="none" w:sz="0" w:space="0" w:color="auto"/>
                <w:bottom w:val="none" w:sz="0" w:space="0" w:color="auto"/>
                <w:right w:val="none" w:sz="0" w:space="0" w:color="auto"/>
              </w:divBdr>
            </w:div>
          </w:divsChild>
        </w:div>
        <w:div w:id="600574151">
          <w:marLeft w:val="0"/>
          <w:marRight w:val="0"/>
          <w:marTop w:val="0"/>
          <w:marBottom w:val="0"/>
          <w:divBdr>
            <w:top w:val="none" w:sz="0" w:space="0" w:color="auto"/>
            <w:left w:val="none" w:sz="0" w:space="0" w:color="auto"/>
            <w:bottom w:val="none" w:sz="0" w:space="0" w:color="auto"/>
            <w:right w:val="none" w:sz="0" w:space="0" w:color="auto"/>
          </w:divBdr>
          <w:divsChild>
            <w:div w:id="1911575052">
              <w:marLeft w:val="0"/>
              <w:marRight w:val="0"/>
              <w:marTop w:val="0"/>
              <w:marBottom w:val="0"/>
              <w:divBdr>
                <w:top w:val="none" w:sz="0" w:space="0" w:color="auto"/>
                <w:left w:val="none" w:sz="0" w:space="0" w:color="auto"/>
                <w:bottom w:val="none" w:sz="0" w:space="0" w:color="auto"/>
                <w:right w:val="none" w:sz="0" w:space="0" w:color="auto"/>
              </w:divBdr>
            </w:div>
          </w:divsChild>
        </w:div>
        <w:div w:id="607086981">
          <w:marLeft w:val="0"/>
          <w:marRight w:val="0"/>
          <w:marTop w:val="0"/>
          <w:marBottom w:val="0"/>
          <w:divBdr>
            <w:top w:val="none" w:sz="0" w:space="0" w:color="auto"/>
            <w:left w:val="none" w:sz="0" w:space="0" w:color="auto"/>
            <w:bottom w:val="none" w:sz="0" w:space="0" w:color="auto"/>
            <w:right w:val="none" w:sz="0" w:space="0" w:color="auto"/>
          </w:divBdr>
          <w:divsChild>
            <w:div w:id="1854953672">
              <w:marLeft w:val="0"/>
              <w:marRight w:val="0"/>
              <w:marTop w:val="0"/>
              <w:marBottom w:val="0"/>
              <w:divBdr>
                <w:top w:val="none" w:sz="0" w:space="0" w:color="auto"/>
                <w:left w:val="none" w:sz="0" w:space="0" w:color="auto"/>
                <w:bottom w:val="none" w:sz="0" w:space="0" w:color="auto"/>
                <w:right w:val="none" w:sz="0" w:space="0" w:color="auto"/>
              </w:divBdr>
            </w:div>
          </w:divsChild>
        </w:div>
        <w:div w:id="613093388">
          <w:marLeft w:val="0"/>
          <w:marRight w:val="0"/>
          <w:marTop w:val="0"/>
          <w:marBottom w:val="0"/>
          <w:divBdr>
            <w:top w:val="none" w:sz="0" w:space="0" w:color="auto"/>
            <w:left w:val="none" w:sz="0" w:space="0" w:color="auto"/>
            <w:bottom w:val="none" w:sz="0" w:space="0" w:color="auto"/>
            <w:right w:val="none" w:sz="0" w:space="0" w:color="auto"/>
          </w:divBdr>
          <w:divsChild>
            <w:div w:id="2074498078">
              <w:marLeft w:val="0"/>
              <w:marRight w:val="0"/>
              <w:marTop w:val="0"/>
              <w:marBottom w:val="0"/>
              <w:divBdr>
                <w:top w:val="none" w:sz="0" w:space="0" w:color="auto"/>
                <w:left w:val="none" w:sz="0" w:space="0" w:color="auto"/>
                <w:bottom w:val="none" w:sz="0" w:space="0" w:color="auto"/>
                <w:right w:val="none" w:sz="0" w:space="0" w:color="auto"/>
              </w:divBdr>
            </w:div>
          </w:divsChild>
        </w:div>
        <w:div w:id="724185390">
          <w:marLeft w:val="0"/>
          <w:marRight w:val="0"/>
          <w:marTop w:val="0"/>
          <w:marBottom w:val="0"/>
          <w:divBdr>
            <w:top w:val="none" w:sz="0" w:space="0" w:color="auto"/>
            <w:left w:val="none" w:sz="0" w:space="0" w:color="auto"/>
            <w:bottom w:val="none" w:sz="0" w:space="0" w:color="auto"/>
            <w:right w:val="none" w:sz="0" w:space="0" w:color="auto"/>
          </w:divBdr>
          <w:divsChild>
            <w:div w:id="1456172968">
              <w:marLeft w:val="0"/>
              <w:marRight w:val="0"/>
              <w:marTop w:val="0"/>
              <w:marBottom w:val="0"/>
              <w:divBdr>
                <w:top w:val="none" w:sz="0" w:space="0" w:color="auto"/>
                <w:left w:val="none" w:sz="0" w:space="0" w:color="auto"/>
                <w:bottom w:val="none" w:sz="0" w:space="0" w:color="auto"/>
                <w:right w:val="none" w:sz="0" w:space="0" w:color="auto"/>
              </w:divBdr>
            </w:div>
          </w:divsChild>
        </w:div>
        <w:div w:id="735972532">
          <w:marLeft w:val="0"/>
          <w:marRight w:val="0"/>
          <w:marTop w:val="0"/>
          <w:marBottom w:val="0"/>
          <w:divBdr>
            <w:top w:val="none" w:sz="0" w:space="0" w:color="auto"/>
            <w:left w:val="none" w:sz="0" w:space="0" w:color="auto"/>
            <w:bottom w:val="none" w:sz="0" w:space="0" w:color="auto"/>
            <w:right w:val="none" w:sz="0" w:space="0" w:color="auto"/>
          </w:divBdr>
          <w:divsChild>
            <w:div w:id="960460399">
              <w:marLeft w:val="0"/>
              <w:marRight w:val="0"/>
              <w:marTop w:val="0"/>
              <w:marBottom w:val="0"/>
              <w:divBdr>
                <w:top w:val="none" w:sz="0" w:space="0" w:color="auto"/>
                <w:left w:val="none" w:sz="0" w:space="0" w:color="auto"/>
                <w:bottom w:val="none" w:sz="0" w:space="0" w:color="auto"/>
                <w:right w:val="none" w:sz="0" w:space="0" w:color="auto"/>
              </w:divBdr>
            </w:div>
          </w:divsChild>
        </w:div>
        <w:div w:id="744031905">
          <w:marLeft w:val="0"/>
          <w:marRight w:val="0"/>
          <w:marTop w:val="0"/>
          <w:marBottom w:val="0"/>
          <w:divBdr>
            <w:top w:val="none" w:sz="0" w:space="0" w:color="auto"/>
            <w:left w:val="none" w:sz="0" w:space="0" w:color="auto"/>
            <w:bottom w:val="none" w:sz="0" w:space="0" w:color="auto"/>
            <w:right w:val="none" w:sz="0" w:space="0" w:color="auto"/>
          </w:divBdr>
          <w:divsChild>
            <w:div w:id="777336657">
              <w:marLeft w:val="0"/>
              <w:marRight w:val="0"/>
              <w:marTop w:val="0"/>
              <w:marBottom w:val="0"/>
              <w:divBdr>
                <w:top w:val="none" w:sz="0" w:space="0" w:color="auto"/>
                <w:left w:val="none" w:sz="0" w:space="0" w:color="auto"/>
                <w:bottom w:val="none" w:sz="0" w:space="0" w:color="auto"/>
                <w:right w:val="none" w:sz="0" w:space="0" w:color="auto"/>
              </w:divBdr>
            </w:div>
          </w:divsChild>
        </w:div>
        <w:div w:id="750352867">
          <w:marLeft w:val="0"/>
          <w:marRight w:val="0"/>
          <w:marTop w:val="0"/>
          <w:marBottom w:val="0"/>
          <w:divBdr>
            <w:top w:val="none" w:sz="0" w:space="0" w:color="auto"/>
            <w:left w:val="none" w:sz="0" w:space="0" w:color="auto"/>
            <w:bottom w:val="none" w:sz="0" w:space="0" w:color="auto"/>
            <w:right w:val="none" w:sz="0" w:space="0" w:color="auto"/>
          </w:divBdr>
          <w:divsChild>
            <w:div w:id="1860728918">
              <w:marLeft w:val="0"/>
              <w:marRight w:val="0"/>
              <w:marTop w:val="0"/>
              <w:marBottom w:val="0"/>
              <w:divBdr>
                <w:top w:val="none" w:sz="0" w:space="0" w:color="auto"/>
                <w:left w:val="none" w:sz="0" w:space="0" w:color="auto"/>
                <w:bottom w:val="none" w:sz="0" w:space="0" w:color="auto"/>
                <w:right w:val="none" w:sz="0" w:space="0" w:color="auto"/>
              </w:divBdr>
            </w:div>
          </w:divsChild>
        </w:div>
        <w:div w:id="780608068">
          <w:marLeft w:val="0"/>
          <w:marRight w:val="0"/>
          <w:marTop w:val="0"/>
          <w:marBottom w:val="0"/>
          <w:divBdr>
            <w:top w:val="none" w:sz="0" w:space="0" w:color="auto"/>
            <w:left w:val="none" w:sz="0" w:space="0" w:color="auto"/>
            <w:bottom w:val="none" w:sz="0" w:space="0" w:color="auto"/>
            <w:right w:val="none" w:sz="0" w:space="0" w:color="auto"/>
          </w:divBdr>
          <w:divsChild>
            <w:div w:id="649486120">
              <w:marLeft w:val="0"/>
              <w:marRight w:val="0"/>
              <w:marTop w:val="0"/>
              <w:marBottom w:val="0"/>
              <w:divBdr>
                <w:top w:val="none" w:sz="0" w:space="0" w:color="auto"/>
                <w:left w:val="none" w:sz="0" w:space="0" w:color="auto"/>
                <w:bottom w:val="none" w:sz="0" w:space="0" w:color="auto"/>
                <w:right w:val="none" w:sz="0" w:space="0" w:color="auto"/>
              </w:divBdr>
            </w:div>
          </w:divsChild>
        </w:div>
        <w:div w:id="785539553">
          <w:marLeft w:val="0"/>
          <w:marRight w:val="0"/>
          <w:marTop w:val="0"/>
          <w:marBottom w:val="0"/>
          <w:divBdr>
            <w:top w:val="none" w:sz="0" w:space="0" w:color="auto"/>
            <w:left w:val="none" w:sz="0" w:space="0" w:color="auto"/>
            <w:bottom w:val="none" w:sz="0" w:space="0" w:color="auto"/>
            <w:right w:val="none" w:sz="0" w:space="0" w:color="auto"/>
          </w:divBdr>
          <w:divsChild>
            <w:div w:id="1055393196">
              <w:marLeft w:val="0"/>
              <w:marRight w:val="0"/>
              <w:marTop w:val="0"/>
              <w:marBottom w:val="0"/>
              <w:divBdr>
                <w:top w:val="none" w:sz="0" w:space="0" w:color="auto"/>
                <w:left w:val="none" w:sz="0" w:space="0" w:color="auto"/>
                <w:bottom w:val="none" w:sz="0" w:space="0" w:color="auto"/>
                <w:right w:val="none" w:sz="0" w:space="0" w:color="auto"/>
              </w:divBdr>
            </w:div>
          </w:divsChild>
        </w:div>
        <w:div w:id="787239336">
          <w:marLeft w:val="0"/>
          <w:marRight w:val="0"/>
          <w:marTop w:val="0"/>
          <w:marBottom w:val="0"/>
          <w:divBdr>
            <w:top w:val="none" w:sz="0" w:space="0" w:color="auto"/>
            <w:left w:val="none" w:sz="0" w:space="0" w:color="auto"/>
            <w:bottom w:val="none" w:sz="0" w:space="0" w:color="auto"/>
            <w:right w:val="none" w:sz="0" w:space="0" w:color="auto"/>
          </w:divBdr>
          <w:divsChild>
            <w:div w:id="348223331">
              <w:marLeft w:val="0"/>
              <w:marRight w:val="0"/>
              <w:marTop w:val="0"/>
              <w:marBottom w:val="0"/>
              <w:divBdr>
                <w:top w:val="none" w:sz="0" w:space="0" w:color="auto"/>
                <w:left w:val="none" w:sz="0" w:space="0" w:color="auto"/>
                <w:bottom w:val="none" w:sz="0" w:space="0" w:color="auto"/>
                <w:right w:val="none" w:sz="0" w:space="0" w:color="auto"/>
              </w:divBdr>
            </w:div>
          </w:divsChild>
        </w:div>
        <w:div w:id="790055795">
          <w:marLeft w:val="0"/>
          <w:marRight w:val="0"/>
          <w:marTop w:val="0"/>
          <w:marBottom w:val="0"/>
          <w:divBdr>
            <w:top w:val="none" w:sz="0" w:space="0" w:color="auto"/>
            <w:left w:val="none" w:sz="0" w:space="0" w:color="auto"/>
            <w:bottom w:val="none" w:sz="0" w:space="0" w:color="auto"/>
            <w:right w:val="none" w:sz="0" w:space="0" w:color="auto"/>
          </w:divBdr>
          <w:divsChild>
            <w:div w:id="1510606479">
              <w:marLeft w:val="0"/>
              <w:marRight w:val="0"/>
              <w:marTop w:val="0"/>
              <w:marBottom w:val="0"/>
              <w:divBdr>
                <w:top w:val="none" w:sz="0" w:space="0" w:color="auto"/>
                <w:left w:val="none" w:sz="0" w:space="0" w:color="auto"/>
                <w:bottom w:val="none" w:sz="0" w:space="0" w:color="auto"/>
                <w:right w:val="none" w:sz="0" w:space="0" w:color="auto"/>
              </w:divBdr>
            </w:div>
          </w:divsChild>
        </w:div>
        <w:div w:id="806582279">
          <w:marLeft w:val="0"/>
          <w:marRight w:val="0"/>
          <w:marTop w:val="0"/>
          <w:marBottom w:val="0"/>
          <w:divBdr>
            <w:top w:val="none" w:sz="0" w:space="0" w:color="auto"/>
            <w:left w:val="none" w:sz="0" w:space="0" w:color="auto"/>
            <w:bottom w:val="none" w:sz="0" w:space="0" w:color="auto"/>
            <w:right w:val="none" w:sz="0" w:space="0" w:color="auto"/>
          </w:divBdr>
          <w:divsChild>
            <w:div w:id="275913381">
              <w:marLeft w:val="0"/>
              <w:marRight w:val="0"/>
              <w:marTop w:val="0"/>
              <w:marBottom w:val="0"/>
              <w:divBdr>
                <w:top w:val="none" w:sz="0" w:space="0" w:color="auto"/>
                <w:left w:val="none" w:sz="0" w:space="0" w:color="auto"/>
                <w:bottom w:val="none" w:sz="0" w:space="0" w:color="auto"/>
                <w:right w:val="none" w:sz="0" w:space="0" w:color="auto"/>
              </w:divBdr>
            </w:div>
          </w:divsChild>
        </w:div>
        <w:div w:id="829365971">
          <w:marLeft w:val="0"/>
          <w:marRight w:val="0"/>
          <w:marTop w:val="0"/>
          <w:marBottom w:val="0"/>
          <w:divBdr>
            <w:top w:val="none" w:sz="0" w:space="0" w:color="auto"/>
            <w:left w:val="none" w:sz="0" w:space="0" w:color="auto"/>
            <w:bottom w:val="none" w:sz="0" w:space="0" w:color="auto"/>
            <w:right w:val="none" w:sz="0" w:space="0" w:color="auto"/>
          </w:divBdr>
          <w:divsChild>
            <w:div w:id="328824858">
              <w:marLeft w:val="0"/>
              <w:marRight w:val="0"/>
              <w:marTop w:val="0"/>
              <w:marBottom w:val="0"/>
              <w:divBdr>
                <w:top w:val="none" w:sz="0" w:space="0" w:color="auto"/>
                <w:left w:val="none" w:sz="0" w:space="0" w:color="auto"/>
                <w:bottom w:val="none" w:sz="0" w:space="0" w:color="auto"/>
                <w:right w:val="none" w:sz="0" w:space="0" w:color="auto"/>
              </w:divBdr>
            </w:div>
          </w:divsChild>
        </w:div>
        <w:div w:id="846601158">
          <w:marLeft w:val="0"/>
          <w:marRight w:val="0"/>
          <w:marTop w:val="0"/>
          <w:marBottom w:val="0"/>
          <w:divBdr>
            <w:top w:val="none" w:sz="0" w:space="0" w:color="auto"/>
            <w:left w:val="none" w:sz="0" w:space="0" w:color="auto"/>
            <w:bottom w:val="none" w:sz="0" w:space="0" w:color="auto"/>
            <w:right w:val="none" w:sz="0" w:space="0" w:color="auto"/>
          </w:divBdr>
          <w:divsChild>
            <w:div w:id="238830107">
              <w:marLeft w:val="0"/>
              <w:marRight w:val="0"/>
              <w:marTop w:val="0"/>
              <w:marBottom w:val="0"/>
              <w:divBdr>
                <w:top w:val="none" w:sz="0" w:space="0" w:color="auto"/>
                <w:left w:val="none" w:sz="0" w:space="0" w:color="auto"/>
                <w:bottom w:val="none" w:sz="0" w:space="0" w:color="auto"/>
                <w:right w:val="none" w:sz="0" w:space="0" w:color="auto"/>
              </w:divBdr>
            </w:div>
          </w:divsChild>
        </w:div>
        <w:div w:id="848131747">
          <w:marLeft w:val="0"/>
          <w:marRight w:val="0"/>
          <w:marTop w:val="0"/>
          <w:marBottom w:val="0"/>
          <w:divBdr>
            <w:top w:val="none" w:sz="0" w:space="0" w:color="auto"/>
            <w:left w:val="none" w:sz="0" w:space="0" w:color="auto"/>
            <w:bottom w:val="none" w:sz="0" w:space="0" w:color="auto"/>
            <w:right w:val="none" w:sz="0" w:space="0" w:color="auto"/>
          </w:divBdr>
          <w:divsChild>
            <w:div w:id="596912242">
              <w:marLeft w:val="0"/>
              <w:marRight w:val="0"/>
              <w:marTop w:val="0"/>
              <w:marBottom w:val="0"/>
              <w:divBdr>
                <w:top w:val="none" w:sz="0" w:space="0" w:color="auto"/>
                <w:left w:val="none" w:sz="0" w:space="0" w:color="auto"/>
                <w:bottom w:val="none" w:sz="0" w:space="0" w:color="auto"/>
                <w:right w:val="none" w:sz="0" w:space="0" w:color="auto"/>
              </w:divBdr>
            </w:div>
          </w:divsChild>
        </w:div>
        <w:div w:id="857541302">
          <w:marLeft w:val="0"/>
          <w:marRight w:val="0"/>
          <w:marTop w:val="0"/>
          <w:marBottom w:val="0"/>
          <w:divBdr>
            <w:top w:val="none" w:sz="0" w:space="0" w:color="auto"/>
            <w:left w:val="none" w:sz="0" w:space="0" w:color="auto"/>
            <w:bottom w:val="none" w:sz="0" w:space="0" w:color="auto"/>
            <w:right w:val="none" w:sz="0" w:space="0" w:color="auto"/>
          </w:divBdr>
          <w:divsChild>
            <w:div w:id="70585246">
              <w:marLeft w:val="0"/>
              <w:marRight w:val="0"/>
              <w:marTop w:val="0"/>
              <w:marBottom w:val="0"/>
              <w:divBdr>
                <w:top w:val="none" w:sz="0" w:space="0" w:color="auto"/>
                <w:left w:val="none" w:sz="0" w:space="0" w:color="auto"/>
                <w:bottom w:val="none" w:sz="0" w:space="0" w:color="auto"/>
                <w:right w:val="none" w:sz="0" w:space="0" w:color="auto"/>
              </w:divBdr>
            </w:div>
          </w:divsChild>
        </w:div>
        <w:div w:id="857738912">
          <w:marLeft w:val="0"/>
          <w:marRight w:val="0"/>
          <w:marTop w:val="0"/>
          <w:marBottom w:val="0"/>
          <w:divBdr>
            <w:top w:val="none" w:sz="0" w:space="0" w:color="auto"/>
            <w:left w:val="none" w:sz="0" w:space="0" w:color="auto"/>
            <w:bottom w:val="none" w:sz="0" w:space="0" w:color="auto"/>
            <w:right w:val="none" w:sz="0" w:space="0" w:color="auto"/>
          </w:divBdr>
          <w:divsChild>
            <w:div w:id="725301130">
              <w:marLeft w:val="0"/>
              <w:marRight w:val="0"/>
              <w:marTop w:val="0"/>
              <w:marBottom w:val="0"/>
              <w:divBdr>
                <w:top w:val="none" w:sz="0" w:space="0" w:color="auto"/>
                <w:left w:val="none" w:sz="0" w:space="0" w:color="auto"/>
                <w:bottom w:val="none" w:sz="0" w:space="0" w:color="auto"/>
                <w:right w:val="none" w:sz="0" w:space="0" w:color="auto"/>
              </w:divBdr>
            </w:div>
          </w:divsChild>
        </w:div>
        <w:div w:id="874196685">
          <w:marLeft w:val="0"/>
          <w:marRight w:val="0"/>
          <w:marTop w:val="0"/>
          <w:marBottom w:val="0"/>
          <w:divBdr>
            <w:top w:val="none" w:sz="0" w:space="0" w:color="auto"/>
            <w:left w:val="none" w:sz="0" w:space="0" w:color="auto"/>
            <w:bottom w:val="none" w:sz="0" w:space="0" w:color="auto"/>
            <w:right w:val="none" w:sz="0" w:space="0" w:color="auto"/>
          </w:divBdr>
          <w:divsChild>
            <w:div w:id="72509892">
              <w:marLeft w:val="0"/>
              <w:marRight w:val="0"/>
              <w:marTop w:val="0"/>
              <w:marBottom w:val="0"/>
              <w:divBdr>
                <w:top w:val="none" w:sz="0" w:space="0" w:color="auto"/>
                <w:left w:val="none" w:sz="0" w:space="0" w:color="auto"/>
                <w:bottom w:val="none" w:sz="0" w:space="0" w:color="auto"/>
                <w:right w:val="none" w:sz="0" w:space="0" w:color="auto"/>
              </w:divBdr>
            </w:div>
          </w:divsChild>
        </w:div>
        <w:div w:id="893348740">
          <w:marLeft w:val="0"/>
          <w:marRight w:val="0"/>
          <w:marTop w:val="0"/>
          <w:marBottom w:val="0"/>
          <w:divBdr>
            <w:top w:val="none" w:sz="0" w:space="0" w:color="auto"/>
            <w:left w:val="none" w:sz="0" w:space="0" w:color="auto"/>
            <w:bottom w:val="none" w:sz="0" w:space="0" w:color="auto"/>
            <w:right w:val="none" w:sz="0" w:space="0" w:color="auto"/>
          </w:divBdr>
          <w:divsChild>
            <w:div w:id="1392271231">
              <w:marLeft w:val="0"/>
              <w:marRight w:val="0"/>
              <w:marTop w:val="0"/>
              <w:marBottom w:val="0"/>
              <w:divBdr>
                <w:top w:val="none" w:sz="0" w:space="0" w:color="auto"/>
                <w:left w:val="none" w:sz="0" w:space="0" w:color="auto"/>
                <w:bottom w:val="none" w:sz="0" w:space="0" w:color="auto"/>
                <w:right w:val="none" w:sz="0" w:space="0" w:color="auto"/>
              </w:divBdr>
            </w:div>
          </w:divsChild>
        </w:div>
        <w:div w:id="919213742">
          <w:marLeft w:val="0"/>
          <w:marRight w:val="0"/>
          <w:marTop w:val="0"/>
          <w:marBottom w:val="0"/>
          <w:divBdr>
            <w:top w:val="none" w:sz="0" w:space="0" w:color="auto"/>
            <w:left w:val="none" w:sz="0" w:space="0" w:color="auto"/>
            <w:bottom w:val="none" w:sz="0" w:space="0" w:color="auto"/>
            <w:right w:val="none" w:sz="0" w:space="0" w:color="auto"/>
          </w:divBdr>
          <w:divsChild>
            <w:div w:id="284507358">
              <w:marLeft w:val="0"/>
              <w:marRight w:val="0"/>
              <w:marTop w:val="0"/>
              <w:marBottom w:val="0"/>
              <w:divBdr>
                <w:top w:val="none" w:sz="0" w:space="0" w:color="auto"/>
                <w:left w:val="none" w:sz="0" w:space="0" w:color="auto"/>
                <w:bottom w:val="none" w:sz="0" w:space="0" w:color="auto"/>
                <w:right w:val="none" w:sz="0" w:space="0" w:color="auto"/>
              </w:divBdr>
            </w:div>
          </w:divsChild>
        </w:div>
        <w:div w:id="927537205">
          <w:marLeft w:val="0"/>
          <w:marRight w:val="0"/>
          <w:marTop w:val="0"/>
          <w:marBottom w:val="0"/>
          <w:divBdr>
            <w:top w:val="none" w:sz="0" w:space="0" w:color="auto"/>
            <w:left w:val="none" w:sz="0" w:space="0" w:color="auto"/>
            <w:bottom w:val="none" w:sz="0" w:space="0" w:color="auto"/>
            <w:right w:val="none" w:sz="0" w:space="0" w:color="auto"/>
          </w:divBdr>
          <w:divsChild>
            <w:div w:id="935868214">
              <w:marLeft w:val="0"/>
              <w:marRight w:val="0"/>
              <w:marTop w:val="0"/>
              <w:marBottom w:val="0"/>
              <w:divBdr>
                <w:top w:val="none" w:sz="0" w:space="0" w:color="auto"/>
                <w:left w:val="none" w:sz="0" w:space="0" w:color="auto"/>
                <w:bottom w:val="none" w:sz="0" w:space="0" w:color="auto"/>
                <w:right w:val="none" w:sz="0" w:space="0" w:color="auto"/>
              </w:divBdr>
            </w:div>
          </w:divsChild>
        </w:div>
        <w:div w:id="938635046">
          <w:marLeft w:val="0"/>
          <w:marRight w:val="0"/>
          <w:marTop w:val="0"/>
          <w:marBottom w:val="0"/>
          <w:divBdr>
            <w:top w:val="none" w:sz="0" w:space="0" w:color="auto"/>
            <w:left w:val="none" w:sz="0" w:space="0" w:color="auto"/>
            <w:bottom w:val="none" w:sz="0" w:space="0" w:color="auto"/>
            <w:right w:val="none" w:sz="0" w:space="0" w:color="auto"/>
          </w:divBdr>
          <w:divsChild>
            <w:div w:id="350184656">
              <w:marLeft w:val="0"/>
              <w:marRight w:val="0"/>
              <w:marTop w:val="0"/>
              <w:marBottom w:val="0"/>
              <w:divBdr>
                <w:top w:val="none" w:sz="0" w:space="0" w:color="auto"/>
                <w:left w:val="none" w:sz="0" w:space="0" w:color="auto"/>
                <w:bottom w:val="none" w:sz="0" w:space="0" w:color="auto"/>
                <w:right w:val="none" w:sz="0" w:space="0" w:color="auto"/>
              </w:divBdr>
            </w:div>
          </w:divsChild>
        </w:div>
        <w:div w:id="975909961">
          <w:marLeft w:val="0"/>
          <w:marRight w:val="0"/>
          <w:marTop w:val="0"/>
          <w:marBottom w:val="0"/>
          <w:divBdr>
            <w:top w:val="none" w:sz="0" w:space="0" w:color="auto"/>
            <w:left w:val="none" w:sz="0" w:space="0" w:color="auto"/>
            <w:bottom w:val="none" w:sz="0" w:space="0" w:color="auto"/>
            <w:right w:val="none" w:sz="0" w:space="0" w:color="auto"/>
          </w:divBdr>
          <w:divsChild>
            <w:div w:id="1114133718">
              <w:marLeft w:val="0"/>
              <w:marRight w:val="0"/>
              <w:marTop w:val="0"/>
              <w:marBottom w:val="0"/>
              <w:divBdr>
                <w:top w:val="none" w:sz="0" w:space="0" w:color="auto"/>
                <w:left w:val="none" w:sz="0" w:space="0" w:color="auto"/>
                <w:bottom w:val="none" w:sz="0" w:space="0" w:color="auto"/>
                <w:right w:val="none" w:sz="0" w:space="0" w:color="auto"/>
              </w:divBdr>
            </w:div>
          </w:divsChild>
        </w:div>
        <w:div w:id="983659549">
          <w:marLeft w:val="0"/>
          <w:marRight w:val="0"/>
          <w:marTop w:val="0"/>
          <w:marBottom w:val="0"/>
          <w:divBdr>
            <w:top w:val="none" w:sz="0" w:space="0" w:color="auto"/>
            <w:left w:val="none" w:sz="0" w:space="0" w:color="auto"/>
            <w:bottom w:val="none" w:sz="0" w:space="0" w:color="auto"/>
            <w:right w:val="none" w:sz="0" w:space="0" w:color="auto"/>
          </w:divBdr>
          <w:divsChild>
            <w:div w:id="1463764675">
              <w:marLeft w:val="0"/>
              <w:marRight w:val="0"/>
              <w:marTop w:val="0"/>
              <w:marBottom w:val="0"/>
              <w:divBdr>
                <w:top w:val="none" w:sz="0" w:space="0" w:color="auto"/>
                <w:left w:val="none" w:sz="0" w:space="0" w:color="auto"/>
                <w:bottom w:val="none" w:sz="0" w:space="0" w:color="auto"/>
                <w:right w:val="none" w:sz="0" w:space="0" w:color="auto"/>
              </w:divBdr>
            </w:div>
          </w:divsChild>
        </w:div>
        <w:div w:id="1028600023">
          <w:marLeft w:val="0"/>
          <w:marRight w:val="0"/>
          <w:marTop w:val="0"/>
          <w:marBottom w:val="0"/>
          <w:divBdr>
            <w:top w:val="none" w:sz="0" w:space="0" w:color="auto"/>
            <w:left w:val="none" w:sz="0" w:space="0" w:color="auto"/>
            <w:bottom w:val="none" w:sz="0" w:space="0" w:color="auto"/>
            <w:right w:val="none" w:sz="0" w:space="0" w:color="auto"/>
          </w:divBdr>
          <w:divsChild>
            <w:div w:id="1625769724">
              <w:marLeft w:val="0"/>
              <w:marRight w:val="0"/>
              <w:marTop w:val="0"/>
              <w:marBottom w:val="0"/>
              <w:divBdr>
                <w:top w:val="none" w:sz="0" w:space="0" w:color="auto"/>
                <w:left w:val="none" w:sz="0" w:space="0" w:color="auto"/>
                <w:bottom w:val="none" w:sz="0" w:space="0" w:color="auto"/>
                <w:right w:val="none" w:sz="0" w:space="0" w:color="auto"/>
              </w:divBdr>
            </w:div>
          </w:divsChild>
        </w:div>
        <w:div w:id="1034963955">
          <w:marLeft w:val="0"/>
          <w:marRight w:val="0"/>
          <w:marTop w:val="0"/>
          <w:marBottom w:val="0"/>
          <w:divBdr>
            <w:top w:val="none" w:sz="0" w:space="0" w:color="auto"/>
            <w:left w:val="none" w:sz="0" w:space="0" w:color="auto"/>
            <w:bottom w:val="none" w:sz="0" w:space="0" w:color="auto"/>
            <w:right w:val="none" w:sz="0" w:space="0" w:color="auto"/>
          </w:divBdr>
          <w:divsChild>
            <w:div w:id="826751852">
              <w:marLeft w:val="0"/>
              <w:marRight w:val="0"/>
              <w:marTop w:val="0"/>
              <w:marBottom w:val="0"/>
              <w:divBdr>
                <w:top w:val="none" w:sz="0" w:space="0" w:color="auto"/>
                <w:left w:val="none" w:sz="0" w:space="0" w:color="auto"/>
                <w:bottom w:val="none" w:sz="0" w:space="0" w:color="auto"/>
                <w:right w:val="none" w:sz="0" w:space="0" w:color="auto"/>
              </w:divBdr>
            </w:div>
          </w:divsChild>
        </w:div>
        <w:div w:id="1034966473">
          <w:marLeft w:val="0"/>
          <w:marRight w:val="0"/>
          <w:marTop w:val="0"/>
          <w:marBottom w:val="0"/>
          <w:divBdr>
            <w:top w:val="none" w:sz="0" w:space="0" w:color="auto"/>
            <w:left w:val="none" w:sz="0" w:space="0" w:color="auto"/>
            <w:bottom w:val="none" w:sz="0" w:space="0" w:color="auto"/>
            <w:right w:val="none" w:sz="0" w:space="0" w:color="auto"/>
          </w:divBdr>
          <w:divsChild>
            <w:div w:id="783764453">
              <w:marLeft w:val="0"/>
              <w:marRight w:val="0"/>
              <w:marTop w:val="0"/>
              <w:marBottom w:val="0"/>
              <w:divBdr>
                <w:top w:val="none" w:sz="0" w:space="0" w:color="auto"/>
                <w:left w:val="none" w:sz="0" w:space="0" w:color="auto"/>
                <w:bottom w:val="none" w:sz="0" w:space="0" w:color="auto"/>
                <w:right w:val="none" w:sz="0" w:space="0" w:color="auto"/>
              </w:divBdr>
            </w:div>
          </w:divsChild>
        </w:div>
        <w:div w:id="1058170395">
          <w:marLeft w:val="0"/>
          <w:marRight w:val="0"/>
          <w:marTop w:val="0"/>
          <w:marBottom w:val="0"/>
          <w:divBdr>
            <w:top w:val="none" w:sz="0" w:space="0" w:color="auto"/>
            <w:left w:val="none" w:sz="0" w:space="0" w:color="auto"/>
            <w:bottom w:val="none" w:sz="0" w:space="0" w:color="auto"/>
            <w:right w:val="none" w:sz="0" w:space="0" w:color="auto"/>
          </w:divBdr>
          <w:divsChild>
            <w:div w:id="392511761">
              <w:marLeft w:val="0"/>
              <w:marRight w:val="0"/>
              <w:marTop w:val="0"/>
              <w:marBottom w:val="0"/>
              <w:divBdr>
                <w:top w:val="none" w:sz="0" w:space="0" w:color="auto"/>
                <w:left w:val="none" w:sz="0" w:space="0" w:color="auto"/>
                <w:bottom w:val="none" w:sz="0" w:space="0" w:color="auto"/>
                <w:right w:val="none" w:sz="0" w:space="0" w:color="auto"/>
              </w:divBdr>
            </w:div>
          </w:divsChild>
        </w:div>
        <w:div w:id="1111826936">
          <w:marLeft w:val="0"/>
          <w:marRight w:val="0"/>
          <w:marTop w:val="0"/>
          <w:marBottom w:val="0"/>
          <w:divBdr>
            <w:top w:val="none" w:sz="0" w:space="0" w:color="auto"/>
            <w:left w:val="none" w:sz="0" w:space="0" w:color="auto"/>
            <w:bottom w:val="none" w:sz="0" w:space="0" w:color="auto"/>
            <w:right w:val="none" w:sz="0" w:space="0" w:color="auto"/>
          </w:divBdr>
          <w:divsChild>
            <w:div w:id="992374280">
              <w:marLeft w:val="0"/>
              <w:marRight w:val="0"/>
              <w:marTop w:val="0"/>
              <w:marBottom w:val="0"/>
              <w:divBdr>
                <w:top w:val="none" w:sz="0" w:space="0" w:color="auto"/>
                <w:left w:val="none" w:sz="0" w:space="0" w:color="auto"/>
                <w:bottom w:val="none" w:sz="0" w:space="0" w:color="auto"/>
                <w:right w:val="none" w:sz="0" w:space="0" w:color="auto"/>
              </w:divBdr>
            </w:div>
          </w:divsChild>
        </w:div>
        <w:div w:id="1163159793">
          <w:marLeft w:val="0"/>
          <w:marRight w:val="0"/>
          <w:marTop w:val="0"/>
          <w:marBottom w:val="0"/>
          <w:divBdr>
            <w:top w:val="none" w:sz="0" w:space="0" w:color="auto"/>
            <w:left w:val="none" w:sz="0" w:space="0" w:color="auto"/>
            <w:bottom w:val="none" w:sz="0" w:space="0" w:color="auto"/>
            <w:right w:val="none" w:sz="0" w:space="0" w:color="auto"/>
          </w:divBdr>
          <w:divsChild>
            <w:div w:id="1105463108">
              <w:marLeft w:val="0"/>
              <w:marRight w:val="0"/>
              <w:marTop w:val="0"/>
              <w:marBottom w:val="0"/>
              <w:divBdr>
                <w:top w:val="none" w:sz="0" w:space="0" w:color="auto"/>
                <w:left w:val="none" w:sz="0" w:space="0" w:color="auto"/>
                <w:bottom w:val="none" w:sz="0" w:space="0" w:color="auto"/>
                <w:right w:val="none" w:sz="0" w:space="0" w:color="auto"/>
              </w:divBdr>
            </w:div>
          </w:divsChild>
        </w:div>
        <w:div w:id="1171484942">
          <w:marLeft w:val="0"/>
          <w:marRight w:val="0"/>
          <w:marTop w:val="0"/>
          <w:marBottom w:val="0"/>
          <w:divBdr>
            <w:top w:val="none" w:sz="0" w:space="0" w:color="auto"/>
            <w:left w:val="none" w:sz="0" w:space="0" w:color="auto"/>
            <w:bottom w:val="none" w:sz="0" w:space="0" w:color="auto"/>
            <w:right w:val="none" w:sz="0" w:space="0" w:color="auto"/>
          </w:divBdr>
          <w:divsChild>
            <w:div w:id="1389767578">
              <w:marLeft w:val="0"/>
              <w:marRight w:val="0"/>
              <w:marTop w:val="0"/>
              <w:marBottom w:val="0"/>
              <w:divBdr>
                <w:top w:val="none" w:sz="0" w:space="0" w:color="auto"/>
                <w:left w:val="none" w:sz="0" w:space="0" w:color="auto"/>
                <w:bottom w:val="none" w:sz="0" w:space="0" w:color="auto"/>
                <w:right w:val="none" w:sz="0" w:space="0" w:color="auto"/>
              </w:divBdr>
            </w:div>
          </w:divsChild>
        </w:div>
        <w:div w:id="1180000941">
          <w:marLeft w:val="0"/>
          <w:marRight w:val="0"/>
          <w:marTop w:val="0"/>
          <w:marBottom w:val="0"/>
          <w:divBdr>
            <w:top w:val="none" w:sz="0" w:space="0" w:color="auto"/>
            <w:left w:val="none" w:sz="0" w:space="0" w:color="auto"/>
            <w:bottom w:val="none" w:sz="0" w:space="0" w:color="auto"/>
            <w:right w:val="none" w:sz="0" w:space="0" w:color="auto"/>
          </w:divBdr>
          <w:divsChild>
            <w:div w:id="1863663862">
              <w:marLeft w:val="0"/>
              <w:marRight w:val="0"/>
              <w:marTop w:val="0"/>
              <w:marBottom w:val="0"/>
              <w:divBdr>
                <w:top w:val="none" w:sz="0" w:space="0" w:color="auto"/>
                <w:left w:val="none" w:sz="0" w:space="0" w:color="auto"/>
                <w:bottom w:val="none" w:sz="0" w:space="0" w:color="auto"/>
                <w:right w:val="none" w:sz="0" w:space="0" w:color="auto"/>
              </w:divBdr>
            </w:div>
          </w:divsChild>
        </w:div>
        <w:div w:id="1192765109">
          <w:marLeft w:val="0"/>
          <w:marRight w:val="0"/>
          <w:marTop w:val="0"/>
          <w:marBottom w:val="0"/>
          <w:divBdr>
            <w:top w:val="none" w:sz="0" w:space="0" w:color="auto"/>
            <w:left w:val="none" w:sz="0" w:space="0" w:color="auto"/>
            <w:bottom w:val="none" w:sz="0" w:space="0" w:color="auto"/>
            <w:right w:val="none" w:sz="0" w:space="0" w:color="auto"/>
          </w:divBdr>
          <w:divsChild>
            <w:div w:id="475218734">
              <w:marLeft w:val="0"/>
              <w:marRight w:val="0"/>
              <w:marTop w:val="0"/>
              <w:marBottom w:val="0"/>
              <w:divBdr>
                <w:top w:val="none" w:sz="0" w:space="0" w:color="auto"/>
                <w:left w:val="none" w:sz="0" w:space="0" w:color="auto"/>
                <w:bottom w:val="none" w:sz="0" w:space="0" w:color="auto"/>
                <w:right w:val="none" w:sz="0" w:space="0" w:color="auto"/>
              </w:divBdr>
            </w:div>
          </w:divsChild>
        </w:div>
        <w:div w:id="1212695526">
          <w:marLeft w:val="0"/>
          <w:marRight w:val="0"/>
          <w:marTop w:val="0"/>
          <w:marBottom w:val="0"/>
          <w:divBdr>
            <w:top w:val="none" w:sz="0" w:space="0" w:color="auto"/>
            <w:left w:val="none" w:sz="0" w:space="0" w:color="auto"/>
            <w:bottom w:val="none" w:sz="0" w:space="0" w:color="auto"/>
            <w:right w:val="none" w:sz="0" w:space="0" w:color="auto"/>
          </w:divBdr>
          <w:divsChild>
            <w:div w:id="247620033">
              <w:marLeft w:val="0"/>
              <w:marRight w:val="0"/>
              <w:marTop w:val="0"/>
              <w:marBottom w:val="0"/>
              <w:divBdr>
                <w:top w:val="none" w:sz="0" w:space="0" w:color="auto"/>
                <w:left w:val="none" w:sz="0" w:space="0" w:color="auto"/>
                <w:bottom w:val="none" w:sz="0" w:space="0" w:color="auto"/>
                <w:right w:val="none" w:sz="0" w:space="0" w:color="auto"/>
              </w:divBdr>
            </w:div>
          </w:divsChild>
        </w:div>
        <w:div w:id="1299651357">
          <w:marLeft w:val="0"/>
          <w:marRight w:val="0"/>
          <w:marTop w:val="0"/>
          <w:marBottom w:val="0"/>
          <w:divBdr>
            <w:top w:val="none" w:sz="0" w:space="0" w:color="auto"/>
            <w:left w:val="none" w:sz="0" w:space="0" w:color="auto"/>
            <w:bottom w:val="none" w:sz="0" w:space="0" w:color="auto"/>
            <w:right w:val="none" w:sz="0" w:space="0" w:color="auto"/>
          </w:divBdr>
          <w:divsChild>
            <w:div w:id="904413337">
              <w:marLeft w:val="0"/>
              <w:marRight w:val="0"/>
              <w:marTop w:val="0"/>
              <w:marBottom w:val="0"/>
              <w:divBdr>
                <w:top w:val="none" w:sz="0" w:space="0" w:color="auto"/>
                <w:left w:val="none" w:sz="0" w:space="0" w:color="auto"/>
                <w:bottom w:val="none" w:sz="0" w:space="0" w:color="auto"/>
                <w:right w:val="none" w:sz="0" w:space="0" w:color="auto"/>
              </w:divBdr>
            </w:div>
          </w:divsChild>
        </w:div>
        <w:div w:id="1299801304">
          <w:marLeft w:val="0"/>
          <w:marRight w:val="0"/>
          <w:marTop w:val="0"/>
          <w:marBottom w:val="0"/>
          <w:divBdr>
            <w:top w:val="none" w:sz="0" w:space="0" w:color="auto"/>
            <w:left w:val="none" w:sz="0" w:space="0" w:color="auto"/>
            <w:bottom w:val="none" w:sz="0" w:space="0" w:color="auto"/>
            <w:right w:val="none" w:sz="0" w:space="0" w:color="auto"/>
          </w:divBdr>
          <w:divsChild>
            <w:div w:id="1638873287">
              <w:marLeft w:val="0"/>
              <w:marRight w:val="0"/>
              <w:marTop w:val="0"/>
              <w:marBottom w:val="0"/>
              <w:divBdr>
                <w:top w:val="none" w:sz="0" w:space="0" w:color="auto"/>
                <w:left w:val="none" w:sz="0" w:space="0" w:color="auto"/>
                <w:bottom w:val="none" w:sz="0" w:space="0" w:color="auto"/>
                <w:right w:val="none" w:sz="0" w:space="0" w:color="auto"/>
              </w:divBdr>
            </w:div>
          </w:divsChild>
        </w:div>
        <w:div w:id="1324040539">
          <w:marLeft w:val="0"/>
          <w:marRight w:val="0"/>
          <w:marTop w:val="0"/>
          <w:marBottom w:val="0"/>
          <w:divBdr>
            <w:top w:val="none" w:sz="0" w:space="0" w:color="auto"/>
            <w:left w:val="none" w:sz="0" w:space="0" w:color="auto"/>
            <w:bottom w:val="none" w:sz="0" w:space="0" w:color="auto"/>
            <w:right w:val="none" w:sz="0" w:space="0" w:color="auto"/>
          </w:divBdr>
          <w:divsChild>
            <w:div w:id="1536429035">
              <w:marLeft w:val="0"/>
              <w:marRight w:val="0"/>
              <w:marTop w:val="0"/>
              <w:marBottom w:val="0"/>
              <w:divBdr>
                <w:top w:val="none" w:sz="0" w:space="0" w:color="auto"/>
                <w:left w:val="none" w:sz="0" w:space="0" w:color="auto"/>
                <w:bottom w:val="none" w:sz="0" w:space="0" w:color="auto"/>
                <w:right w:val="none" w:sz="0" w:space="0" w:color="auto"/>
              </w:divBdr>
            </w:div>
          </w:divsChild>
        </w:div>
        <w:div w:id="1337926054">
          <w:marLeft w:val="0"/>
          <w:marRight w:val="0"/>
          <w:marTop w:val="0"/>
          <w:marBottom w:val="0"/>
          <w:divBdr>
            <w:top w:val="none" w:sz="0" w:space="0" w:color="auto"/>
            <w:left w:val="none" w:sz="0" w:space="0" w:color="auto"/>
            <w:bottom w:val="none" w:sz="0" w:space="0" w:color="auto"/>
            <w:right w:val="none" w:sz="0" w:space="0" w:color="auto"/>
          </w:divBdr>
          <w:divsChild>
            <w:div w:id="1121460759">
              <w:marLeft w:val="0"/>
              <w:marRight w:val="0"/>
              <w:marTop w:val="0"/>
              <w:marBottom w:val="0"/>
              <w:divBdr>
                <w:top w:val="none" w:sz="0" w:space="0" w:color="auto"/>
                <w:left w:val="none" w:sz="0" w:space="0" w:color="auto"/>
                <w:bottom w:val="none" w:sz="0" w:space="0" w:color="auto"/>
                <w:right w:val="none" w:sz="0" w:space="0" w:color="auto"/>
              </w:divBdr>
            </w:div>
          </w:divsChild>
        </w:div>
        <w:div w:id="1347059078">
          <w:marLeft w:val="0"/>
          <w:marRight w:val="0"/>
          <w:marTop w:val="0"/>
          <w:marBottom w:val="0"/>
          <w:divBdr>
            <w:top w:val="none" w:sz="0" w:space="0" w:color="auto"/>
            <w:left w:val="none" w:sz="0" w:space="0" w:color="auto"/>
            <w:bottom w:val="none" w:sz="0" w:space="0" w:color="auto"/>
            <w:right w:val="none" w:sz="0" w:space="0" w:color="auto"/>
          </w:divBdr>
          <w:divsChild>
            <w:div w:id="708067475">
              <w:marLeft w:val="0"/>
              <w:marRight w:val="0"/>
              <w:marTop w:val="0"/>
              <w:marBottom w:val="0"/>
              <w:divBdr>
                <w:top w:val="none" w:sz="0" w:space="0" w:color="auto"/>
                <w:left w:val="none" w:sz="0" w:space="0" w:color="auto"/>
                <w:bottom w:val="none" w:sz="0" w:space="0" w:color="auto"/>
                <w:right w:val="none" w:sz="0" w:space="0" w:color="auto"/>
              </w:divBdr>
            </w:div>
          </w:divsChild>
        </w:div>
        <w:div w:id="1349605099">
          <w:marLeft w:val="0"/>
          <w:marRight w:val="0"/>
          <w:marTop w:val="0"/>
          <w:marBottom w:val="0"/>
          <w:divBdr>
            <w:top w:val="none" w:sz="0" w:space="0" w:color="auto"/>
            <w:left w:val="none" w:sz="0" w:space="0" w:color="auto"/>
            <w:bottom w:val="none" w:sz="0" w:space="0" w:color="auto"/>
            <w:right w:val="none" w:sz="0" w:space="0" w:color="auto"/>
          </w:divBdr>
          <w:divsChild>
            <w:div w:id="2009670720">
              <w:marLeft w:val="0"/>
              <w:marRight w:val="0"/>
              <w:marTop w:val="0"/>
              <w:marBottom w:val="0"/>
              <w:divBdr>
                <w:top w:val="none" w:sz="0" w:space="0" w:color="auto"/>
                <w:left w:val="none" w:sz="0" w:space="0" w:color="auto"/>
                <w:bottom w:val="none" w:sz="0" w:space="0" w:color="auto"/>
                <w:right w:val="none" w:sz="0" w:space="0" w:color="auto"/>
              </w:divBdr>
            </w:div>
          </w:divsChild>
        </w:div>
        <w:div w:id="1404180328">
          <w:marLeft w:val="0"/>
          <w:marRight w:val="0"/>
          <w:marTop w:val="0"/>
          <w:marBottom w:val="0"/>
          <w:divBdr>
            <w:top w:val="none" w:sz="0" w:space="0" w:color="auto"/>
            <w:left w:val="none" w:sz="0" w:space="0" w:color="auto"/>
            <w:bottom w:val="none" w:sz="0" w:space="0" w:color="auto"/>
            <w:right w:val="none" w:sz="0" w:space="0" w:color="auto"/>
          </w:divBdr>
          <w:divsChild>
            <w:div w:id="230192472">
              <w:marLeft w:val="0"/>
              <w:marRight w:val="0"/>
              <w:marTop w:val="0"/>
              <w:marBottom w:val="0"/>
              <w:divBdr>
                <w:top w:val="none" w:sz="0" w:space="0" w:color="auto"/>
                <w:left w:val="none" w:sz="0" w:space="0" w:color="auto"/>
                <w:bottom w:val="none" w:sz="0" w:space="0" w:color="auto"/>
                <w:right w:val="none" w:sz="0" w:space="0" w:color="auto"/>
              </w:divBdr>
            </w:div>
          </w:divsChild>
        </w:div>
        <w:div w:id="1430857439">
          <w:marLeft w:val="0"/>
          <w:marRight w:val="0"/>
          <w:marTop w:val="0"/>
          <w:marBottom w:val="0"/>
          <w:divBdr>
            <w:top w:val="none" w:sz="0" w:space="0" w:color="auto"/>
            <w:left w:val="none" w:sz="0" w:space="0" w:color="auto"/>
            <w:bottom w:val="none" w:sz="0" w:space="0" w:color="auto"/>
            <w:right w:val="none" w:sz="0" w:space="0" w:color="auto"/>
          </w:divBdr>
          <w:divsChild>
            <w:div w:id="1154949341">
              <w:marLeft w:val="0"/>
              <w:marRight w:val="0"/>
              <w:marTop w:val="0"/>
              <w:marBottom w:val="0"/>
              <w:divBdr>
                <w:top w:val="none" w:sz="0" w:space="0" w:color="auto"/>
                <w:left w:val="none" w:sz="0" w:space="0" w:color="auto"/>
                <w:bottom w:val="none" w:sz="0" w:space="0" w:color="auto"/>
                <w:right w:val="none" w:sz="0" w:space="0" w:color="auto"/>
              </w:divBdr>
            </w:div>
          </w:divsChild>
        </w:div>
        <w:div w:id="1444377070">
          <w:marLeft w:val="0"/>
          <w:marRight w:val="0"/>
          <w:marTop w:val="0"/>
          <w:marBottom w:val="0"/>
          <w:divBdr>
            <w:top w:val="none" w:sz="0" w:space="0" w:color="auto"/>
            <w:left w:val="none" w:sz="0" w:space="0" w:color="auto"/>
            <w:bottom w:val="none" w:sz="0" w:space="0" w:color="auto"/>
            <w:right w:val="none" w:sz="0" w:space="0" w:color="auto"/>
          </w:divBdr>
          <w:divsChild>
            <w:div w:id="643123908">
              <w:marLeft w:val="0"/>
              <w:marRight w:val="0"/>
              <w:marTop w:val="0"/>
              <w:marBottom w:val="0"/>
              <w:divBdr>
                <w:top w:val="none" w:sz="0" w:space="0" w:color="auto"/>
                <w:left w:val="none" w:sz="0" w:space="0" w:color="auto"/>
                <w:bottom w:val="none" w:sz="0" w:space="0" w:color="auto"/>
                <w:right w:val="none" w:sz="0" w:space="0" w:color="auto"/>
              </w:divBdr>
            </w:div>
          </w:divsChild>
        </w:div>
        <w:div w:id="1449354466">
          <w:marLeft w:val="0"/>
          <w:marRight w:val="0"/>
          <w:marTop w:val="0"/>
          <w:marBottom w:val="0"/>
          <w:divBdr>
            <w:top w:val="none" w:sz="0" w:space="0" w:color="auto"/>
            <w:left w:val="none" w:sz="0" w:space="0" w:color="auto"/>
            <w:bottom w:val="none" w:sz="0" w:space="0" w:color="auto"/>
            <w:right w:val="none" w:sz="0" w:space="0" w:color="auto"/>
          </w:divBdr>
          <w:divsChild>
            <w:div w:id="759257016">
              <w:marLeft w:val="0"/>
              <w:marRight w:val="0"/>
              <w:marTop w:val="0"/>
              <w:marBottom w:val="0"/>
              <w:divBdr>
                <w:top w:val="none" w:sz="0" w:space="0" w:color="auto"/>
                <w:left w:val="none" w:sz="0" w:space="0" w:color="auto"/>
                <w:bottom w:val="none" w:sz="0" w:space="0" w:color="auto"/>
                <w:right w:val="none" w:sz="0" w:space="0" w:color="auto"/>
              </w:divBdr>
            </w:div>
          </w:divsChild>
        </w:div>
        <w:div w:id="1449472969">
          <w:marLeft w:val="0"/>
          <w:marRight w:val="0"/>
          <w:marTop w:val="0"/>
          <w:marBottom w:val="0"/>
          <w:divBdr>
            <w:top w:val="none" w:sz="0" w:space="0" w:color="auto"/>
            <w:left w:val="none" w:sz="0" w:space="0" w:color="auto"/>
            <w:bottom w:val="none" w:sz="0" w:space="0" w:color="auto"/>
            <w:right w:val="none" w:sz="0" w:space="0" w:color="auto"/>
          </w:divBdr>
          <w:divsChild>
            <w:div w:id="1049036789">
              <w:marLeft w:val="0"/>
              <w:marRight w:val="0"/>
              <w:marTop w:val="0"/>
              <w:marBottom w:val="0"/>
              <w:divBdr>
                <w:top w:val="none" w:sz="0" w:space="0" w:color="auto"/>
                <w:left w:val="none" w:sz="0" w:space="0" w:color="auto"/>
                <w:bottom w:val="none" w:sz="0" w:space="0" w:color="auto"/>
                <w:right w:val="none" w:sz="0" w:space="0" w:color="auto"/>
              </w:divBdr>
            </w:div>
          </w:divsChild>
        </w:div>
        <w:div w:id="1460880924">
          <w:marLeft w:val="0"/>
          <w:marRight w:val="0"/>
          <w:marTop w:val="0"/>
          <w:marBottom w:val="0"/>
          <w:divBdr>
            <w:top w:val="none" w:sz="0" w:space="0" w:color="auto"/>
            <w:left w:val="none" w:sz="0" w:space="0" w:color="auto"/>
            <w:bottom w:val="none" w:sz="0" w:space="0" w:color="auto"/>
            <w:right w:val="none" w:sz="0" w:space="0" w:color="auto"/>
          </w:divBdr>
          <w:divsChild>
            <w:div w:id="471483676">
              <w:marLeft w:val="0"/>
              <w:marRight w:val="0"/>
              <w:marTop w:val="0"/>
              <w:marBottom w:val="0"/>
              <w:divBdr>
                <w:top w:val="none" w:sz="0" w:space="0" w:color="auto"/>
                <w:left w:val="none" w:sz="0" w:space="0" w:color="auto"/>
                <w:bottom w:val="none" w:sz="0" w:space="0" w:color="auto"/>
                <w:right w:val="none" w:sz="0" w:space="0" w:color="auto"/>
              </w:divBdr>
            </w:div>
          </w:divsChild>
        </w:div>
        <w:div w:id="1462722137">
          <w:marLeft w:val="0"/>
          <w:marRight w:val="0"/>
          <w:marTop w:val="0"/>
          <w:marBottom w:val="0"/>
          <w:divBdr>
            <w:top w:val="none" w:sz="0" w:space="0" w:color="auto"/>
            <w:left w:val="none" w:sz="0" w:space="0" w:color="auto"/>
            <w:bottom w:val="none" w:sz="0" w:space="0" w:color="auto"/>
            <w:right w:val="none" w:sz="0" w:space="0" w:color="auto"/>
          </w:divBdr>
          <w:divsChild>
            <w:div w:id="163597746">
              <w:marLeft w:val="0"/>
              <w:marRight w:val="0"/>
              <w:marTop w:val="0"/>
              <w:marBottom w:val="0"/>
              <w:divBdr>
                <w:top w:val="none" w:sz="0" w:space="0" w:color="auto"/>
                <w:left w:val="none" w:sz="0" w:space="0" w:color="auto"/>
                <w:bottom w:val="none" w:sz="0" w:space="0" w:color="auto"/>
                <w:right w:val="none" w:sz="0" w:space="0" w:color="auto"/>
              </w:divBdr>
            </w:div>
          </w:divsChild>
        </w:div>
        <w:div w:id="1469938377">
          <w:marLeft w:val="0"/>
          <w:marRight w:val="0"/>
          <w:marTop w:val="0"/>
          <w:marBottom w:val="0"/>
          <w:divBdr>
            <w:top w:val="none" w:sz="0" w:space="0" w:color="auto"/>
            <w:left w:val="none" w:sz="0" w:space="0" w:color="auto"/>
            <w:bottom w:val="none" w:sz="0" w:space="0" w:color="auto"/>
            <w:right w:val="none" w:sz="0" w:space="0" w:color="auto"/>
          </w:divBdr>
          <w:divsChild>
            <w:div w:id="77868057">
              <w:marLeft w:val="0"/>
              <w:marRight w:val="0"/>
              <w:marTop w:val="0"/>
              <w:marBottom w:val="0"/>
              <w:divBdr>
                <w:top w:val="none" w:sz="0" w:space="0" w:color="auto"/>
                <w:left w:val="none" w:sz="0" w:space="0" w:color="auto"/>
                <w:bottom w:val="none" w:sz="0" w:space="0" w:color="auto"/>
                <w:right w:val="none" w:sz="0" w:space="0" w:color="auto"/>
              </w:divBdr>
            </w:div>
          </w:divsChild>
        </w:div>
        <w:div w:id="1489201220">
          <w:marLeft w:val="0"/>
          <w:marRight w:val="0"/>
          <w:marTop w:val="0"/>
          <w:marBottom w:val="0"/>
          <w:divBdr>
            <w:top w:val="none" w:sz="0" w:space="0" w:color="auto"/>
            <w:left w:val="none" w:sz="0" w:space="0" w:color="auto"/>
            <w:bottom w:val="none" w:sz="0" w:space="0" w:color="auto"/>
            <w:right w:val="none" w:sz="0" w:space="0" w:color="auto"/>
          </w:divBdr>
          <w:divsChild>
            <w:div w:id="1313096377">
              <w:marLeft w:val="0"/>
              <w:marRight w:val="0"/>
              <w:marTop w:val="0"/>
              <w:marBottom w:val="0"/>
              <w:divBdr>
                <w:top w:val="none" w:sz="0" w:space="0" w:color="auto"/>
                <w:left w:val="none" w:sz="0" w:space="0" w:color="auto"/>
                <w:bottom w:val="none" w:sz="0" w:space="0" w:color="auto"/>
                <w:right w:val="none" w:sz="0" w:space="0" w:color="auto"/>
              </w:divBdr>
            </w:div>
          </w:divsChild>
        </w:div>
        <w:div w:id="1535921551">
          <w:marLeft w:val="0"/>
          <w:marRight w:val="0"/>
          <w:marTop w:val="0"/>
          <w:marBottom w:val="0"/>
          <w:divBdr>
            <w:top w:val="none" w:sz="0" w:space="0" w:color="auto"/>
            <w:left w:val="none" w:sz="0" w:space="0" w:color="auto"/>
            <w:bottom w:val="none" w:sz="0" w:space="0" w:color="auto"/>
            <w:right w:val="none" w:sz="0" w:space="0" w:color="auto"/>
          </w:divBdr>
          <w:divsChild>
            <w:div w:id="999969513">
              <w:marLeft w:val="0"/>
              <w:marRight w:val="0"/>
              <w:marTop w:val="0"/>
              <w:marBottom w:val="0"/>
              <w:divBdr>
                <w:top w:val="none" w:sz="0" w:space="0" w:color="auto"/>
                <w:left w:val="none" w:sz="0" w:space="0" w:color="auto"/>
                <w:bottom w:val="none" w:sz="0" w:space="0" w:color="auto"/>
                <w:right w:val="none" w:sz="0" w:space="0" w:color="auto"/>
              </w:divBdr>
            </w:div>
          </w:divsChild>
        </w:div>
        <w:div w:id="1555508402">
          <w:marLeft w:val="0"/>
          <w:marRight w:val="0"/>
          <w:marTop w:val="0"/>
          <w:marBottom w:val="0"/>
          <w:divBdr>
            <w:top w:val="none" w:sz="0" w:space="0" w:color="auto"/>
            <w:left w:val="none" w:sz="0" w:space="0" w:color="auto"/>
            <w:bottom w:val="none" w:sz="0" w:space="0" w:color="auto"/>
            <w:right w:val="none" w:sz="0" w:space="0" w:color="auto"/>
          </w:divBdr>
          <w:divsChild>
            <w:div w:id="904755511">
              <w:marLeft w:val="0"/>
              <w:marRight w:val="0"/>
              <w:marTop w:val="0"/>
              <w:marBottom w:val="0"/>
              <w:divBdr>
                <w:top w:val="none" w:sz="0" w:space="0" w:color="auto"/>
                <w:left w:val="none" w:sz="0" w:space="0" w:color="auto"/>
                <w:bottom w:val="none" w:sz="0" w:space="0" w:color="auto"/>
                <w:right w:val="none" w:sz="0" w:space="0" w:color="auto"/>
              </w:divBdr>
            </w:div>
          </w:divsChild>
        </w:div>
        <w:div w:id="1574241296">
          <w:marLeft w:val="0"/>
          <w:marRight w:val="0"/>
          <w:marTop w:val="0"/>
          <w:marBottom w:val="0"/>
          <w:divBdr>
            <w:top w:val="none" w:sz="0" w:space="0" w:color="auto"/>
            <w:left w:val="none" w:sz="0" w:space="0" w:color="auto"/>
            <w:bottom w:val="none" w:sz="0" w:space="0" w:color="auto"/>
            <w:right w:val="none" w:sz="0" w:space="0" w:color="auto"/>
          </w:divBdr>
          <w:divsChild>
            <w:div w:id="1429807405">
              <w:marLeft w:val="0"/>
              <w:marRight w:val="0"/>
              <w:marTop w:val="0"/>
              <w:marBottom w:val="0"/>
              <w:divBdr>
                <w:top w:val="none" w:sz="0" w:space="0" w:color="auto"/>
                <w:left w:val="none" w:sz="0" w:space="0" w:color="auto"/>
                <w:bottom w:val="none" w:sz="0" w:space="0" w:color="auto"/>
                <w:right w:val="none" w:sz="0" w:space="0" w:color="auto"/>
              </w:divBdr>
            </w:div>
          </w:divsChild>
        </w:div>
        <w:div w:id="1589458254">
          <w:marLeft w:val="0"/>
          <w:marRight w:val="0"/>
          <w:marTop w:val="0"/>
          <w:marBottom w:val="0"/>
          <w:divBdr>
            <w:top w:val="none" w:sz="0" w:space="0" w:color="auto"/>
            <w:left w:val="none" w:sz="0" w:space="0" w:color="auto"/>
            <w:bottom w:val="none" w:sz="0" w:space="0" w:color="auto"/>
            <w:right w:val="none" w:sz="0" w:space="0" w:color="auto"/>
          </w:divBdr>
          <w:divsChild>
            <w:div w:id="325674470">
              <w:marLeft w:val="0"/>
              <w:marRight w:val="0"/>
              <w:marTop w:val="0"/>
              <w:marBottom w:val="0"/>
              <w:divBdr>
                <w:top w:val="none" w:sz="0" w:space="0" w:color="auto"/>
                <w:left w:val="none" w:sz="0" w:space="0" w:color="auto"/>
                <w:bottom w:val="none" w:sz="0" w:space="0" w:color="auto"/>
                <w:right w:val="none" w:sz="0" w:space="0" w:color="auto"/>
              </w:divBdr>
            </w:div>
          </w:divsChild>
        </w:div>
        <w:div w:id="1635987853">
          <w:marLeft w:val="0"/>
          <w:marRight w:val="0"/>
          <w:marTop w:val="0"/>
          <w:marBottom w:val="0"/>
          <w:divBdr>
            <w:top w:val="none" w:sz="0" w:space="0" w:color="auto"/>
            <w:left w:val="none" w:sz="0" w:space="0" w:color="auto"/>
            <w:bottom w:val="none" w:sz="0" w:space="0" w:color="auto"/>
            <w:right w:val="none" w:sz="0" w:space="0" w:color="auto"/>
          </w:divBdr>
          <w:divsChild>
            <w:div w:id="1800997834">
              <w:marLeft w:val="0"/>
              <w:marRight w:val="0"/>
              <w:marTop w:val="0"/>
              <w:marBottom w:val="0"/>
              <w:divBdr>
                <w:top w:val="none" w:sz="0" w:space="0" w:color="auto"/>
                <w:left w:val="none" w:sz="0" w:space="0" w:color="auto"/>
                <w:bottom w:val="none" w:sz="0" w:space="0" w:color="auto"/>
                <w:right w:val="none" w:sz="0" w:space="0" w:color="auto"/>
              </w:divBdr>
            </w:div>
          </w:divsChild>
        </w:div>
        <w:div w:id="1675261386">
          <w:marLeft w:val="0"/>
          <w:marRight w:val="0"/>
          <w:marTop w:val="0"/>
          <w:marBottom w:val="0"/>
          <w:divBdr>
            <w:top w:val="none" w:sz="0" w:space="0" w:color="auto"/>
            <w:left w:val="none" w:sz="0" w:space="0" w:color="auto"/>
            <w:bottom w:val="none" w:sz="0" w:space="0" w:color="auto"/>
            <w:right w:val="none" w:sz="0" w:space="0" w:color="auto"/>
          </w:divBdr>
          <w:divsChild>
            <w:div w:id="187528419">
              <w:marLeft w:val="0"/>
              <w:marRight w:val="0"/>
              <w:marTop w:val="0"/>
              <w:marBottom w:val="0"/>
              <w:divBdr>
                <w:top w:val="none" w:sz="0" w:space="0" w:color="auto"/>
                <w:left w:val="none" w:sz="0" w:space="0" w:color="auto"/>
                <w:bottom w:val="none" w:sz="0" w:space="0" w:color="auto"/>
                <w:right w:val="none" w:sz="0" w:space="0" w:color="auto"/>
              </w:divBdr>
            </w:div>
          </w:divsChild>
        </w:div>
        <w:div w:id="1701516757">
          <w:marLeft w:val="0"/>
          <w:marRight w:val="0"/>
          <w:marTop w:val="0"/>
          <w:marBottom w:val="0"/>
          <w:divBdr>
            <w:top w:val="none" w:sz="0" w:space="0" w:color="auto"/>
            <w:left w:val="none" w:sz="0" w:space="0" w:color="auto"/>
            <w:bottom w:val="none" w:sz="0" w:space="0" w:color="auto"/>
            <w:right w:val="none" w:sz="0" w:space="0" w:color="auto"/>
          </w:divBdr>
          <w:divsChild>
            <w:div w:id="72432363">
              <w:marLeft w:val="0"/>
              <w:marRight w:val="0"/>
              <w:marTop w:val="0"/>
              <w:marBottom w:val="0"/>
              <w:divBdr>
                <w:top w:val="none" w:sz="0" w:space="0" w:color="auto"/>
                <w:left w:val="none" w:sz="0" w:space="0" w:color="auto"/>
                <w:bottom w:val="none" w:sz="0" w:space="0" w:color="auto"/>
                <w:right w:val="none" w:sz="0" w:space="0" w:color="auto"/>
              </w:divBdr>
            </w:div>
          </w:divsChild>
        </w:div>
        <w:div w:id="1702822092">
          <w:marLeft w:val="0"/>
          <w:marRight w:val="0"/>
          <w:marTop w:val="0"/>
          <w:marBottom w:val="0"/>
          <w:divBdr>
            <w:top w:val="none" w:sz="0" w:space="0" w:color="auto"/>
            <w:left w:val="none" w:sz="0" w:space="0" w:color="auto"/>
            <w:bottom w:val="none" w:sz="0" w:space="0" w:color="auto"/>
            <w:right w:val="none" w:sz="0" w:space="0" w:color="auto"/>
          </w:divBdr>
          <w:divsChild>
            <w:div w:id="1982886616">
              <w:marLeft w:val="0"/>
              <w:marRight w:val="0"/>
              <w:marTop w:val="0"/>
              <w:marBottom w:val="0"/>
              <w:divBdr>
                <w:top w:val="none" w:sz="0" w:space="0" w:color="auto"/>
                <w:left w:val="none" w:sz="0" w:space="0" w:color="auto"/>
                <w:bottom w:val="none" w:sz="0" w:space="0" w:color="auto"/>
                <w:right w:val="none" w:sz="0" w:space="0" w:color="auto"/>
              </w:divBdr>
            </w:div>
          </w:divsChild>
        </w:div>
        <w:div w:id="1707638486">
          <w:marLeft w:val="0"/>
          <w:marRight w:val="0"/>
          <w:marTop w:val="0"/>
          <w:marBottom w:val="0"/>
          <w:divBdr>
            <w:top w:val="none" w:sz="0" w:space="0" w:color="auto"/>
            <w:left w:val="none" w:sz="0" w:space="0" w:color="auto"/>
            <w:bottom w:val="none" w:sz="0" w:space="0" w:color="auto"/>
            <w:right w:val="none" w:sz="0" w:space="0" w:color="auto"/>
          </w:divBdr>
          <w:divsChild>
            <w:div w:id="1017804501">
              <w:marLeft w:val="0"/>
              <w:marRight w:val="0"/>
              <w:marTop w:val="0"/>
              <w:marBottom w:val="0"/>
              <w:divBdr>
                <w:top w:val="none" w:sz="0" w:space="0" w:color="auto"/>
                <w:left w:val="none" w:sz="0" w:space="0" w:color="auto"/>
                <w:bottom w:val="none" w:sz="0" w:space="0" w:color="auto"/>
                <w:right w:val="none" w:sz="0" w:space="0" w:color="auto"/>
              </w:divBdr>
            </w:div>
          </w:divsChild>
        </w:div>
        <w:div w:id="1719011312">
          <w:marLeft w:val="0"/>
          <w:marRight w:val="0"/>
          <w:marTop w:val="0"/>
          <w:marBottom w:val="0"/>
          <w:divBdr>
            <w:top w:val="none" w:sz="0" w:space="0" w:color="auto"/>
            <w:left w:val="none" w:sz="0" w:space="0" w:color="auto"/>
            <w:bottom w:val="none" w:sz="0" w:space="0" w:color="auto"/>
            <w:right w:val="none" w:sz="0" w:space="0" w:color="auto"/>
          </w:divBdr>
          <w:divsChild>
            <w:div w:id="359011776">
              <w:marLeft w:val="0"/>
              <w:marRight w:val="0"/>
              <w:marTop w:val="0"/>
              <w:marBottom w:val="0"/>
              <w:divBdr>
                <w:top w:val="none" w:sz="0" w:space="0" w:color="auto"/>
                <w:left w:val="none" w:sz="0" w:space="0" w:color="auto"/>
                <w:bottom w:val="none" w:sz="0" w:space="0" w:color="auto"/>
                <w:right w:val="none" w:sz="0" w:space="0" w:color="auto"/>
              </w:divBdr>
            </w:div>
          </w:divsChild>
        </w:div>
        <w:div w:id="1726945884">
          <w:marLeft w:val="0"/>
          <w:marRight w:val="0"/>
          <w:marTop w:val="0"/>
          <w:marBottom w:val="0"/>
          <w:divBdr>
            <w:top w:val="none" w:sz="0" w:space="0" w:color="auto"/>
            <w:left w:val="none" w:sz="0" w:space="0" w:color="auto"/>
            <w:bottom w:val="none" w:sz="0" w:space="0" w:color="auto"/>
            <w:right w:val="none" w:sz="0" w:space="0" w:color="auto"/>
          </w:divBdr>
          <w:divsChild>
            <w:div w:id="682322310">
              <w:marLeft w:val="0"/>
              <w:marRight w:val="0"/>
              <w:marTop w:val="0"/>
              <w:marBottom w:val="0"/>
              <w:divBdr>
                <w:top w:val="none" w:sz="0" w:space="0" w:color="auto"/>
                <w:left w:val="none" w:sz="0" w:space="0" w:color="auto"/>
                <w:bottom w:val="none" w:sz="0" w:space="0" w:color="auto"/>
                <w:right w:val="none" w:sz="0" w:space="0" w:color="auto"/>
              </w:divBdr>
            </w:div>
          </w:divsChild>
        </w:div>
        <w:div w:id="1727601436">
          <w:marLeft w:val="0"/>
          <w:marRight w:val="0"/>
          <w:marTop w:val="0"/>
          <w:marBottom w:val="0"/>
          <w:divBdr>
            <w:top w:val="none" w:sz="0" w:space="0" w:color="auto"/>
            <w:left w:val="none" w:sz="0" w:space="0" w:color="auto"/>
            <w:bottom w:val="none" w:sz="0" w:space="0" w:color="auto"/>
            <w:right w:val="none" w:sz="0" w:space="0" w:color="auto"/>
          </w:divBdr>
          <w:divsChild>
            <w:div w:id="1775590032">
              <w:marLeft w:val="0"/>
              <w:marRight w:val="0"/>
              <w:marTop w:val="0"/>
              <w:marBottom w:val="0"/>
              <w:divBdr>
                <w:top w:val="none" w:sz="0" w:space="0" w:color="auto"/>
                <w:left w:val="none" w:sz="0" w:space="0" w:color="auto"/>
                <w:bottom w:val="none" w:sz="0" w:space="0" w:color="auto"/>
                <w:right w:val="none" w:sz="0" w:space="0" w:color="auto"/>
              </w:divBdr>
            </w:div>
          </w:divsChild>
        </w:div>
        <w:div w:id="1728797542">
          <w:marLeft w:val="0"/>
          <w:marRight w:val="0"/>
          <w:marTop w:val="0"/>
          <w:marBottom w:val="0"/>
          <w:divBdr>
            <w:top w:val="none" w:sz="0" w:space="0" w:color="auto"/>
            <w:left w:val="none" w:sz="0" w:space="0" w:color="auto"/>
            <w:bottom w:val="none" w:sz="0" w:space="0" w:color="auto"/>
            <w:right w:val="none" w:sz="0" w:space="0" w:color="auto"/>
          </w:divBdr>
          <w:divsChild>
            <w:div w:id="1994792781">
              <w:marLeft w:val="0"/>
              <w:marRight w:val="0"/>
              <w:marTop w:val="0"/>
              <w:marBottom w:val="0"/>
              <w:divBdr>
                <w:top w:val="none" w:sz="0" w:space="0" w:color="auto"/>
                <w:left w:val="none" w:sz="0" w:space="0" w:color="auto"/>
                <w:bottom w:val="none" w:sz="0" w:space="0" w:color="auto"/>
                <w:right w:val="none" w:sz="0" w:space="0" w:color="auto"/>
              </w:divBdr>
            </w:div>
          </w:divsChild>
        </w:div>
        <w:div w:id="1762414146">
          <w:marLeft w:val="0"/>
          <w:marRight w:val="0"/>
          <w:marTop w:val="0"/>
          <w:marBottom w:val="0"/>
          <w:divBdr>
            <w:top w:val="none" w:sz="0" w:space="0" w:color="auto"/>
            <w:left w:val="none" w:sz="0" w:space="0" w:color="auto"/>
            <w:bottom w:val="none" w:sz="0" w:space="0" w:color="auto"/>
            <w:right w:val="none" w:sz="0" w:space="0" w:color="auto"/>
          </w:divBdr>
          <w:divsChild>
            <w:div w:id="139426874">
              <w:marLeft w:val="0"/>
              <w:marRight w:val="0"/>
              <w:marTop w:val="0"/>
              <w:marBottom w:val="0"/>
              <w:divBdr>
                <w:top w:val="none" w:sz="0" w:space="0" w:color="auto"/>
                <w:left w:val="none" w:sz="0" w:space="0" w:color="auto"/>
                <w:bottom w:val="none" w:sz="0" w:space="0" w:color="auto"/>
                <w:right w:val="none" w:sz="0" w:space="0" w:color="auto"/>
              </w:divBdr>
            </w:div>
          </w:divsChild>
        </w:div>
        <w:div w:id="1763261959">
          <w:marLeft w:val="0"/>
          <w:marRight w:val="0"/>
          <w:marTop w:val="0"/>
          <w:marBottom w:val="0"/>
          <w:divBdr>
            <w:top w:val="none" w:sz="0" w:space="0" w:color="auto"/>
            <w:left w:val="none" w:sz="0" w:space="0" w:color="auto"/>
            <w:bottom w:val="none" w:sz="0" w:space="0" w:color="auto"/>
            <w:right w:val="none" w:sz="0" w:space="0" w:color="auto"/>
          </w:divBdr>
          <w:divsChild>
            <w:div w:id="18287726">
              <w:marLeft w:val="0"/>
              <w:marRight w:val="0"/>
              <w:marTop w:val="0"/>
              <w:marBottom w:val="0"/>
              <w:divBdr>
                <w:top w:val="none" w:sz="0" w:space="0" w:color="auto"/>
                <w:left w:val="none" w:sz="0" w:space="0" w:color="auto"/>
                <w:bottom w:val="none" w:sz="0" w:space="0" w:color="auto"/>
                <w:right w:val="none" w:sz="0" w:space="0" w:color="auto"/>
              </w:divBdr>
            </w:div>
          </w:divsChild>
        </w:div>
        <w:div w:id="1770270572">
          <w:marLeft w:val="0"/>
          <w:marRight w:val="0"/>
          <w:marTop w:val="0"/>
          <w:marBottom w:val="0"/>
          <w:divBdr>
            <w:top w:val="none" w:sz="0" w:space="0" w:color="auto"/>
            <w:left w:val="none" w:sz="0" w:space="0" w:color="auto"/>
            <w:bottom w:val="none" w:sz="0" w:space="0" w:color="auto"/>
            <w:right w:val="none" w:sz="0" w:space="0" w:color="auto"/>
          </w:divBdr>
          <w:divsChild>
            <w:div w:id="1511991425">
              <w:marLeft w:val="0"/>
              <w:marRight w:val="0"/>
              <w:marTop w:val="0"/>
              <w:marBottom w:val="0"/>
              <w:divBdr>
                <w:top w:val="none" w:sz="0" w:space="0" w:color="auto"/>
                <w:left w:val="none" w:sz="0" w:space="0" w:color="auto"/>
                <w:bottom w:val="none" w:sz="0" w:space="0" w:color="auto"/>
                <w:right w:val="none" w:sz="0" w:space="0" w:color="auto"/>
              </w:divBdr>
            </w:div>
          </w:divsChild>
        </w:div>
        <w:div w:id="1773741728">
          <w:marLeft w:val="0"/>
          <w:marRight w:val="0"/>
          <w:marTop w:val="0"/>
          <w:marBottom w:val="0"/>
          <w:divBdr>
            <w:top w:val="none" w:sz="0" w:space="0" w:color="auto"/>
            <w:left w:val="none" w:sz="0" w:space="0" w:color="auto"/>
            <w:bottom w:val="none" w:sz="0" w:space="0" w:color="auto"/>
            <w:right w:val="none" w:sz="0" w:space="0" w:color="auto"/>
          </w:divBdr>
          <w:divsChild>
            <w:div w:id="541862370">
              <w:marLeft w:val="0"/>
              <w:marRight w:val="0"/>
              <w:marTop w:val="0"/>
              <w:marBottom w:val="0"/>
              <w:divBdr>
                <w:top w:val="none" w:sz="0" w:space="0" w:color="auto"/>
                <w:left w:val="none" w:sz="0" w:space="0" w:color="auto"/>
                <w:bottom w:val="none" w:sz="0" w:space="0" w:color="auto"/>
                <w:right w:val="none" w:sz="0" w:space="0" w:color="auto"/>
              </w:divBdr>
            </w:div>
          </w:divsChild>
        </w:div>
        <w:div w:id="1777602640">
          <w:marLeft w:val="0"/>
          <w:marRight w:val="0"/>
          <w:marTop w:val="0"/>
          <w:marBottom w:val="0"/>
          <w:divBdr>
            <w:top w:val="none" w:sz="0" w:space="0" w:color="auto"/>
            <w:left w:val="none" w:sz="0" w:space="0" w:color="auto"/>
            <w:bottom w:val="none" w:sz="0" w:space="0" w:color="auto"/>
            <w:right w:val="none" w:sz="0" w:space="0" w:color="auto"/>
          </w:divBdr>
          <w:divsChild>
            <w:div w:id="987173682">
              <w:marLeft w:val="0"/>
              <w:marRight w:val="0"/>
              <w:marTop w:val="0"/>
              <w:marBottom w:val="0"/>
              <w:divBdr>
                <w:top w:val="none" w:sz="0" w:space="0" w:color="auto"/>
                <w:left w:val="none" w:sz="0" w:space="0" w:color="auto"/>
                <w:bottom w:val="none" w:sz="0" w:space="0" w:color="auto"/>
                <w:right w:val="none" w:sz="0" w:space="0" w:color="auto"/>
              </w:divBdr>
            </w:div>
          </w:divsChild>
        </w:div>
        <w:div w:id="1844660223">
          <w:marLeft w:val="0"/>
          <w:marRight w:val="0"/>
          <w:marTop w:val="0"/>
          <w:marBottom w:val="0"/>
          <w:divBdr>
            <w:top w:val="none" w:sz="0" w:space="0" w:color="auto"/>
            <w:left w:val="none" w:sz="0" w:space="0" w:color="auto"/>
            <w:bottom w:val="none" w:sz="0" w:space="0" w:color="auto"/>
            <w:right w:val="none" w:sz="0" w:space="0" w:color="auto"/>
          </w:divBdr>
          <w:divsChild>
            <w:div w:id="1061054250">
              <w:marLeft w:val="0"/>
              <w:marRight w:val="0"/>
              <w:marTop w:val="0"/>
              <w:marBottom w:val="0"/>
              <w:divBdr>
                <w:top w:val="none" w:sz="0" w:space="0" w:color="auto"/>
                <w:left w:val="none" w:sz="0" w:space="0" w:color="auto"/>
                <w:bottom w:val="none" w:sz="0" w:space="0" w:color="auto"/>
                <w:right w:val="none" w:sz="0" w:space="0" w:color="auto"/>
              </w:divBdr>
            </w:div>
          </w:divsChild>
        </w:div>
        <w:div w:id="1854569875">
          <w:marLeft w:val="0"/>
          <w:marRight w:val="0"/>
          <w:marTop w:val="0"/>
          <w:marBottom w:val="0"/>
          <w:divBdr>
            <w:top w:val="none" w:sz="0" w:space="0" w:color="auto"/>
            <w:left w:val="none" w:sz="0" w:space="0" w:color="auto"/>
            <w:bottom w:val="none" w:sz="0" w:space="0" w:color="auto"/>
            <w:right w:val="none" w:sz="0" w:space="0" w:color="auto"/>
          </w:divBdr>
          <w:divsChild>
            <w:div w:id="2004626298">
              <w:marLeft w:val="0"/>
              <w:marRight w:val="0"/>
              <w:marTop w:val="0"/>
              <w:marBottom w:val="0"/>
              <w:divBdr>
                <w:top w:val="none" w:sz="0" w:space="0" w:color="auto"/>
                <w:left w:val="none" w:sz="0" w:space="0" w:color="auto"/>
                <w:bottom w:val="none" w:sz="0" w:space="0" w:color="auto"/>
                <w:right w:val="none" w:sz="0" w:space="0" w:color="auto"/>
              </w:divBdr>
            </w:div>
          </w:divsChild>
        </w:div>
        <w:div w:id="1874609172">
          <w:marLeft w:val="0"/>
          <w:marRight w:val="0"/>
          <w:marTop w:val="0"/>
          <w:marBottom w:val="0"/>
          <w:divBdr>
            <w:top w:val="none" w:sz="0" w:space="0" w:color="auto"/>
            <w:left w:val="none" w:sz="0" w:space="0" w:color="auto"/>
            <w:bottom w:val="none" w:sz="0" w:space="0" w:color="auto"/>
            <w:right w:val="none" w:sz="0" w:space="0" w:color="auto"/>
          </w:divBdr>
          <w:divsChild>
            <w:div w:id="75589325">
              <w:marLeft w:val="0"/>
              <w:marRight w:val="0"/>
              <w:marTop w:val="0"/>
              <w:marBottom w:val="0"/>
              <w:divBdr>
                <w:top w:val="none" w:sz="0" w:space="0" w:color="auto"/>
                <w:left w:val="none" w:sz="0" w:space="0" w:color="auto"/>
                <w:bottom w:val="none" w:sz="0" w:space="0" w:color="auto"/>
                <w:right w:val="none" w:sz="0" w:space="0" w:color="auto"/>
              </w:divBdr>
            </w:div>
          </w:divsChild>
        </w:div>
        <w:div w:id="1880511858">
          <w:marLeft w:val="0"/>
          <w:marRight w:val="0"/>
          <w:marTop w:val="0"/>
          <w:marBottom w:val="0"/>
          <w:divBdr>
            <w:top w:val="none" w:sz="0" w:space="0" w:color="auto"/>
            <w:left w:val="none" w:sz="0" w:space="0" w:color="auto"/>
            <w:bottom w:val="none" w:sz="0" w:space="0" w:color="auto"/>
            <w:right w:val="none" w:sz="0" w:space="0" w:color="auto"/>
          </w:divBdr>
          <w:divsChild>
            <w:div w:id="855735564">
              <w:marLeft w:val="0"/>
              <w:marRight w:val="0"/>
              <w:marTop w:val="0"/>
              <w:marBottom w:val="0"/>
              <w:divBdr>
                <w:top w:val="none" w:sz="0" w:space="0" w:color="auto"/>
                <w:left w:val="none" w:sz="0" w:space="0" w:color="auto"/>
                <w:bottom w:val="none" w:sz="0" w:space="0" w:color="auto"/>
                <w:right w:val="none" w:sz="0" w:space="0" w:color="auto"/>
              </w:divBdr>
            </w:div>
          </w:divsChild>
        </w:div>
        <w:div w:id="1912811261">
          <w:marLeft w:val="0"/>
          <w:marRight w:val="0"/>
          <w:marTop w:val="0"/>
          <w:marBottom w:val="0"/>
          <w:divBdr>
            <w:top w:val="none" w:sz="0" w:space="0" w:color="auto"/>
            <w:left w:val="none" w:sz="0" w:space="0" w:color="auto"/>
            <w:bottom w:val="none" w:sz="0" w:space="0" w:color="auto"/>
            <w:right w:val="none" w:sz="0" w:space="0" w:color="auto"/>
          </w:divBdr>
          <w:divsChild>
            <w:div w:id="1135568055">
              <w:marLeft w:val="0"/>
              <w:marRight w:val="0"/>
              <w:marTop w:val="0"/>
              <w:marBottom w:val="0"/>
              <w:divBdr>
                <w:top w:val="none" w:sz="0" w:space="0" w:color="auto"/>
                <w:left w:val="none" w:sz="0" w:space="0" w:color="auto"/>
                <w:bottom w:val="none" w:sz="0" w:space="0" w:color="auto"/>
                <w:right w:val="none" w:sz="0" w:space="0" w:color="auto"/>
              </w:divBdr>
            </w:div>
          </w:divsChild>
        </w:div>
        <w:div w:id="1930114636">
          <w:marLeft w:val="0"/>
          <w:marRight w:val="0"/>
          <w:marTop w:val="0"/>
          <w:marBottom w:val="0"/>
          <w:divBdr>
            <w:top w:val="none" w:sz="0" w:space="0" w:color="auto"/>
            <w:left w:val="none" w:sz="0" w:space="0" w:color="auto"/>
            <w:bottom w:val="none" w:sz="0" w:space="0" w:color="auto"/>
            <w:right w:val="none" w:sz="0" w:space="0" w:color="auto"/>
          </w:divBdr>
          <w:divsChild>
            <w:div w:id="1924409987">
              <w:marLeft w:val="0"/>
              <w:marRight w:val="0"/>
              <w:marTop w:val="0"/>
              <w:marBottom w:val="0"/>
              <w:divBdr>
                <w:top w:val="none" w:sz="0" w:space="0" w:color="auto"/>
                <w:left w:val="none" w:sz="0" w:space="0" w:color="auto"/>
                <w:bottom w:val="none" w:sz="0" w:space="0" w:color="auto"/>
                <w:right w:val="none" w:sz="0" w:space="0" w:color="auto"/>
              </w:divBdr>
            </w:div>
          </w:divsChild>
        </w:div>
        <w:div w:id="1933590367">
          <w:marLeft w:val="0"/>
          <w:marRight w:val="0"/>
          <w:marTop w:val="0"/>
          <w:marBottom w:val="0"/>
          <w:divBdr>
            <w:top w:val="none" w:sz="0" w:space="0" w:color="auto"/>
            <w:left w:val="none" w:sz="0" w:space="0" w:color="auto"/>
            <w:bottom w:val="none" w:sz="0" w:space="0" w:color="auto"/>
            <w:right w:val="none" w:sz="0" w:space="0" w:color="auto"/>
          </w:divBdr>
          <w:divsChild>
            <w:div w:id="122771679">
              <w:marLeft w:val="0"/>
              <w:marRight w:val="0"/>
              <w:marTop w:val="0"/>
              <w:marBottom w:val="0"/>
              <w:divBdr>
                <w:top w:val="none" w:sz="0" w:space="0" w:color="auto"/>
                <w:left w:val="none" w:sz="0" w:space="0" w:color="auto"/>
                <w:bottom w:val="none" w:sz="0" w:space="0" w:color="auto"/>
                <w:right w:val="none" w:sz="0" w:space="0" w:color="auto"/>
              </w:divBdr>
            </w:div>
          </w:divsChild>
        </w:div>
        <w:div w:id="1978030079">
          <w:marLeft w:val="0"/>
          <w:marRight w:val="0"/>
          <w:marTop w:val="0"/>
          <w:marBottom w:val="0"/>
          <w:divBdr>
            <w:top w:val="none" w:sz="0" w:space="0" w:color="auto"/>
            <w:left w:val="none" w:sz="0" w:space="0" w:color="auto"/>
            <w:bottom w:val="none" w:sz="0" w:space="0" w:color="auto"/>
            <w:right w:val="none" w:sz="0" w:space="0" w:color="auto"/>
          </w:divBdr>
          <w:divsChild>
            <w:div w:id="1596135102">
              <w:marLeft w:val="0"/>
              <w:marRight w:val="0"/>
              <w:marTop w:val="0"/>
              <w:marBottom w:val="0"/>
              <w:divBdr>
                <w:top w:val="none" w:sz="0" w:space="0" w:color="auto"/>
                <w:left w:val="none" w:sz="0" w:space="0" w:color="auto"/>
                <w:bottom w:val="none" w:sz="0" w:space="0" w:color="auto"/>
                <w:right w:val="none" w:sz="0" w:space="0" w:color="auto"/>
              </w:divBdr>
            </w:div>
          </w:divsChild>
        </w:div>
        <w:div w:id="1996030183">
          <w:marLeft w:val="0"/>
          <w:marRight w:val="0"/>
          <w:marTop w:val="0"/>
          <w:marBottom w:val="0"/>
          <w:divBdr>
            <w:top w:val="none" w:sz="0" w:space="0" w:color="auto"/>
            <w:left w:val="none" w:sz="0" w:space="0" w:color="auto"/>
            <w:bottom w:val="none" w:sz="0" w:space="0" w:color="auto"/>
            <w:right w:val="none" w:sz="0" w:space="0" w:color="auto"/>
          </w:divBdr>
          <w:divsChild>
            <w:div w:id="356081463">
              <w:marLeft w:val="0"/>
              <w:marRight w:val="0"/>
              <w:marTop w:val="0"/>
              <w:marBottom w:val="0"/>
              <w:divBdr>
                <w:top w:val="none" w:sz="0" w:space="0" w:color="auto"/>
                <w:left w:val="none" w:sz="0" w:space="0" w:color="auto"/>
                <w:bottom w:val="none" w:sz="0" w:space="0" w:color="auto"/>
                <w:right w:val="none" w:sz="0" w:space="0" w:color="auto"/>
              </w:divBdr>
            </w:div>
          </w:divsChild>
        </w:div>
        <w:div w:id="2008941836">
          <w:marLeft w:val="0"/>
          <w:marRight w:val="0"/>
          <w:marTop w:val="0"/>
          <w:marBottom w:val="0"/>
          <w:divBdr>
            <w:top w:val="none" w:sz="0" w:space="0" w:color="auto"/>
            <w:left w:val="none" w:sz="0" w:space="0" w:color="auto"/>
            <w:bottom w:val="none" w:sz="0" w:space="0" w:color="auto"/>
            <w:right w:val="none" w:sz="0" w:space="0" w:color="auto"/>
          </w:divBdr>
          <w:divsChild>
            <w:div w:id="27799615">
              <w:marLeft w:val="0"/>
              <w:marRight w:val="0"/>
              <w:marTop w:val="0"/>
              <w:marBottom w:val="0"/>
              <w:divBdr>
                <w:top w:val="none" w:sz="0" w:space="0" w:color="auto"/>
                <w:left w:val="none" w:sz="0" w:space="0" w:color="auto"/>
                <w:bottom w:val="none" w:sz="0" w:space="0" w:color="auto"/>
                <w:right w:val="none" w:sz="0" w:space="0" w:color="auto"/>
              </w:divBdr>
            </w:div>
          </w:divsChild>
        </w:div>
        <w:div w:id="2035961722">
          <w:marLeft w:val="0"/>
          <w:marRight w:val="0"/>
          <w:marTop w:val="0"/>
          <w:marBottom w:val="0"/>
          <w:divBdr>
            <w:top w:val="none" w:sz="0" w:space="0" w:color="auto"/>
            <w:left w:val="none" w:sz="0" w:space="0" w:color="auto"/>
            <w:bottom w:val="none" w:sz="0" w:space="0" w:color="auto"/>
            <w:right w:val="none" w:sz="0" w:space="0" w:color="auto"/>
          </w:divBdr>
          <w:divsChild>
            <w:div w:id="1071460922">
              <w:marLeft w:val="0"/>
              <w:marRight w:val="0"/>
              <w:marTop w:val="0"/>
              <w:marBottom w:val="0"/>
              <w:divBdr>
                <w:top w:val="none" w:sz="0" w:space="0" w:color="auto"/>
                <w:left w:val="none" w:sz="0" w:space="0" w:color="auto"/>
                <w:bottom w:val="none" w:sz="0" w:space="0" w:color="auto"/>
                <w:right w:val="none" w:sz="0" w:space="0" w:color="auto"/>
              </w:divBdr>
            </w:div>
          </w:divsChild>
        </w:div>
        <w:div w:id="2056462329">
          <w:marLeft w:val="0"/>
          <w:marRight w:val="0"/>
          <w:marTop w:val="0"/>
          <w:marBottom w:val="0"/>
          <w:divBdr>
            <w:top w:val="none" w:sz="0" w:space="0" w:color="auto"/>
            <w:left w:val="none" w:sz="0" w:space="0" w:color="auto"/>
            <w:bottom w:val="none" w:sz="0" w:space="0" w:color="auto"/>
            <w:right w:val="none" w:sz="0" w:space="0" w:color="auto"/>
          </w:divBdr>
          <w:divsChild>
            <w:div w:id="454375251">
              <w:marLeft w:val="0"/>
              <w:marRight w:val="0"/>
              <w:marTop w:val="0"/>
              <w:marBottom w:val="0"/>
              <w:divBdr>
                <w:top w:val="none" w:sz="0" w:space="0" w:color="auto"/>
                <w:left w:val="none" w:sz="0" w:space="0" w:color="auto"/>
                <w:bottom w:val="none" w:sz="0" w:space="0" w:color="auto"/>
                <w:right w:val="none" w:sz="0" w:space="0" w:color="auto"/>
              </w:divBdr>
            </w:div>
          </w:divsChild>
        </w:div>
        <w:div w:id="2064057342">
          <w:marLeft w:val="0"/>
          <w:marRight w:val="0"/>
          <w:marTop w:val="0"/>
          <w:marBottom w:val="0"/>
          <w:divBdr>
            <w:top w:val="none" w:sz="0" w:space="0" w:color="auto"/>
            <w:left w:val="none" w:sz="0" w:space="0" w:color="auto"/>
            <w:bottom w:val="none" w:sz="0" w:space="0" w:color="auto"/>
            <w:right w:val="none" w:sz="0" w:space="0" w:color="auto"/>
          </w:divBdr>
          <w:divsChild>
            <w:div w:id="69741327">
              <w:marLeft w:val="0"/>
              <w:marRight w:val="0"/>
              <w:marTop w:val="0"/>
              <w:marBottom w:val="0"/>
              <w:divBdr>
                <w:top w:val="none" w:sz="0" w:space="0" w:color="auto"/>
                <w:left w:val="none" w:sz="0" w:space="0" w:color="auto"/>
                <w:bottom w:val="none" w:sz="0" w:space="0" w:color="auto"/>
                <w:right w:val="none" w:sz="0" w:space="0" w:color="auto"/>
              </w:divBdr>
            </w:div>
          </w:divsChild>
        </w:div>
        <w:div w:id="2073575856">
          <w:marLeft w:val="0"/>
          <w:marRight w:val="0"/>
          <w:marTop w:val="0"/>
          <w:marBottom w:val="0"/>
          <w:divBdr>
            <w:top w:val="none" w:sz="0" w:space="0" w:color="auto"/>
            <w:left w:val="none" w:sz="0" w:space="0" w:color="auto"/>
            <w:bottom w:val="none" w:sz="0" w:space="0" w:color="auto"/>
            <w:right w:val="none" w:sz="0" w:space="0" w:color="auto"/>
          </w:divBdr>
          <w:divsChild>
            <w:div w:id="1227230475">
              <w:marLeft w:val="0"/>
              <w:marRight w:val="0"/>
              <w:marTop w:val="0"/>
              <w:marBottom w:val="0"/>
              <w:divBdr>
                <w:top w:val="none" w:sz="0" w:space="0" w:color="auto"/>
                <w:left w:val="none" w:sz="0" w:space="0" w:color="auto"/>
                <w:bottom w:val="none" w:sz="0" w:space="0" w:color="auto"/>
                <w:right w:val="none" w:sz="0" w:space="0" w:color="auto"/>
              </w:divBdr>
            </w:div>
          </w:divsChild>
        </w:div>
        <w:div w:id="2078361850">
          <w:marLeft w:val="0"/>
          <w:marRight w:val="0"/>
          <w:marTop w:val="0"/>
          <w:marBottom w:val="0"/>
          <w:divBdr>
            <w:top w:val="none" w:sz="0" w:space="0" w:color="auto"/>
            <w:left w:val="none" w:sz="0" w:space="0" w:color="auto"/>
            <w:bottom w:val="none" w:sz="0" w:space="0" w:color="auto"/>
            <w:right w:val="none" w:sz="0" w:space="0" w:color="auto"/>
          </w:divBdr>
          <w:divsChild>
            <w:div w:id="709644483">
              <w:marLeft w:val="0"/>
              <w:marRight w:val="0"/>
              <w:marTop w:val="0"/>
              <w:marBottom w:val="0"/>
              <w:divBdr>
                <w:top w:val="none" w:sz="0" w:space="0" w:color="auto"/>
                <w:left w:val="none" w:sz="0" w:space="0" w:color="auto"/>
                <w:bottom w:val="none" w:sz="0" w:space="0" w:color="auto"/>
                <w:right w:val="none" w:sz="0" w:space="0" w:color="auto"/>
              </w:divBdr>
            </w:div>
          </w:divsChild>
        </w:div>
        <w:div w:id="2115048525">
          <w:marLeft w:val="0"/>
          <w:marRight w:val="0"/>
          <w:marTop w:val="0"/>
          <w:marBottom w:val="0"/>
          <w:divBdr>
            <w:top w:val="none" w:sz="0" w:space="0" w:color="auto"/>
            <w:left w:val="none" w:sz="0" w:space="0" w:color="auto"/>
            <w:bottom w:val="none" w:sz="0" w:space="0" w:color="auto"/>
            <w:right w:val="none" w:sz="0" w:space="0" w:color="auto"/>
          </w:divBdr>
          <w:divsChild>
            <w:div w:id="1250432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2570480">
      <w:bodyDiv w:val="1"/>
      <w:marLeft w:val="0"/>
      <w:marRight w:val="0"/>
      <w:marTop w:val="0"/>
      <w:marBottom w:val="0"/>
      <w:divBdr>
        <w:top w:val="none" w:sz="0" w:space="0" w:color="auto"/>
        <w:left w:val="none" w:sz="0" w:space="0" w:color="auto"/>
        <w:bottom w:val="none" w:sz="0" w:space="0" w:color="auto"/>
        <w:right w:val="none" w:sz="0" w:space="0" w:color="auto"/>
      </w:divBdr>
    </w:div>
    <w:div w:id="1302342418">
      <w:bodyDiv w:val="1"/>
      <w:marLeft w:val="0"/>
      <w:marRight w:val="0"/>
      <w:marTop w:val="0"/>
      <w:marBottom w:val="0"/>
      <w:divBdr>
        <w:top w:val="none" w:sz="0" w:space="0" w:color="auto"/>
        <w:left w:val="none" w:sz="0" w:space="0" w:color="auto"/>
        <w:bottom w:val="none" w:sz="0" w:space="0" w:color="auto"/>
        <w:right w:val="none" w:sz="0" w:space="0" w:color="auto"/>
      </w:divBdr>
    </w:div>
  </w:divs>
  <w:encoding w:val="unicode"/>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microsoft.com/office/2016/09/relationships/commentsIds" Target="commentsIds.xml" Id="rId13" /><Relationship Type="http://schemas.openxmlformats.org/officeDocument/2006/relationships/header" Target="header1.xml" Id="rId18" /><Relationship Type="http://schemas.openxmlformats.org/officeDocument/2006/relationships/customXml" Target="../customXml/item3.xml" Id="rId3" /><Relationship Type="http://schemas.microsoft.com/office/2011/relationships/people" Target="people.xml" Id="rId21" /><Relationship Type="http://schemas.openxmlformats.org/officeDocument/2006/relationships/webSettings" Target="webSettings.xml" Id="rId7" /><Relationship Type="http://schemas.microsoft.com/office/2011/relationships/commentsExtended" Target="commentsExtended.xml" Id="rId12" /><Relationship Type="http://schemas.openxmlformats.org/officeDocument/2006/relationships/hyperlink" Target="https://atlas.auit.au.dk/confluence/pages/viewpage.action?pageId=131258343" TargetMode="External" Id="rId17" /><Relationship Type="http://schemas.openxmlformats.org/officeDocument/2006/relationships/customXml" Target="../customXml/item2.xml" Id="rId2" /><Relationship Type="http://schemas.openxmlformats.org/officeDocument/2006/relationships/hyperlink" Target="https://atlas.auit.au.dk/confluence/display/TEST/Kom+godt+i+gang+med+Zephyr" TargetMode="External" Id="rId16" /><Relationship Type="http://schemas.openxmlformats.org/officeDocument/2006/relationships/fontTable" Target="fontTable.xml" Id="rId20"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comments" Target="comments.xml" Id="rId11" /><Relationship Type="http://schemas.microsoft.com/office/2020/10/relationships/intelligence" Target="intelligence2.xml" Id="rId24" /><Relationship Type="http://schemas.openxmlformats.org/officeDocument/2006/relationships/styles" Target="styles.xml" Id="rId5" /><Relationship Type="http://schemas.microsoft.com/office/2019/05/relationships/documenttasks" Target="documenttasks/documenttasks1.xml" Id="rId23" /><Relationship Type="http://schemas.openxmlformats.org/officeDocument/2006/relationships/hyperlink" Target="https://atlas.auit.au.dk/confluence/pages/viewpage.action?spaceKey=TEST&amp;title=Teststrategi+for+IT-implementeringsprojekter" TargetMode="External" Id="rId10" /><Relationship Type="http://schemas.openxmlformats.org/officeDocument/2006/relationships/footer" Target="footer1.xml" Id="rId19" /><Relationship Type="http://schemas.openxmlformats.org/officeDocument/2006/relationships/numbering" Target="numbering.xml" Id="rId4" /><Relationship Type="http://schemas.openxmlformats.org/officeDocument/2006/relationships/endnotes" Target="endnotes.xml" Id="rId9" /><Relationship Type="http://schemas.microsoft.com/office/2018/08/relationships/commentsExtensible" Target="commentsExtensible.xml" Id="rId14" /><Relationship Type="http://schemas.openxmlformats.org/officeDocument/2006/relationships/theme" Target="theme/theme1.xml" Id="rId22" /><Relationship Type="http://schemas.openxmlformats.org/officeDocument/2006/relationships/hyperlink" Target="https://aarhusuniversitet.sharepoint.com/:f:/r/sites/AUUddannelseDEplatformanskaffelse812/Delte%20dokumenter/h.%20Kontrakt%20og%20leverand%C3%B8r%20h%C3%A5ndtering/Kontrakt?csf=1&amp;web=1&amp;e=brfY4B" TargetMode="External" Id="R6c8df592eedc48bf" /><Relationship Type="http://schemas.openxmlformats.org/officeDocument/2006/relationships/glossaryDocument" Target="glossary/document.xml" Id="R6c6dd4d613b5441a" /><Relationship Type="http://schemas.openxmlformats.org/officeDocument/2006/relationships/hyperlink" Target="https://aarhusuniversitet.sharepoint.com/:x:/r/sites/AUUddannelseDEplatformanskaffelse812/Delte%20dokumenter/d.%20Test%20management/Milj%C3%B8er/Burgeroprettelse%20test%20milj%C3%B8er/WISEflow%20bruger%20testsystemer%2010-10-2022-08-01.xlsx?d=wf9a0c84ae50b48a9b10781f919d8f55f&amp;csf=1&amp;web=1&amp;e=rtj7b9" TargetMode="External" Id="R4d2d6da2578445aa" /></Relationships>
</file>

<file path=word/documenttasks/documenttasks1.xml><?xml version="1.0" encoding="utf-8"?>
<t:Tasks xmlns:t="http://schemas.microsoft.com/office/tasks/2019/documenttasks" xmlns:oel="http://schemas.microsoft.com/office/2019/extlst">
  <t:Task id="{FA814DAC-0553-4201-8AFE-80FAABC2251B}">
    <t:Anchor>
      <t:Comment id="639439041"/>
    </t:Anchor>
    <t:History>
      <t:Event id="{3B74892A-53BE-4E28-AA04-85E7EE06FAEF}" time="2022-05-17T11:46:13.84Z">
        <t:Attribution userId="S::au8787@uni.au.dk::b0505b9c-95fc-422d-84c5-4e669086dd1e" userProvider="AD" userName="Lisbeth Reinholt Jensen"/>
        <t:Anchor>
          <t:Comment id="1911711851"/>
        </t:Anchor>
        <t:Create/>
      </t:Event>
      <t:Event id="{6EFF2378-63F8-48C6-ADCE-9D0F707AFD40}" time="2022-05-17T11:46:13.84Z">
        <t:Attribution userId="S::au8787@uni.au.dk::b0505b9c-95fc-422d-84c5-4e669086dd1e" userProvider="AD" userName="Lisbeth Reinholt Jensen"/>
        <t:Anchor>
          <t:Comment id="1911711851"/>
        </t:Anchor>
        <t:Assign userId="S::au689731@uni.au.dk::bf818d6e-c193-4336-a2ba-03b424282caa" userProvider="AD" userName="Jakob Nilsson"/>
      </t:Event>
      <t:Event id="{F5E64536-43DF-4E8F-A46B-6558EC57A8FD}" time="2022-05-17T11:46:13.84Z">
        <t:Attribution userId="S::au8787@uni.au.dk::b0505b9c-95fc-422d-84c5-4e669086dd1e" userProvider="AD" userName="Lisbeth Reinholt Jensen"/>
        <t:Anchor>
          <t:Comment id="1911711851"/>
        </t:Anchor>
        <t:SetTitle title="@Jakob Nilsson Det kan du have en pointe i, dog mener vi godt, at vi kan håndtere dette ud fra de opsatte udgangs- og godkendelseskriterier. Godkendelsen vil være betinget af fejl, som enten skal løses af AU IT, ØSS eller Miracle. Sidste vil være …"/>
      </t:Event>
    </t:History>
  </t:Task>
  <t:Task id="{0080C007-2D23-435E-844D-343D6DD68861}">
    <t:Anchor>
      <t:Comment id="639439368"/>
    </t:Anchor>
    <t:History>
      <t:Event id="{8E6CF21D-00AB-4885-98CF-ECA35A484BE4}" time="2022-05-17T11:47:30.553Z">
        <t:Attribution userId="S::au8787@uni.au.dk::b0505b9c-95fc-422d-84c5-4e669086dd1e" userProvider="AD" userName="Lisbeth Reinholt Jensen"/>
        <t:Anchor>
          <t:Comment id="1350977413"/>
        </t:Anchor>
        <t:Create/>
      </t:Event>
      <t:Event id="{46DAF642-6FAA-4922-860D-129F01AB13CD}" time="2022-05-17T11:47:30.553Z">
        <t:Attribution userId="S::au8787@uni.au.dk::b0505b9c-95fc-422d-84c5-4e669086dd1e" userProvider="AD" userName="Lisbeth Reinholt Jensen"/>
        <t:Anchor>
          <t:Comment id="1350977413"/>
        </t:Anchor>
        <t:Assign userId="S::au689731@uni.au.dk::bf818d6e-c193-4336-a2ba-03b424282caa" userProvider="AD" userName="Jakob Nilsson"/>
      </t:Event>
      <t:Event id="{DF2AA033-F6DC-44B9-AA4E-1B54FE419F27}" time="2022-05-17T11:47:30.553Z">
        <t:Attribution userId="S::au8787@uni.au.dk::b0505b9c-95fc-422d-84c5-4e669086dd1e" userProvider="AD" userName="Lisbeth Reinholt Jensen"/>
        <t:Anchor>
          <t:Comment id="1350977413"/>
        </t:Anchor>
        <t:SetTitle title="@Jakob Nilsson Du må gerne lukke denne kommentar, når du har læst den."/>
      </t:Event>
    </t:History>
  </t:Task>
  <t:Task id="{6AD9F1AA-10FF-4EF0-A03E-7EB52D274B6E}">
    <t:Anchor>
      <t:Comment id="439938423"/>
    </t:Anchor>
    <t:History>
      <t:Event id="{3F467206-BAE2-49AB-93DA-B8623DE64B74}" time="2023-01-27T10:23:51.795Z">
        <t:Attribution userId="S::au217684@uni.au.dk::02f306d5-32e4-4f8f-9435-24959ce1ea79" userProvider="AD" userName="Katrine Kier Gerner"/>
        <t:Anchor>
          <t:Comment id="439938423"/>
        </t:Anchor>
        <t:Create/>
      </t:Event>
      <t:Event id="{FD9B0A6B-798B-4CCF-A2E6-739744EA36BF}" time="2023-01-27T10:23:51.795Z">
        <t:Attribution userId="S::au217684@uni.au.dk::02f306d5-32e4-4f8f-9435-24959ce1ea79" userProvider="AD" userName="Katrine Kier Gerner"/>
        <t:Anchor>
          <t:Comment id="439938423"/>
        </t:Anchor>
        <t:Assign userId="S::au217684@uni.au.dk::02f306d5-32e4-4f8f-9435-24959ce1ea79" userProvider="AD" userName="Katrine Kier Gerner"/>
      </t:Event>
      <t:Event id="{259099C8-F311-4C98-A16C-A59032F84DB9}" time="2023-01-27T10:23:51.795Z">
        <t:Attribution userId="S::au217684@uni.au.dk::02f306d5-32e4-4f8f-9435-24959ce1ea79" userProvider="AD" userName="Katrine Kier Gerner"/>
        <t:Anchor>
          <t:Comment id="439938423"/>
        </t:Anchor>
        <t:SetTitle title="@Katrine Kier Gerner udfylder"/>
      </t:Event>
      <t:Event id="{7549DB06-0C93-4D04-B676-72BF68510E86}" time="2023-02-20T11:42:56.814Z">
        <t:Attribution userId="S::au468046@uni.au.dk::ff62dad0-ff8f-4fa7-887d-7441d07fc1d4" userProvider="AD" userName="Karina Møller Sørensen"/>
        <t:Progress percentComplete="100"/>
      </t:Event>
    </t:History>
  </t:Task>
</t:Task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fef18d24-5f60-426b-b8ee-565ba7f87df0}"/>
      </w:docPartPr>
      <w:docPartBody>
        <w:p w14:paraId="1E1BD6A3">
          <w:r>
            <w:rPr>
              <w:rStyle w:val="PlaceholderText"/>
            </w:rPr>
            <w:t/>
          </w:r>
        </w:p>
      </w:docPartBody>
    </w:docPart>
  </w:docParts>
</w:glossaryDocument>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25FC90159BC17D46B002AA1D54BFA89D" ma:contentTypeVersion="16" ma:contentTypeDescription="Opret et nyt dokument." ma:contentTypeScope="" ma:versionID="1aff9bef51806d141dc2d201ad44ceb3">
  <xsd:schema xmlns:xsd="http://www.w3.org/2001/XMLSchema" xmlns:xs="http://www.w3.org/2001/XMLSchema" xmlns:p="http://schemas.microsoft.com/office/2006/metadata/properties" xmlns:ns2="93f33251-5a4a-4d08-9b9d-f7927640b8bc" xmlns:ns3="acdb4c4d-22f3-428e-ac9c-2667c9b75cf3" targetNamespace="http://schemas.microsoft.com/office/2006/metadata/properties" ma:root="true" ma:fieldsID="f4fbddff3caedb05c804061169a837de" ns2:_="" ns3:_="">
    <xsd:import namespace="93f33251-5a4a-4d08-9b9d-f7927640b8bc"/>
    <xsd:import namespace="acdb4c4d-22f3-428e-ac9c-2667c9b75cf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Location" minOccurs="0"/>
                <xsd:element ref="ns2:MediaServiceOCR" minOccurs="0"/>
                <xsd:element ref="ns2:MediaServiceGenerationTime" minOccurs="0"/>
                <xsd:element ref="ns2:MediaServiceEventHashCode"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3f33251-5a4a-4d08-9b9d-f7927640b8b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ledmærker" ma:readOnly="false" ma:fieldId="{5cf76f15-5ced-4ddc-b409-7134ff3c332f}" ma:taxonomyMulti="true" ma:sspId="5cd08861-88c0-49b2-8510-903f698cfa7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cdb4c4d-22f3-428e-ac9c-2667c9b75cf3" elementFormDefault="qualified">
    <xsd:import namespace="http://schemas.microsoft.com/office/2006/documentManagement/types"/>
    <xsd:import namespace="http://schemas.microsoft.com/office/infopath/2007/PartnerControls"/>
    <xsd:element name="SharedWithUsers" ma:index="1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lt med detaljer" ma:internalName="SharedWithDetails" ma:readOnly="true">
      <xsd:simpleType>
        <xsd:restriction base="dms:Note">
          <xsd:maxLength value="255"/>
        </xsd:restriction>
      </xsd:simpleType>
    </xsd:element>
    <xsd:element name="TaxCatchAll" ma:index="23" nillable="true" ma:displayName="Taxonomy Catch All Column" ma:hidden="true" ma:list="{93b1cf95-8dad-43c5-984f-e551b6cf79c0}" ma:internalName="TaxCatchAll" ma:showField="CatchAllData" ma:web="acdb4c4d-22f3-428e-ac9c-2667c9b75cf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93f33251-5a4a-4d08-9b9d-f7927640b8bc">
      <Terms xmlns="http://schemas.microsoft.com/office/infopath/2007/PartnerControls"/>
    </lcf76f155ced4ddcb4097134ff3c332f>
    <TaxCatchAll xmlns="acdb4c4d-22f3-428e-ac9c-2667c9b75cf3" xsi:nil="true"/>
    <MediaLengthInSeconds xmlns="93f33251-5a4a-4d08-9b9d-f7927640b8bc" xsi:nil="true"/>
    <SharedWithUsers xmlns="acdb4c4d-22f3-428e-ac9c-2667c9b75cf3">
      <UserInfo>
        <DisplayName>Karina Møller Sørensen</DisplayName>
        <AccountId>60</AccountId>
        <AccountType/>
      </UserInfo>
      <UserInfo>
        <DisplayName>Lisbeth Reinholt Jensen</DisplayName>
        <AccountId>83</AccountId>
        <AccountType/>
      </UserInfo>
    </SharedWithUsers>
  </documentManagement>
</p:properties>
</file>

<file path=customXml/itemProps1.xml><?xml version="1.0" encoding="utf-8"?>
<ds:datastoreItem xmlns:ds="http://schemas.openxmlformats.org/officeDocument/2006/customXml" ds:itemID="{D38CD230-737A-4F00-B745-273BE18D06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3f33251-5a4a-4d08-9b9d-f7927640b8bc"/>
    <ds:schemaRef ds:uri="acdb4c4d-22f3-428e-ac9c-2667c9b75cf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75A3655-125B-4272-803E-7A12568E03DB}">
  <ds:schemaRefs>
    <ds:schemaRef ds:uri="http://schemas.microsoft.com/sharepoint/v3/contenttype/forms"/>
  </ds:schemaRefs>
</ds:datastoreItem>
</file>

<file path=customXml/itemProps3.xml><?xml version="1.0" encoding="utf-8"?>
<ds:datastoreItem xmlns:ds="http://schemas.openxmlformats.org/officeDocument/2006/customXml" ds:itemID="{73DFDB65-14BF-414D-A5F7-A91B542ED644}">
  <ds:schemaRefs>
    <ds:schemaRef ds:uri="http://schemas.microsoft.com/office/2006/metadata/properties"/>
    <ds:schemaRef ds:uri="http://schemas.microsoft.com/office/infopath/2007/PartnerControls"/>
    <ds:schemaRef ds:uri="93f33251-5a4a-4d08-9b9d-f7927640b8bc"/>
    <ds:schemaRef ds:uri="acdb4c4d-22f3-428e-ac9c-2667c9b75cf3"/>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Aarhus University</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Karina Møller Sørensen</dc:creator>
  <keywords/>
  <dc:description/>
  <lastModifiedBy>Karina Møller Sørensen</lastModifiedBy>
  <revision>62</revision>
  <dcterms:created xsi:type="dcterms:W3CDTF">2022-11-10T09:09:00.0000000Z</dcterms:created>
  <dcterms:modified xsi:type="dcterms:W3CDTF">2023-08-04T06:49:50.5027041Z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0x01010025FC90159BC17D46B002AA1D54BFA89D</vt:lpwstr>
  </property>
  <property fmtid="{D5CDD505-2E9C-101B-9397-08002B2CF9AE}" pid="3" name="MediaServiceImageTags">
    <vt:lpwstr/>
  </property>
  <property fmtid="{D5CDD505-2E9C-101B-9397-08002B2CF9AE}" pid="4" name="ComplianceAssetId">
    <vt:lpwstr/>
  </property>
  <property fmtid="{D5CDD505-2E9C-101B-9397-08002B2CF9AE}" pid="5" name="_activity">
    <vt:lpwstr>{"FileActivityType":"6","FileActivityTimeStamp":"2022-12-08T13:58:33.297Z","FileActivityUsersOnPage":[{"DisplayName":"Karina Møller Sørensen","Id":"au468046@uni.au.dk"}],"FileActivityNavigationId":null}</vt:lpwstr>
  </property>
  <property fmtid="{D5CDD505-2E9C-101B-9397-08002B2CF9AE}" pid="6" name="_ExtendedDescription">
    <vt:lpwstr/>
  </property>
  <property fmtid="{D5CDD505-2E9C-101B-9397-08002B2CF9AE}" pid="7" name="TriggerFlowInfo">
    <vt:lpwstr/>
  </property>
</Properties>
</file>